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4F" w:rsidRDefault="00445C20" w:rsidP="000A7BE4">
      <w:pPr>
        <w:pStyle w:val="a9"/>
        <w:tabs>
          <w:tab w:val="left" w:pos="5529"/>
        </w:tabs>
        <w:rPr>
          <w:sz w:val="32"/>
          <w:szCs w:val="32"/>
        </w:rPr>
      </w:pPr>
      <w:r>
        <w:rPr>
          <w:sz w:val="32"/>
          <w:szCs w:val="32"/>
        </w:rPr>
        <w:t xml:space="preserve"> </w:t>
      </w:r>
      <w:r w:rsidR="00741263">
        <w:rPr>
          <w:sz w:val="32"/>
          <w:szCs w:val="32"/>
        </w:rPr>
        <w:t>ПУБЛІЧН</w:t>
      </w:r>
      <w:r w:rsidR="00EE184F">
        <w:rPr>
          <w:sz w:val="32"/>
          <w:szCs w:val="32"/>
        </w:rPr>
        <w:t>Е АКЦІОНЕРНЕ ТОВАРИСТВО</w:t>
      </w:r>
    </w:p>
    <w:p w:rsidR="00EE184F" w:rsidRDefault="00EE184F" w:rsidP="000A7BE4">
      <w:pPr>
        <w:pStyle w:val="a9"/>
        <w:tabs>
          <w:tab w:val="left" w:pos="5529"/>
        </w:tabs>
        <w:rPr>
          <w:sz w:val="32"/>
          <w:szCs w:val="32"/>
        </w:rPr>
      </w:pPr>
      <w:r>
        <w:rPr>
          <w:sz w:val="32"/>
          <w:szCs w:val="32"/>
        </w:rPr>
        <w:t>“КИЇВСІЛЬЕЛЕКТРО”</w:t>
      </w:r>
    </w:p>
    <w:p w:rsidR="00EE184F" w:rsidRDefault="00EE184F" w:rsidP="000A7BE4">
      <w:pPr>
        <w:pStyle w:val="a9"/>
        <w:tabs>
          <w:tab w:val="left" w:pos="5529"/>
        </w:tabs>
      </w:pPr>
    </w:p>
    <w:p w:rsidR="00EE184F" w:rsidRDefault="00EE184F" w:rsidP="000A7BE4">
      <w:pPr>
        <w:pStyle w:val="a9"/>
        <w:tabs>
          <w:tab w:val="left" w:pos="5529"/>
        </w:tabs>
      </w:pPr>
      <w:r>
        <w:t>ПРОТОКОЛ</w:t>
      </w:r>
    </w:p>
    <w:p w:rsidR="00EE184F" w:rsidRDefault="0019338D" w:rsidP="000A7BE4">
      <w:pPr>
        <w:pStyle w:val="a9"/>
        <w:tabs>
          <w:tab w:val="left" w:pos="5529"/>
        </w:tabs>
      </w:pPr>
      <w:r>
        <w:t>Загальних</w:t>
      </w:r>
      <w:r w:rsidR="00EE184F">
        <w:t xml:space="preserve"> </w:t>
      </w:r>
      <w:proofErr w:type="spellStart"/>
      <w:r w:rsidR="00EE184F">
        <w:t>збоp</w:t>
      </w:r>
      <w:r>
        <w:t>ів</w:t>
      </w:r>
      <w:proofErr w:type="spellEnd"/>
      <w:r>
        <w:t xml:space="preserve"> </w:t>
      </w:r>
      <w:r w:rsidR="00EE184F">
        <w:t xml:space="preserve"> </w:t>
      </w:r>
      <w:r>
        <w:t>Товариства</w:t>
      </w:r>
      <w:r w:rsidR="00EE184F">
        <w:t xml:space="preserve">    </w:t>
      </w:r>
    </w:p>
    <w:p w:rsidR="00EE184F" w:rsidRDefault="00EE184F" w:rsidP="000A7BE4">
      <w:pPr>
        <w:pStyle w:val="a9"/>
        <w:tabs>
          <w:tab w:val="left" w:pos="5529"/>
        </w:tabs>
        <w:jc w:val="left"/>
      </w:pPr>
    </w:p>
    <w:p w:rsidR="00EE184F" w:rsidRPr="00CF2903" w:rsidRDefault="009C0198" w:rsidP="000A7BE4">
      <w:pPr>
        <w:pStyle w:val="a9"/>
        <w:tabs>
          <w:tab w:val="left" w:pos="5529"/>
        </w:tabs>
        <w:ind w:firstLine="567"/>
        <w:jc w:val="left"/>
        <w:rPr>
          <w:rFonts w:ascii="Times New Roman" w:hAnsi="Times New Roman" w:cs="Times New Roman"/>
          <w:b w:val="0"/>
          <w:sz w:val="24"/>
          <w:szCs w:val="24"/>
        </w:rPr>
      </w:pPr>
      <w:r>
        <w:rPr>
          <w:b w:val="0"/>
          <w:sz w:val="24"/>
          <w:szCs w:val="24"/>
        </w:rPr>
        <w:t>1</w:t>
      </w:r>
      <w:r w:rsidR="001008EC">
        <w:rPr>
          <w:b w:val="0"/>
          <w:sz w:val="24"/>
          <w:szCs w:val="24"/>
        </w:rPr>
        <w:t>6</w:t>
      </w:r>
      <w:r>
        <w:rPr>
          <w:b w:val="0"/>
          <w:sz w:val="24"/>
          <w:szCs w:val="24"/>
        </w:rPr>
        <w:t xml:space="preserve"> квітня </w:t>
      </w:r>
      <w:r w:rsidR="00EE184F" w:rsidRPr="00CF2903">
        <w:rPr>
          <w:b w:val="0"/>
          <w:sz w:val="24"/>
          <w:szCs w:val="24"/>
        </w:rPr>
        <w:t xml:space="preserve"> 20</w:t>
      </w:r>
      <w:r w:rsidR="00835110" w:rsidRPr="00CF2903">
        <w:rPr>
          <w:b w:val="0"/>
          <w:sz w:val="24"/>
          <w:szCs w:val="24"/>
        </w:rPr>
        <w:t>1</w:t>
      </w:r>
      <w:r w:rsidR="0043236E">
        <w:rPr>
          <w:b w:val="0"/>
          <w:sz w:val="24"/>
          <w:szCs w:val="24"/>
        </w:rPr>
        <w:t>5</w:t>
      </w:r>
      <w:r w:rsidR="00EE184F" w:rsidRPr="00CF2903">
        <w:rPr>
          <w:b w:val="0"/>
          <w:sz w:val="24"/>
          <w:szCs w:val="24"/>
        </w:rPr>
        <w:t xml:space="preserve"> р.                               </w:t>
      </w:r>
      <w:r>
        <w:rPr>
          <w:b w:val="0"/>
          <w:sz w:val="24"/>
          <w:szCs w:val="24"/>
        </w:rPr>
        <w:t xml:space="preserve">            </w:t>
      </w:r>
      <w:r w:rsidR="00EE184F" w:rsidRPr="00CF2903">
        <w:rPr>
          <w:b w:val="0"/>
          <w:sz w:val="24"/>
          <w:szCs w:val="24"/>
        </w:rPr>
        <w:t xml:space="preserve">     </w:t>
      </w:r>
      <w:r w:rsidR="0043236E">
        <w:rPr>
          <w:b w:val="0"/>
          <w:sz w:val="24"/>
          <w:szCs w:val="24"/>
        </w:rPr>
        <w:t>№ 20</w:t>
      </w:r>
      <w:r>
        <w:rPr>
          <w:b w:val="0"/>
          <w:sz w:val="24"/>
          <w:szCs w:val="24"/>
        </w:rPr>
        <w:t xml:space="preserve"> </w:t>
      </w:r>
      <w:r w:rsidR="00EE184F" w:rsidRPr="00CF2903">
        <w:rPr>
          <w:b w:val="0"/>
          <w:sz w:val="24"/>
          <w:szCs w:val="24"/>
        </w:rPr>
        <w:t xml:space="preserve">          </w:t>
      </w:r>
      <w:r>
        <w:rPr>
          <w:b w:val="0"/>
          <w:sz w:val="24"/>
          <w:szCs w:val="24"/>
        </w:rPr>
        <w:t xml:space="preserve">               </w:t>
      </w:r>
      <w:r w:rsidR="00EE184F" w:rsidRPr="00CF2903">
        <w:rPr>
          <w:b w:val="0"/>
          <w:sz w:val="24"/>
          <w:szCs w:val="24"/>
        </w:rPr>
        <w:t xml:space="preserve">                            м.</w:t>
      </w:r>
      <w:r w:rsidR="00E43618">
        <w:rPr>
          <w:b w:val="0"/>
          <w:sz w:val="24"/>
          <w:szCs w:val="24"/>
        </w:rPr>
        <w:t xml:space="preserve"> </w:t>
      </w:r>
      <w:r w:rsidR="00EE184F" w:rsidRPr="00CF2903">
        <w:rPr>
          <w:b w:val="0"/>
          <w:sz w:val="24"/>
          <w:szCs w:val="24"/>
        </w:rPr>
        <w:t>Київ</w:t>
      </w:r>
    </w:p>
    <w:p w:rsidR="00EE184F" w:rsidRDefault="00EE184F" w:rsidP="000A7BE4">
      <w:pPr>
        <w:pStyle w:val="a9"/>
        <w:tabs>
          <w:tab w:val="left" w:pos="5529"/>
        </w:tabs>
        <w:rPr>
          <w:rFonts w:ascii="Times New Roman" w:hAnsi="Times New Roman" w:cs="Times New Roman"/>
        </w:rPr>
      </w:pPr>
    </w:p>
    <w:p w:rsidR="00C57AE6" w:rsidRDefault="00C57AE6" w:rsidP="000A7BE4">
      <w:pPr>
        <w:ind w:firstLine="567"/>
        <w:jc w:val="both"/>
        <w:rPr>
          <w:rFonts w:ascii="Times New Roman" w:hAnsi="Times New Roman" w:cs="Times New Roman"/>
          <w:bCs/>
          <w:iCs/>
        </w:rPr>
      </w:pPr>
      <w:r>
        <w:rPr>
          <w:rFonts w:ascii="Times New Roman" w:hAnsi="Times New Roman" w:cs="Times New Roman"/>
          <w:b/>
          <w:bCs/>
          <w:i/>
          <w:iCs/>
        </w:rPr>
        <w:t xml:space="preserve">Виступ Голови </w:t>
      </w:r>
      <w:r w:rsidR="004F75D8">
        <w:rPr>
          <w:rFonts w:ascii="Times New Roman" w:hAnsi="Times New Roman" w:cs="Times New Roman"/>
          <w:b/>
          <w:bCs/>
          <w:i/>
          <w:iCs/>
        </w:rPr>
        <w:t>Наглядової ради П</w:t>
      </w:r>
      <w:r>
        <w:rPr>
          <w:rFonts w:ascii="Times New Roman" w:hAnsi="Times New Roman" w:cs="Times New Roman"/>
          <w:b/>
          <w:bCs/>
          <w:i/>
          <w:iCs/>
        </w:rPr>
        <w:t xml:space="preserve">АТ </w:t>
      </w:r>
      <w:proofErr w:type="spellStart"/>
      <w:r>
        <w:rPr>
          <w:rFonts w:ascii="Times New Roman" w:hAnsi="Times New Roman" w:cs="Times New Roman"/>
          <w:b/>
          <w:bCs/>
          <w:i/>
          <w:iCs/>
        </w:rPr>
        <w:t>“Київсільелектро”</w:t>
      </w:r>
      <w:proofErr w:type="spellEnd"/>
      <w:r>
        <w:rPr>
          <w:rFonts w:ascii="Times New Roman" w:hAnsi="Times New Roman" w:cs="Times New Roman"/>
          <w:b/>
          <w:bCs/>
          <w:i/>
          <w:iCs/>
        </w:rPr>
        <w:t xml:space="preserve"> </w:t>
      </w:r>
      <w:proofErr w:type="spellStart"/>
      <w:r w:rsidR="009C0198">
        <w:rPr>
          <w:rFonts w:ascii="Times New Roman" w:hAnsi="Times New Roman" w:cs="Times New Roman"/>
          <w:b/>
          <w:bCs/>
          <w:i/>
          <w:iCs/>
        </w:rPr>
        <w:t>Колубая</w:t>
      </w:r>
      <w:proofErr w:type="spellEnd"/>
      <w:r w:rsidR="009C0198">
        <w:rPr>
          <w:rFonts w:ascii="Times New Roman" w:hAnsi="Times New Roman" w:cs="Times New Roman"/>
          <w:b/>
          <w:bCs/>
          <w:i/>
          <w:iCs/>
        </w:rPr>
        <w:t xml:space="preserve"> В.Я.</w:t>
      </w:r>
      <w:r w:rsidR="00E43618">
        <w:rPr>
          <w:rFonts w:ascii="Times New Roman" w:hAnsi="Times New Roman" w:cs="Times New Roman"/>
          <w:b/>
          <w:bCs/>
          <w:i/>
          <w:iCs/>
        </w:rPr>
        <w:t xml:space="preserve"> </w:t>
      </w:r>
    </w:p>
    <w:p w:rsidR="00E43618" w:rsidRPr="00E43618" w:rsidRDefault="00E43618" w:rsidP="000A7BE4">
      <w:pPr>
        <w:ind w:firstLine="567"/>
        <w:jc w:val="both"/>
        <w:rPr>
          <w:rFonts w:ascii="Times New Roman" w:hAnsi="Times New Roman" w:cs="Times New Roman"/>
          <w:bCs/>
          <w:iCs/>
        </w:rPr>
      </w:pPr>
      <w:r>
        <w:rPr>
          <w:rFonts w:ascii="Times New Roman" w:hAnsi="Times New Roman" w:cs="Times New Roman"/>
          <w:bCs/>
          <w:iCs/>
        </w:rPr>
        <w:t>Загальні збори акціонерів ПАТ «Київсільелектро» проводяться 1</w:t>
      </w:r>
      <w:r w:rsidR="0043236E">
        <w:rPr>
          <w:rFonts w:ascii="Times New Roman" w:hAnsi="Times New Roman" w:cs="Times New Roman"/>
          <w:bCs/>
          <w:iCs/>
        </w:rPr>
        <w:t>6</w:t>
      </w:r>
      <w:r>
        <w:rPr>
          <w:rFonts w:ascii="Times New Roman" w:hAnsi="Times New Roman" w:cs="Times New Roman"/>
          <w:bCs/>
          <w:iCs/>
        </w:rPr>
        <w:t xml:space="preserve"> квітня 201</w:t>
      </w:r>
      <w:r w:rsidR="0043236E">
        <w:rPr>
          <w:rFonts w:ascii="Times New Roman" w:hAnsi="Times New Roman" w:cs="Times New Roman"/>
          <w:bCs/>
          <w:iCs/>
        </w:rPr>
        <w:t>5</w:t>
      </w:r>
      <w:r>
        <w:rPr>
          <w:rFonts w:ascii="Times New Roman" w:hAnsi="Times New Roman" w:cs="Times New Roman"/>
          <w:bCs/>
          <w:iCs/>
        </w:rPr>
        <w:t xml:space="preserve"> року за адресою: </w:t>
      </w:r>
      <w:r w:rsidRPr="00E43618">
        <w:rPr>
          <w:sz w:val="22"/>
          <w:szCs w:val="22"/>
        </w:rPr>
        <w:t xml:space="preserve">м. Київ, вул. </w:t>
      </w:r>
      <w:proofErr w:type="spellStart"/>
      <w:r w:rsidRPr="00E43618">
        <w:rPr>
          <w:sz w:val="22"/>
          <w:szCs w:val="22"/>
        </w:rPr>
        <w:t>Пухівська</w:t>
      </w:r>
      <w:proofErr w:type="spellEnd"/>
      <w:r w:rsidRPr="00E43618">
        <w:rPr>
          <w:sz w:val="22"/>
          <w:szCs w:val="22"/>
        </w:rPr>
        <w:t xml:space="preserve">, 3  </w:t>
      </w:r>
      <w:proofErr w:type="spellStart"/>
      <w:r w:rsidRPr="00E43618">
        <w:rPr>
          <w:sz w:val="22"/>
          <w:szCs w:val="22"/>
        </w:rPr>
        <w:t>адмінкорпус</w:t>
      </w:r>
      <w:proofErr w:type="spellEnd"/>
      <w:r w:rsidRPr="00E43618">
        <w:rPr>
          <w:sz w:val="22"/>
          <w:szCs w:val="22"/>
        </w:rPr>
        <w:t>, другий поверх, актовий зал.</w:t>
      </w:r>
      <w:r w:rsidRPr="00A06B63">
        <w:rPr>
          <w:b/>
          <w:sz w:val="22"/>
          <w:szCs w:val="22"/>
        </w:rPr>
        <w:t xml:space="preserve"> </w:t>
      </w:r>
      <w:r w:rsidRPr="00A06B63">
        <w:rPr>
          <w:sz w:val="22"/>
          <w:szCs w:val="22"/>
        </w:rPr>
        <w:t xml:space="preserve">Початок  роботи </w:t>
      </w:r>
      <w:r>
        <w:rPr>
          <w:sz w:val="22"/>
          <w:szCs w:val="22"/>
        </w:rPr>
        <w:t>загальних зборів -</w:t>
      </w:r>
      <w:r w:rsidRPr="00A06B63">
        <w:rPr>
          <w:sz w:val="22"/>
          <w:szCs w:val="22"/>
        </w:rPr>
        <w:t xml:space="preserve"> 11.00</w:t>
      </w:r>
      <w:r>
        <w:rPr>
          <w:rFonts w:ascii="Times New Roman" w:hAnsi="Times New Roman" w:cs="Times New Roman"/>
          <w:bCs/>
          <w:iCs/>
        </w:rPr>
        <w:t xml:space="preserve"> годин</w:t>
      </w:r>
      <w:r w:rsidR="00667DE6">
        <w:rPr>
          <w:rFonts w:ascii="Times New Roman" w:hAnsi="Times New Roman" w:cs="Times New Roman"/>
          <w:bCs/>
          <w:iCs/>
        </w:rPr>
        <w:t>а</w:t>
      </w:r>
      <w:r>
        <w:rPr>
          <w:rFonts w:ascii="Times New Roman" w:hAnsi="Times New Roman" w:cs="Times New Roman"/>
          <w:bCs/>
          <w:iCs/>
        </w:rPr>
        <w:t>.</w:t>
      </w:r>
    </w:p>
    <w:p w:rsidR="00804787" w:rsidRDefault="00C1300E" w:rsidP="000A7BE4">
      <w:pPr>
        <w:pStyle w:val="20"/>
      </w:pPr>
      <w:r>
        <w:t>Голова   Наглядової ради</w:t>
      </w:r>
      <w:r w:rsidR="00804787">
        <w:t>:</w:t>
      </w:r>
    </w:p>
    <w:p w:rsidR="00C1300E" w:rsidRPr="00C4787F" w:rsidRDefault="00804787" w:rsidP="000A7BE4">
      <w:pPr>
        <w:pStyle w:val="20"/>
      </w:pPr>
      <w:r w:rsidRPr="00C4787F">
        <w:t>1.   П</w:t>
      </w:r>
      <w:r w:rsidR="00C1300E" w:rsidRPr="00C4787F">
        <w:t>овідомив:</w:t>
      </w:r>
    </w:p>
    <w:p w:rsidR="00730275" w:rsidRDefault="00C1300E" w:rsidP="000A7BE4">
      <w:pPr>
        <w:pStyle w:val="20"/>
        <w:rPr>
          <w:rFonts w:ascii="Times New Roman" w:hAnsi="Times New Roman" w:cs="Times New Roman"/>
        </w:rPr>
      </w:pPr>
      <w:r>
        <w:t>1.</w:t>
      </w:r>
      <w:r w:rsidR="00804787">
        <w:t>1.</w:t>
      </w:r>
      <w:r w:rsidR="005D14B8">
        <w:t xml:space="preserve"> </w:t>
      </w:r>
      <w:r w:rsidR="00730275">
        <w:rPr>
          <w:rFonts w:ascii="Times New Roman" w:hAnsi="Times New Roman" w:cs="Times New Roman"/>
        </w:rPr>
        <w:t xml:space="preserve">За рішенням Наглядової ради </w:t>
      </w:r>
      <w:r w:rsidR="00B80FC7">
        <w:rPr>
          <w:rFonts w:ascii="Times New Roman" w:hAnsi="Times New Roman" w:cs="Times New Roman"/>
        </w:rPr>
        <w:t xml:space="preserve">(протокол № </w:t>
      </w:r>
      <w:r w:rsidR="005539EE" w:rsidRPr="005539EE">
        <w:rPr>
          <w:rFonts w:ascii="Times New Roman" w:hAnsi="Times New Roman" w:cs="Times New Roman"/>
        </w:rPr>
        <w:t xml:space="preserve">31 від </w:t>
      </w:r>
      <w:r w:rsidR="005539EE">
        <w:rPr>
          <w:rFonts w:ascii="Times New Roman" w:hAnsi="Times New Roman" w:cs="Times New Roman"/>
        </w:rPr>
        <w:t xml:space="preserve">29.01.2015 </w:t>
      </w:r>
      <w:r w:rsidR="00B80FC7">
        <w:rPr>
          <w:rFonts w:ascii="Times New Roman" w:hAnsi="Times New Roman" w:cs="Times New Roman"/>
        </w:rPr>
        <w:t xml:space="preserve">р.) </w:t>
      </w:r>
      <w:r w:rsidR="00730275">
        <w:rPr>
          <w:rFonts w:ascii="Times New Roman" w:hAnsi="Times New Roman" w:cs="Times New Roman"/>
        </w:rPr>
        <w:t xml:space="preserve">виконання функцій реєстраційної  комісії Загальних зборів передано за договором </w:t>
      </w:r>
      <w:r w:rsidR="00B80FC7">
        <w:rPr>
          <w:rFonts w:ascii="Times New Roman" w:hAnsi="Times New Roman" w:cs="Times New Roman"/>
        </w:rPr>
        <w:t xml:space="preserve">депозитарній установі </w:t>
      </w:r>
      <w:r w:rsidR="002C77CD">
        <w:rPr>
          <w:rFonts w:ascii="Times New Roman" w:hAnsi="Times New Roman" w:cs="Times New Roman"/>
        </w:rPr>
        <w:t xml:space="preserve"> ТОВ  «НВП «Магістр»</w:t>
      </w:r>
      <w:r w:rsidR="00730275">
        <w:rPr>
          <w:rFonts w:ascii="Times New Roman" w:hAnsi="Times New Roman" w:cs="Times New Roman"/>
        </w:rPr>
        <w:t>.</w:t>
      </w:r>
    </w:p>
    <w:p w:rsidR="00730275" w:rsidRDefault="00C629E8" w:rsidP="000A7BE4">
      <w:pPr>
        <w:ind w:firstLine="567"/>
        <w:jc w:val="both"/>
        <w:rPr>
          <w:rFonts w:ascii="Times New Roman" w:hAnsi="Times New Roman" w:cs="Times New Roman"/>
        </w:rPr>
      </w:pPr>
      <w:r>
        <w:rPr>
          <w:rFonts w:ascii="Times New Roman" w:hAnsi="Times New Roman" w:cs="Times New Roman"/>
        </w:rPr>
        <w:t xml:space="preserve">2. </w:t>
      </w:r>
      <w:r w:rsidR="00763149">
        <w:rPr>
          <w:rFonts w:ascii="Times New Roman" w:hAnsi="Times New Roman" w:cs="Times New Roman"/>
        </w:rPr>
        <w:t xml:space="preserve">Депозитарною установою </w:t>
      </w:r>
      <w:r w:rsidR="00730275">
        <w:rPr>
          <w:rFonts w:ascii="Times New Roman" w:hAnsi="Times New Roman" w:cs="Times New Roman"/>
        </w:rPr>
        <w:t xml:space="preserve"> сформовано </w:t>
      </w:r>
      <w:r w:rsidR="00730275">
        <w:rPr>
          <w:rFonts w:ascii="Times New Roman" w:hAnsi="Times New Roman" w:cs="Times New Roman"/>
          <w:b/>
          <w:i/>
        </w:rPr>
        <w:t xml:space="preserve">Реєстраційну </w:t>
      </w:r>
      <w:r w:rsidR="00730275">
        <w:rPr>
          <w:rFonts w:ascii="Times New Roman" w:hAnsi="Times New Roman" w:cs="Times New Roman"/>
        </w:rPr>
        <w:t xml:space="preserve"> </w:t>
      </w:r>
      <w:r w:rsidR="00730275" w:rsidRPr="001B0048">
        <w:rPr>
          <w:rFonts w:ascii="Times New Roman" w:hAnsi="Times New Roman" w:cs="Times New Roman"/>
          <w:b/>
          <w:i/>
        </w:rPr>
        <w:t>комісію</w:t>
      </w:r>
      <w:r w:rsidR="00730275">
        <w:rPr>
          <w:rFonts w:ascii="Times New Roman" w:hAnsi="Times New Roman" w:cs="Times New Roman"/>
        </w:rPr>
        <w:t xml:space="preserve"> у складі:</w:t>
      </w:r>
    </w:p>
    <w:p w:rsidR="00730275" w:rsidRPr="00796597" w:rsidRDefault="00730275" w:rsidP="000A7BE4">
      <w:pPr>
        <w:ind w:firstLine="567"/>
        <w:jc w:val="both"/>
        <w:rPr>
          <w:rFonts w:ascii="Times New Roman" w:hAnsi="Times New Roman" w:cs="Times New Roman"/>
        </w:rPr>
      </w:pPr>
      <w:r w:rsidRPr="00796597">
        <w:rPr>
          <w:rFonts w:ascii="Times New Roman" w:hAnsi="Times New Roman" w:cs="Times New Roman"/>
        </w:rPr>
        <w:t xml:space="preserve">Голова </w:t>
      </w:r>
      <w:r w:rsidR="00164891" w:rsidRPr="00796597">
        <w:rPr>
          <w:rFonts w:ascii="Times New Roman" w:hAnsi="Times New Roman" w:cs="Times New Roman"/>
        </w:rPr>
        <w:t>комісії:</w:t>
      </w:r>
      <w:r w:rsidRPr="00796597">
        <w:rPr>
          <w:rFonts w:ascii="Times New Roman" w:hAnsi="Times New Roman" w:cs="Times New Roman"/>
        </w:rPr>
        <w:t xml:space="preserve">           </w:t>
      </w:r>
      <w:r w:rsidR="00796597" w:rsidRPr="00796597">
        <w:rPr>
          <w:rFonts w:ascii="Times New Roman" w:hAnsi="Times New Roman" w:cs="Times New Roman"/>
        </w:rPr>
        <w:t>Поживотько Володимир  Борисович.</w:t>
      </w:r>
    </w:p>
    <w:p w:rsidR="00D44D39" w:rsidRPr="007769E4" w:rsidRDefault="00730275" w:rsidP="000A7BE4">
      <w:pPr>
        <w:ind w:firstLine="567"/>
        <w:jc w:val="both"/>
        <w:rPr>
          <w:rFonts w:ascii="Times New Roman" w:hAnsi="Times New Roman" w:cs="Times New Roman"/>
        </w:rPr>
      </w:pPr>
      <w:r w:rsidRPr="00796597">
        <w:rPr>
          <w:rFonts w:ascii="Times New Roman" w:hAnsi="Times New Roman" w:cs="Times New Roman"/>
        </w:rPr>
        <w:t>Члени комісії:</w:t>
      </w:r>
      <w:r w:rsidRPr="007769E4">
        <w:rPr>
          <w:rFonts w:ascii="Times New Roman" w:hAnsi="Times New Roman" w:cs="Times New Roman"/>
        </w:rPr>
        <w:t xml:space="preserve">  </w:t>
      </w:r>
      <w:r w:rsidR="00164891" w:rsidRPr="007769E4">
        <w:rPr>
          <w:rFonts w:ascii="Times New Roman" w:hAnsi="Times New Roman" w:cs="Times New Roman"/>
        </w:rPr>
        <w:t xml:space="preserve">          </w:t>
      </w:r>
      <w:r w:rsidRPr="007769E4">
        <w:rPr>
          <w:rFonts w:ascii="Times New Roman" w:hAnsi="Times New Roman" w:cs="Times New Roman"/>
        </w:rPr>
        <w:t>Костенко Сергій Сергійович</w:t>
      </w:r>
      <w:r w:rsidR="009618E3" w:rsidRPr="007769E4">
        <w:rPr>
          <w:rFonts w:ascii="Times New Roman" w:hAnsi="Times New Roman" w:cs="Times New Roman"/>
        </w:rPr>
        <w:t xml:space="preserve">, </w:t>
      </w:r>
      <w:r w:rsidR="00911F24">
        <w:rPr>
          <w:rFonts w:ascii="Times New Roman" w:hAnsi="Times New Roman" w:cs="Times New Roman"/>
        </w:rPr>
        <w:t>Якобчук Олег  Євгенійо</w:t>
      </w:r>
      <w:r w:rsidR="00796597">
        <w:rPr>
          <w:rFonts w:ascii="Times New Roman" w:hAnsi="Times New Roman" w:cs="Times New Roman"/>
        </w:rPr>
        <w:t>вич</w:t>
      </w:r>
      <w:r w:rsidR="00667DE6" w:rsidRPr="007769E4">
        <w:rPr>
          <w:rFonts w:ascii="Times New Roman" w:hAnsi="Times New Roman" w:cs="Times New Roman"/>
        </w:rPr>
        <w:t>.</w:t>
      </w:r>
    </w:p>
    <w:p w:rsidR="00730275" w:rsidRDefault="006148F7" w:rsidP="000A7BE4">
      <w:pPr>
        <w:ind w:firstLine="567"/>
        <w:jc w:val="both"/>
        <w:rPr>
          <w:rFonts w:ascii="Times New Roman" w:hAnsi="Times New Roman" w:cs="Times New Roman"/>
        </w:rPr>
      </w:pPr>
      <w:r w:rsidRPr="007769E4">
        <w:rPr>
          <w:rFonts w:ascii="Times New Roman" w:hAnsi="Times New Roman" w:cs="Times New Roman"/>
        </w:rPr>
        <w:t>Голова Наглядової ради, для оголошення результатів реєстрації акціонерів та</w:t>
      </w:r>
      <w:r>
        <w:rPr>
          <w:rFonts w:ascii="Times New Roman" w:hAnsi="Times New Roman" w:cs="Times New Roman"/>
        </w:rPr>
        <w:t xml:space="preserve"> їх представників для участі у Загальних зборах, надав слово г</w:t>
      </w:r>
      <w:r w:rsidR="00730275" w:rsidRPr="009618E3">
        <w:rPr>
          <w:rFonts w:ascii="Times New Roman" w:hAnsi="Times New Roman" w:cs="Times New Roman"/>
        </w:rPr>
        <w:t>олов</w:t>
      </w:r>
      <w:r>
        <w:rPr>
          <w:rFonts w:ascii="Times New Roman" w:hAnsi="Times New Roman" w:cs="Times New Roman"/>
        </w:rPr>
        <w:t>і</w:t>
      </w:r>
      <w:r w:rsidR="00730275" w:rsidRPr="009618E3">
        <w:rPr>
          <w:rFonts w:ascii="Times New Roman" w:hAnsi="Times New Roman" w:cs="Times New Roman"/>
        </w:rPr>
        <w:t xml:space="preserve"> реєстраційної комісії </w:t>
      </w:r>
      <w:r w:rsidR="00796597">
        <w:rPr>
          <w:rFonts w:ascii="Times New Roman" w:hAnsi="Times New Roman" w:cs="Times New Roman"/>
        </w:rPr>
        <w:t>Поживотько Володимиру Борисовичу</w:t>
      </w:r>
      <w:r>
        <w:rPr>
          <w:rFonts w:ascii="Times New Roman" w:hAnsi="Times New Roman" w:cs="Times New Roman"/>
        </w:rPr>
        <w:t xml:space="preserve">. Голова реєстраційної комісії </w:t>
      </w:r>
      <w:r w:rsidR="00796597">
        <w:rPr>
          <w:rFonts w:ascii="Times New Roman" w:hAnsi="Times New Roman" w:cs="Times New Roman"/>
        </w:rPr>
        <w:t>Поживотько В.Б.</w:t>
      </w:r>
      <w:r>
        <w:rPr>
          <w:rFonts w:ascii="Times New Roman" w:hAnsi="Times New Roman" w:cs="Times New Roman"/>
        </w:rPr>
        <w:t xml:space="preserve"> </w:t>
      </w:r>
      <w:r w:rsidR="00730275" w:rsidRPr="009618E3">
        <w:rPr>
          <w:rFonts w:ascii="Times New Roman" w:hAnsi="Times New Roman" w:cs="Times New Roman"/>
        </w:rPr>
        <w:t xml:space="preserve"> </w:t>
      </w:r>
      <w:r w:rsidR="000204F7" w:rsidRPr="009618E3">
        <w:rPr>
          <w:rFonts w:ascii="Times New Roman" w:hAnsi="Times New Roman" w:cs="Times New Roman"/>
        </w:rPr>
        <w:t>о</w:t>
      </w:r>
      <w:r w:rsidR="00730275" w:rsidRPr="009618E3">
        <w:rPr>
          <w:rFonts w:ascii="Times New Roman" w:hAnsi="Times New Roman" w:cs="Times New Roman"/>
        </w:rPr>
        <w:t>голосив</w:t>
      </w:r>
      <w:r w:rsidR="00730275">
        <w:rPr>
          <w:rFonts w:ascii="Times New Roman" w:hAnsi="Times New Roman" w:cs="Times New Roman"/>
        </w:rPr>
        <w:t xml:space="preserve"> результати реєстрації </w:t>
      </w:r>
      <w:r w:rsidR="00730275" w:rsidRPr="00804787">
        <w:rPr>
          <w:rFonts w:ascii="Times New Roman" w:hAnsi="Times New Roman" w:cs="Times New Roman"/>
          <w:bCs/>
          <w:iCs/>
        </w:rPr>
        <w:t>акціонерів (представників акціонерів), що прибули для участі у роботі Загальних зборів</w:t>
      </w:r>
      <w:r w:rsidR="00730275">
        <w:rPr>
          <w:rFonts w:ascii="Times New Roman" w:hAnsi="Times New Roman" w:cs="Times New Roman"/>
          <w:bCs/>
          <w:iCs/>
        </w:rPr>
        <w:t>.</w:t>
      </w:r>
    </w:p>
    <w:p w:rsidR="00730275" w:rsidRDefault="00730275" w:rsidP="000A7BE4">
      <w:pPr>
        <w:pStyle w:val="aa"/>
        <w:ind w:firstLine="426"/>
        <w:rPr>
          <w:rFonts w:ascii="Times New Roman" w:hAnsi="Times New Roman" w:cs="Times New Roman"/>
        </w:rPr>
      </w:pPr>
      <w:r>
        <w:rPr>
          <w:rFonts w:ascii="Times New Roman" w:hAnsi="Times New Roman" w:cs="Times New Roman"/>
        </w:rPr>
        <w:t xml:space="preserve">Реєстрація акціонерів проводилася за переліком акціонерів, які мають право брати участь у Загальних зборах, складеним на підставі зведеного облікового реєстру власників </w:t>
      </w:r>
      <w:r w:rsidR="00E007DD">
        <w:rPr>
          <w:rFonts w:ascii="Times New Roman" w:hAnsi="Times New Roman" w:cs="Times New Roman"/>
        </w:rPr>
        <w:t xml:space="preserve">іменних </w:t>
      </w:r>
      <w:r w:rsidR="00DD090B">
        <w:rPr>
          <w:rFonts w:ascii="Times New Roman" w:hAnsi="Times New Roman" w:cs="Times New Roman"/>
        </w:rPr>
        <w:t xml:space="preserve">акцій Товариства  станом на </w:t>
      </w:r>
      <w:r w:rsidR="0091277F">
        <w:rPr>
          <w:rFonts w:ascii="Times New Roman" w:hAnsi="Times New Roman" w:cs="Times New Roman"/>
        </w:rPr>
        <w:t xml:space="preserve">09 </w:t>
      </w:r>
      <w:r>
        <w:rPr>
          <w:rFonts w:ascii="Times New Roman" w:hAnsi="Times New Roman" w:cs="Times New Roman"/>
        </w:rPr>
        <w:t>квітня  201</w:t>
      </w:r>
      <w:r w:rsidR="0091277F">
        <w:rPr>
          <w:rFonts w:ascii="Times New Roman" w:hAnsi="Times New Roman" w:cs="Times New Roman"/>
        </w:rPr>
        <w:t>5</w:t>
      </w:r>
      <w:r>
        <w:rPr>
          <w:rFonts w:ascii="Times New Roman" w:hAnsi="Times New Roman" w:cs="Times New Roman"/>
        </w:rPr>
        <w:t xml:space="preserve"> року.</w:t>
      </w:r>
    </w:p>
    <w:p w:rsidR="00730275" w:rsidRDefault="00730275" w:rsidP="000A7BE4">
      <w:pPr>
        <w:pStyle w:val="20"/>
        <w:ind w:firstLine="426"/>
        <w:rPr>
          <w:rFonts w:ascii="Times New Roman" w:hAnsi="Times New Roman" w:cs="Times New Roman"/>
        </w:rPr>
      </w:pPr>
      <w:r>
        <w:rPr>
          <w:rFonts w:ascii="Times New Roman" w:hAnsi="Times New Roman" w:cs="Times New Roman"/>
        </w:rPr>
        <w:t xml:space="preserve">Всього </w:t>
      </w:r>
      <w:r w:rsidR="005848C4">
        <w:rPr>
          <w:rFonts w:ascii="Times New Roman" w:hAnsi="Times New Roman" w:cs="Times New Roman"/>
        </w:rPr>
        <w:t xml:space="preserve">згідно  реєстру  </w:t>
      </w:r>
      <w:r>
        <w:rPr>
          <w:rFonts w:ascii="Times New Roman" w:hAnsi="Times New Roman" w:cs="Times New Roman"/>
        </w:rPr>
        <w:t xml:space="preserve"> за емітентом ПАТ «Київсільелектро» зареєстровано </w:t>
      </w:r>
      <w:r w:rsidRPr="005539EE">
        <w:rPr>
          <w:rFonts w:ascii="Times New Roman" w:hAnsi="Times New Roman" w:cs="Times New Roman"/>
        </w:rPr>
        <w:t>18</w:t>
      </w:r>
      <w:bookmarkStart w:id="0" w:name="вставка"/>
      <w:bookmarkEnd w:id="0"/>
      <w:r w:rsidR="005539EE">
        <w:rPr>
          <w:rFonts w:ascii="Times New Roman" w:hAnsi="Times New Roman" w:cs="Times New Roman"/>
        </w:rPr>
        <w:t>29</w:t>
      </w:r>
      <w:r w:rsidR="00400C0A">
        <w:rPr>
          <w:rFonts w:ascii="Times New Roman" w:hAnsi="Times New Roman" w:cs="Times New Roman"/>
        </w:rPr>
        <w:t xml:space="preserve"> акціонерів</w:t>
      </w:r>
      <w:r>
        <w:rPr>
          <w:rFonts w:ascii="Times New Roman" w:hAnsi="Times New Roman" w:cs="Times New Roman"/>
        </w:rPr>
        <w:t>, що володіють 25</w:t>
      </w:r>
      <w:r>
        <w:rPr>
          <w:rFonts w:ascii="Times New Roman" w:hAnsi="Times New Roman" w:cs="Times New Roman"/>
          <w:lang w:val="ru-RU"/>
        </w:rPr>
        <w:t xml:space="preserve"> 000 </w:t>
      </w:r>
      <w:proofErr w:type="spellStart"/>
      <w:r>
        <w:rPr>
          <w:rFonts w:ascii="Times New Roman" w:hAnsi="Times New Roman" w:cs="Times New Roman"/>
          <w:lang w:val="ru-RU"/>
        </w:rPr>
        <w:t>000</w:t>
      </w:r>
      <w:proofErr w:type="spellEnd"/>
      <w:r>
        <w:rPr>
          <w:rFonts w:ascii="Times New Roman" w:hAnsi="Times New Roman" w:cs="Times New Roman"/>
        </w:rPr>
        <w:t xml:space="preserve"> простих іменних акцій.</w:t>
      </w:r>
    </w:p>
    <w:p w:rsidR="00730275" w:rsidRDefault="000A1956" w:rsidP="000A7BE4">
      <w:pPr>
        <w:ind w:firstLine="426"/>
        <w:jc w:val="both"/>
        <w:rPr>
          <w:rFonts w:ascii="Times New Roman" w:hAnsi="Times New Roman" w:cs="Times New Roman"/>
        </w:rPr>
      </w:pPr>
      <w:r>
        <w:rPr>
          <w:rFonts w:ascii="Times New Roman" w:hAnsi="Times New Roman" w:cs="Times New Roman"/>
        </w:rPr>
        <w:t xml:space="preserve">Для участі у Загальних зборах зареєструвалися акціонери (їх уповноважені представники), які у сукупності володіють </w:t>
      </w:r>
      <w:r w:rsidR="00844AC4">
        <w:rPr>
          <w:rFonts w:ascii="Times New Roman" w:hAnsi="Times New Roman" w:cs="Times New Roman"/>
        </w:rPr>
        <w:t xml:space="preserve">16 999 887 (шістнадцять мільйонів дев’ятсот дев’яносто  дев’ять  тисяч  вісімсот вісімдесят сім) </w:t>
      </w:r>
      <w:r>
        <w:rPr>
          <w:rFonts w:ascii="Times New Roman" w:hAnsi="Times New Roman" w:cs="Times New Roman"/>
        </w:rPr>
        <w:t>простими іменним</w:t>
      </w:r>
      <w:r w:rsidR="00844AC4">
        <w:rPr>
          <w:rFonts w:ascii="Times New Roman" w:hAnsi="Times New Roman" w:cs="Times New Roman"/>
        </w:rPr>
        <w:t>и акціями ПАТ «Київсільелектро».</w:t>
      </w:r>
      <w:r>
        <w:rPr>
          <w:rFonts w:ascii="Times New Roman" w:hAnsi="Times New Roman" w:cs="Times New Roman"/>
        </w:rPr>
        <w:t xml:space="preserve"> </w:t>
      </w:r>
      <w:r w:rsidR="00844AC4">
        <w:rPr>
          <w:rFonts w:ascii="Times New Roman" w:hAnsi="Times New Roman" w:cs="Times New Roman"/>
        </w:rPr>
        <w:t xml:space="preserve">Загальна кількість  голосуючих акцій Публічного акціонерного товариства «Київсільелектро», акціонерів (представників акціонерів), що  зареєструвалися на річних (чергових)  Загальних зборів Товариства становить 82,676004%  від загальної кількості голосуючих акцій (68% від загальної кількості акцій)ю </w:t>
      </w:r>
      <w:r>
        <w:rPr>
          <w:rFonts w:ascii="Times New Roman" w:hAnsi="Times New Roman" w:cs="Times New Roman"/>
        </w:rPr>
        <w:t xml:space="preserve"> </w:t>
      </w:r>
      <w:r w:rsidR="00730275">
        <w:rPr>
          <w:rFonts w:ascii="Times New Roman" w:hAnsi="Times New Roman" w:cs="Times New Roman"/>
        </w:rPr>
        <w:t>Протокол реєстраційної комісії з реєстром учасників зборів додається. Таким чином, умова присутності на Зборах акціонерів (їх уповноважених представників), які володіють</w:t>
      </w:r>
      <w:r w:rsidR="00730275" w:rsidRPr="000F4EF1">
        <w:rPr>
          <w:rFonts w:ascii="Times New Roman" w:hAnsi="Times New Roman" w:cs="Times New Roman"/>
        </w:rPr>
        <w:t xml:space="preserve"> </w:t>
      </w:r>
      <w:r w:rsidR="001642AB">
        <w:rPr>
          <w:rFonts w:ascii="Times New Roman" w:hAnsi="Times New Roman" w:cs="Times New Roman"/>
        </w:rPr>
        <w:t xml:space="preserve">більше </w:t>
      </w:r>
      <w:r w:rsidR="001642AB" w:rsidRPr="00844AC4">
        <w:rPr>
          <w:rFonts w:ascii="Times New Roman" w:hAnsi="Times New Roman" w:cs="Times New Roman"/>
        </w:rPr>
        <w:t>як   5</w:t>
      </w:r>
      <w:r w:rsidR="00730275" w:rsidRPr="00844AC4">
        <w:rPr>
          <w:rFonts w:ascii="Times New Roman" w:hAnsi="Times New Roman" w:cs="Times New Roman"/>
        </w:rPr>
        <w:t>0</w:t>
      </w:r>
      <w:r w:rsidR="00730275">
        <w:rPr>
          <w:rFonts w:ascii="Times New Roman" w:hAnsi="Times New Roman" w:cs="Times New Roman"/>
        </w:rPr>
        <w:t xml:space="preserve"> % акцій, додержана. Кворум для проведення </w:t>
      </w:r>
      <w:r w:rsidR="004D05C2">
        <w:rPr>
          <w:rFonts w:ascii="Times New Roman" w:hAnsi="Times New Roman" w:cs="Times New Roman"/>
        </w:rPr>
        <w:t>Загальних з</w:t>
      </w:r>
      <w:r w:rsidR="00730275">
        <w:rPr>
          <w:rFonts w:ascii="Times New Roman" w:hAnsi="Times New Roman" w:cs="Times New Roman"/>
        </w:rPr>
        <w:t xml:space="preserve">борів зібраний, Загальні збори визнаються правомочними. </w:t>
      </w:r>
    </w:p>
    <w:p w:rsidR="00C1300E" w:rsidRDefault="00C629E8" w:rsidP="000A7BE4">
      <w:pPr>
        <w:pStyle w:val="20"/>
      </w:pPr>
      <w:r>
        <w:rPr>
          <w:rFonts w:ascii="Times New Roman" w:hAnsi="Times New Roman" w:cs="Times New Roman"/>
        </w:rPr>
        <w:t>3.</w:t>
      </w:r>
      <w:r w:rsidR="00730275">
        <w:rPr>
          <w:rFonts w:ascii="Times New Roman" w:hAnsi="Times New Roman" w:cs="Times New Roman"/>
        </w:rPr>
        <w:t xml:space="preserve"> </w:t>
      </w:r>
      <w:r w:rsidR="00C1300E">
        <w:t>У відповідності до затвердженого Наглядовою радою порядку денного</w:t>
      </w:r>
      <w:r w:rsidR="00ED527C">
        <w:t xml:space="preserve"> </w:t>
      </w:r>
      <w:r w:rsidR="00C1300E">
        <w:t xml:space="preserve"> Загальні збори мають обрати лічильну комісію. Підрахунок голосів учасників </w:t>
      </w:r>
      <w:r w:rsidR="00797029">
        <w:t>Загальних з</w:t>
      </w:r>
      <w:r w:rsidR="00C1300E">
        <w:t>борів при обранні лічильної комісії</w:t>
      </w:r>
      <w:r w:rsidR="00797029">
        <w:t>,</w:t>
      </w:r>
      <w:r w:rsidR="00C1300E">
        <w:t xml:space="preserve"> за рішенням Наглядової ради</w:t>
      </w:r>
      <w:r w:rsidR="00797029">
        <w:t>,</w:t>
      </w:r>
      <w:r w:rsidR="00C1300E">
        <w:t xml:space="preserve"> здійснюватиме Реєстраційна комісія.    </w:t>
      </w:r>
    </w:p>
    <w:p w:rsidR="000A7AE7" w:rsidRDefault="00C629E8" w:rsidP="000A7BE4">
      <w:pPr>
        <w:pStyle w:val="20"/>
        <w:rPr>
          <w:rFonts w:ascii="Times New Roman" w:hAnsi="Times New Roman" w:cs="Times New Roman"/>
        </w:rPr>
      </w:pPr>
      <w:r>
        <w:rPr>
          <w:rFonts w:ascii="Times New Roman" w:hAnsi="Times New Roman" w:cs="Times New Roman"/>
        </w:rPr>
        <w:t>4.</w:t>
      </w:r>
      <w:r w:rsidR="000A7AE7">
        <w:rPr>
          <w:rFonts w:ascii="Times New Roman" w:hAnsi="Times New Roman" w:cs="Times New Roman"/>
        </w:rPr>
        <w:t xml:space="preserve"> </w:t>
      </w:r>
      <w:r w:rsidR="000A7AE7">
        <w:t xml:space="preserve">У відповідності до п. 14.6.4. Статуту Товариства Наглядовою радою було прийнято рішення про призначення Головою загальних зборів Генерального директора Товариства – Іванчука Василя </w:t>
      </w:r>
      <w:r w:rsidR="00C66C83">
        <w:t>Івановича</w:t>
      </w:r>
      <w:r w:rsidR="000A7AE7">
        <w:t>.</w:t>
      </w:r>
    </w:p>
    <w:p w:rsidR="00D9759C" w:rsidRPr="00D94EFE" w:rsidRDefault="00C629E8" w:rsidP="000A7BE4">
      <w:pPr>
        <w:pStyle w:val="20"/>
        <w:rPr>
          <w:bCs/>
          <w:iCs/>
        </w:rPr>
      </w:pPr>
      <w:r>
        <w:rPr>
          <w:bCs/>
          <w:iCs/>
        </w:rPr>
        <w:t>5</w:t>
      </w:r>
      <w:r w:rsidR="00673085">
        <w:rPr>
          <w:bCs/>
          <w:iCs/>
        </w:rPr>
        <w:t xml:space="preserve">. </w:t>
      </w:r>
      <w:r>
        <w:rPr>
          <w:bCs/>
          <w:iCs/>
        </w:rPr>
        <w:t xml:space="preserve">Наглядовою радою, у відповідності до п. </w:t>
      </w:r>
      <w:r w:rsidR="00C66C83">
        <w:rPr>
          <w:bCs/>
          <w:iCs/>
        </w:rPr>
        <w:t xml:space="preserve">4.13 </w:t>
      </w:r>
      <w:r w:rsidR="00D9759C">
        <w:rPr>
          <w:bCs/>
          <w:iCs/>
        </w:rPr>
        <w:t xml:space="preserve"> </w:t>
      </w:r>
      <w:r w:rsidR="00D9759C">
        <w:t>Положення про Загальні збори Товариства визначен</w:t>
      </w:r>
      <w:r>
        <w:t>о</w:t>
      </w:r>
      <w:r w:rsidR="00D9759C">
        <w:t xml:space="preserve"> склад </w:t>
      </w:r>
      <w:r w:rsidR="00D9759C" w:rsidRPr="00D17299">
        <w:rPr>
          <w:bCs/>
          <w:iCs/>
        </w:rPr>
        <w:t>Президії Зборів</w:t>
      </w:r>
      <w:r w:rsidR="00D9759C">
        <w:rPr>
          <w:b/>
          <w:bCs/>
          <w:i/>
          <w:iCs/>
        </w:rPr>
        <w:t xml:space="preserve">, </w:t>
      </w:r>
      <w:r w:rsidR="00D9759C">
        <w:rPr>
          <w:bCs/>
          <w:iCs/>
        </w:rPr>
        <w:t xml:space="preserve">а саме:   </w:t>
      </w:r>
    </w:p>
    <w:p w:rsidR="00D9759C" w:rsidRDefault="00C66C83" w:rsidP="000A7BE4">
      <w:pPr>
        <w:pStyle w:val="20"/>
        <w:ind w:firstLine="454"/>
      </w:pPr>
      <w:r>
        <w:t>-    голова Загальних зборів – Генеральний директор Іванчук В.І.;</w:t>
      </w:r>
    </w:p>
    <w:p w:rsidR="009A682E" w:rsidRDefault="009A682E" w:rsidP="000A7BE4">
      <w:pPr>
        <w:pStyle w:val="20"/>
        <w:ind w:firstLine="454"/>
      </w:pPr>
      <w:r>
        <w:t>-    голова Наглядової ради Колубай В.Я.;</w:t>
      </w:r>
    </w:p>
    <w:p w:rsidR="009A682E" w:rsidRDefault="00E63F95" w:rsidP="000A7BE4">
      <w:pPr>
        <w:pStyle w:val="20"/>
        <w:ind w:firstLine="454"/>
      </w:pPr>
      <w:r>
        <w:t>-    г</w:t>
      </w:r>
      <w:r w:rsidR="00D9759C">
        <w:t xml:space="preserve">олова </w:t>
      </w:r>
      <w:r w:rsidR="00ED527C">
        <w:t xml:space="preserve">організаційної комісії  </w:t>
      </w:r>
      <w:r w:rsidR="009A682E">
        <w:t>Білько Л.С.;</w:t>
      </w:r>
    </w:p>
    <w:p w:rsidR="00C66C83" w:rsidRDefault="00E63F95" w:rsidP="000A7BE4">
      <w:pPr>
        <w:pStyle w:val="20"/>
        <w:ind w:firstLine="454"/>
        <w:rPr>
          <w:bCs/>
          <w:iCs/>
        </w:rPr>
      </w:pPr>
      <w:r>
        <w:rPr>
          <w:bCs/>
          <w:iCs/>
        </w:rPr>
        <w:lastRenderedPageBreak/>
        <w:t xml:space="preserve">- </w:t>
      </w:r>
      <w:r>
        <w:rPr>
          <w:bCs/>
          <w:iCs/>
        </w:rPr>
        <w:tab/>
      </w:r>
      <w:r w:rsidR="00BA5AA5">
        <w:rPr>
          <w:bCs/>
          <w:iCs/>
        </w:rPr>
        <w:t xml:space="preserve"> </w:t>
      </w:r>
      <w:r>
        <w:rPr>
          <w:bCs/>
          <w:iCs/>
        </w:rPr>
        <w:t>головний бухгалтер Маслак Т.А.</w:t>
      </w:r>
    </w:p>
    <w:p w:rsidR="00E0321C" w:rsidRDefault="0035127C" w:rsidP="000A7BE4">
      <w:pPr>
        <w:pStyle w:val="20"/>
        <w:ind w:firstLine="454"/>
        <w:rPr>
          <w:bCs/>
          <w:iCs/>
        </w:rPr>
      </w:pPr>
      <w:r>
        <w:rPr>
          <w:bCs/>
          <w:iCs/>
        </w:rPr>
        <w:t xml:space="preserve">До  участі у Загальних зборах, </w:t>
      </w:r>
      <w:r w:rsidR="003E4CD7">
        <w:rPr>
          <w:bCs/>
          <w:iCs/>
        </w:rPr>
        <w:t xml:space="preserve">за </w:t>
      </w:r>
      <w:r>
        <w:rPr>
          <w:bCs/>
          <w:iCs/>
        </w:rPr>
        <w:t>рішенням Наглядової ради</w:t>
      </w:r>
      <w:r w:rsidR="001642AB">
        <w:rPr>
          <w:bCs/>
          <w:iCs/>
        </w:rPr>
        <w:t xml:space="preserve"> </w:t>
      </w:r>
      <w:r w:rsidR="001642AB" w:rsidRPr="00FA0B29">
        <w:rPr>
          <w:bCs/>
          <w:iCs/>
        </w:rPr>
        <w:t>(протокол №</w:t>
      </w:r>
      <w:r w:rsidR="00FA0B29" w:rsidRPr="00FA0B29">
        <w:rPr>
          <w:bCs/>
          <w:iCs/>
        </w:rPr>
        <w:t xml:space="preserve"> 33</w:t>
      </w:r>
      <w:r w:rsidR="001642AB" w:rsidRPr="00FA0B29">
        <w:rPr>
          <w:bCs/>
          <w:iCs/>
        </w:rPr>
        <w:t xml:space="preserve">   від</w:t>
      </w:r>
      <w:r w:rsidR="009A55CF">
        <w:rPr>
          <w:bCs/>
          <w:iCs/>
        </w:rPr>
        <w:t xml:space="preserve"> 05.03</w:t>
      </w:r>
      <w:r w:rsidR="001642AB" w:rsidRPr="00FA0B29">
        <w:rPr>
          <w:bCs/>
          <w:iCs/>
        </w:rPr>
        <w:t>.2015 р.)</w:t>
      </w:r>
      <w:r w:rsidRPr="00FA0B29">
        <w:rPr>
          <w:bCs/>
          <w:iCs/>
        </w:rPr>
        <w:t>,</w:t>
      </w:r>
      <w:r>
        <w:rPr>
          <w:bCs/>
          <w:iCs/>
        </w:rPr>
        <w:t xml:space="preserve">  запрошений член Ради директорів Товариства – директор </w:t>
      </w:r>
      <w:proofErr w:type="spellStart"/>
      <w:r>
        <w:rPr>
          <w:bCs/>
          <w:iCs/>
        </w:rPr>
        <w:t>ДП</w:t>
      </w:r>
      <w:proofErr w:type="spellEnd"/>
      <w:r>
        <w:rPr>
          <w:bCs/>
          <w:iCs/>
        </w:rPr>
        <w:t xml:space="preserve"> «Вінницька мехколона» Колотило П.В.</w:t>
      </w:r>
      <w:r w:rsidR="00E0321C">
        <w:rPr>
          <w:bCs/>
          <w:iCs/>
        </w:rPr>
        <w:t xml:space="preserve"> </w:t>
      </w:r>
    </w:p>
    <w:p w:rsidR="00D9759C" w:rsidRDefault="00D9759C" w:rsidP="000A7BE4">
      <w:pPr>
        <w:pStyle w:val="20"/>
        <w:ind w:firstLine="454"/>
      </w:pPr>
      <w:r>
        <w:t xml:space="preserve">У відповідності до пункту </w:t>
      </w:r>
      <w:r w:rsidR="00E63F95">
        <w:t xml:space="preserve">4.16 </w:t>
      </w:r>
      <w:r>
        <w:t xml:space="preserve"> Положення про Загальні збори Товариства функції секретаря Загальних зборів виконує корпоративний секретар </w:t>
      </w:r>
      <w:r w:rsidR="00E63F95">
        <w:t>Наумова Наталія Володимирівна</w:t>
      </w:r>
      <w:r>
        <w:t>.</w:t>
      </w:r>
    </w:p>
    <w:p w:rsidR="0054628C" w:rsidRDefault="0054628C" w:rsidP="000A7BE4">
      <w:pPr>
        <w:ind w:firstLine="426"/>
        <w:jc w:val="both"/>
        <w:rPr>
          <w:rFonts w:ascii="Times New Roman" w:hAnsi="Times New Roman" w:cs="Times New Roman"/>
          <w:color w:val="000000"/>
        </w:rPr>
      </w:pPr>
      <w:r>
        <w:rPr>
          <w:rFonts w:ascii="Times New Roman" w:hAnsi="Times New Roman" w:cs="Times New Roman"/>
        </w:rPr>
        <w:t xml:space="preserve">Голова </w:t>
      </w:r>
      <w:r w:rsidR="00400C0A">
        <w:rPr>
          <w:rFonts w:ascii="Times New Roman" w:hAnsi="Times New Roman" w:cs="Times New Roman"/>
        </w:rPr>
        <w:t xml:space="preserve">Наглядової ради </w:t>
      </w:r>
      <w:r>
        <w:rPr>
          <w:rFonts w:ascii="Times New Roman" w:hAnsi="Times New Roman" w:cs="Times New Roman"/>
        </w:rPr>
        <w:t xml:space="preserve">повідомив про те, </w:t>
      </w:r>
      <w:r>
        <w:rPr>
          <w:rFonts w:ascii="Times New Roman" w:hAnsi="Times New Roman" w:cs="Times New Roman"/>
          <w:color w:val="000000"/>
        </w:rPr>
        <w:t xml:space="preserve">що повідомлення акціонерам про скликання чергових Загальних зборів Товариства </w:t>
      </w:r>
      <w:r w:rsidR="003A3A43">
        <w:rPr>
          <w:rFonts w:ascii="Times New Roman" w:hAnsi="Times New Roman" w:cs="Times New Roman"/>
          <w:color w:val="000000"/>
        </w:rPr>
        <w:t>1</w:t>
      </w:r>
      <w:r w:rsidR="00E53298">
        <w:rPr>
          <w:rFonts w:ascii="Times New Roman" w:hAnsi="Times New Roman" w:cs="Times New Roman"/>
          <w:color w:val="000000"/>
        </w:rPr>
        <w:t>6</w:t>
      </w:r>
      <w:r w:rsidR="003A3A43">
        <w:rPr>
          <w:rFonts w:ascii="Times New Roman" w:hAnsi="Times New Roman" w:cs="Times New Roman"/>
          <w:color w:val="000000"/>
        </w:rPr>
        <w:t xml:space="preserve"> квітня 201</w:t>
      </w:r>
      <w:r w:rsidR="00E53298">
        <w:rPr>
          <w:rFonts w:ascii="Times New Roman" w:hAnsi="Times New Roman" w:cs="Times New Roman"/>
          <w:color w:val="000000"/>
        </w:rPr>
        <w:t>5</w:t>
      </w:r>
      <w:r w:rsidR="003A3A43">
        <w:rPr>
          <w:rFonts w:ascii="Times New Roman" w:hAnsi="Times New Roman" w:cs="Times New Roman"/>
          <w:color w:val="000000"/>
        </w:rPr>
        <w:t xml:space="preserve"> </w:t>
      </w:r>
      <w:r>
        <w:rPr>
          <w:rFonts w:ascii="Times New Roman" w:hAnsi="Times New Roman" w:cs="Times New Roman"/>
          <w:color w:val="000000"/>
        </w:rPr>
        <w:t xml:space="preserve"> року</w:t>
      </w:r>
      <w:r w:rsidR="00CA7404">
        <w:rPr>
          <w:rFonts w:ascii="Times New Roman" w:hAnsi="Times New Roman" w:cs="Times New Roman"/>
          <w:color w:val="000000"/>
        </w:rPr>
        <w:t>,</w:t>
      </w:r>
      <w:r>
        <w:rPr>
          <w:rFonts w:ascii="Times New Roman" w:hAnsi="Times New Roman" w:cs="Times New Roman"/>
          <w:color w:val="000000"/>
        </w:rPr>
        <w:t xml:space="preserve"> з визначеним рішенням </w:t>
      </w:r>
      <w:r w:rsidR="003A3A43">
        <w:rPr>
          <w:rFonts w:ascii="Times New Roman" w:hAnsi="Times New Roman" w:cs="Times New Roman"/>
          <w:color w:val="000000"/>
        </w:rPr>
        <w:t xml:space="preserve">Наглядової ради </w:t>
      </w:r>
      <w:r w:rsidR="00CA7404">
        <w:rPr>
          <w:rFonts w:ascii="Times New Roman" w:hAnsi="Times New Roman" w:cs="Times New Roman"/>
          <w:color w:val="000000"/>
        </w:rPr>
        <w:t xml:space="preserve">від </w:t>
      </w:r>
      <w:r w:rsidR="000C2C07" w:rsidRPr="000C2C07">
        <w:rPr>
          <w:rFonts w:ascii="Times New Roman" w:hAnsi="Times New Roman" w:cs="Times New Roman"/>
          <w:color w:val="000000"/>
        </w:rPr>
        <w:t>05.03.2015 р</w:t>
      </w:r>
      <w:r w:rsidR="00ED527C" w:rsidRPr="000C2C07">
        <w:rPr>
          <w:rFonts w:ascii="Times New Roman" w:hAnsi="Times New Roman" w:cs="Times New Roman"/>
          <w:color w:val="000000"/>
        </w:rPr>
        <w:t xml:space="preserve">., протокол № </w:t>
      </w:r>
      <w:r w:rsidR="000C2C07">
        <w:rPr>
          <w:rFonts w:ascii="Times New Roman" w:hAnsi="Times New Roman" w:cs="Times New Roman"/>
          <w:color w:val="000000"/>
        </w:rPr>
        <w:t>33</w:t>
      </w:r>
      <w:r w:rsidR="003A3A43">
        <w:rPr>
          <w:rFonts w:ascii="Times New Roman" w:hAnsi="Times New Roman" w:cs="Times New Roman"/>
          <w:color w:val="000000"/>
        </w:rPr>
        <w:t xml:space="preserve"> </w:t>
      </w:r>
      <w:r>
        <w:rPr>
          <w:rFonts w:ascii="Times New Roman" w:hAnsi="Times New Roman" w:cs="Times New Roman"/>
          <w:color w:val="000000"/>
        </w:rPr>
        <w:t xml:space="preserve">порядком денним, оприлюднене шляхом публікації в </w:t>
      </w:r>
      <w:r w:rsidR="00ED527C">
        <w:rPr>
          <w:rFonts w:ascii="Times New Roman" w:hAnsi="Times New Roman" w:cs="Times New Roman"/>
          <w:color w:val="000000"/>
        </w:rPr>
        <w:t xml:space="preserve">офіційному друкованому виданні </w:t>
      </w:r>
      <w:proofErr w:type="spellStart"/>
      <w:r w:rsidR="00ED527C">
        <w:rPr>
          <w:rFonts w:ascii="Times New Roman" w:hAnsi="Times New Roman" w:cs="Times New Roman"/>
          <w:color w:val="000000"/>
        </w:rPr>
        <w:t>НКЦПФР</w:t>
      </w:r>
      <w:proofErr w:type="spellEnd"/>
      <w:r w:rsidR="00ED527C">
        <w:rPr>
          <w:rFonts w:ascii="Times New Roman" w:hAnsi="Times New Roman" w:cs="Times New Roman"/>
          <w:color w:val="000000"/>
        </w:rPr>
        <w:t xml:space="preserve"> </w:t>
      </w:r>
      <w:r w:rsidR="00CC0B62">
        <w:rPr>
          <w:rFonts w:ascii="Times New Roman" w:hAnsi="Times New Roman" w:cs="Times New Roman"/>
          <w:color w:val="000000"/>
        </w:rPr>
        <w:t>«Відомості</w:t>
      </w:r>
      <w:r w:rsidR="00ED527C">
        <w:rPr>
          <w:rFonts w:ascii="Times New Roman" w:hAnsi="Times New Roman" w:cs="Times New Roman"/>
          <w:color w:val="000000"/>
        </w:rPr>
        <w:t xml:space="preserve"> </w:t>
      </w:r>
      <w:proofErr w:type="spellStart"/>
      <w:r w:rsidR="00ED527C">
        <w:rPr>
          <w:rFonts w:ascii="Times New Roman" w:hAnsi="Times New Roman" w:cs="Times New Roman"/>
          <w:color w:val="000000"/>
        </w:rPr>
        <w:t>Н</w:t>
      </w:r>
      <w:r>
        <w:rPr>
          <w:rFonts w:ascii="Times New Roman" w:hAnsi="Times New Roman" w:cs="Times New Roman"/>
          <w:color w:val="000000"/>
        </w:rPr>
        <w:t>КЦПФР”</w:t>
      </w:r>
      <w:proofErr w:type="spellEnd"/>
      <w:r>
        <w:rPr>
          <w:rFonts w:ascii="Times New Roman" w:hAnsi="Times New Roman" w:cs="Times New Roman"/>
          <w:color w:val="000000"/>
        </w:rPr>
        <w:t xml:space="preserve"> </w:t>
      </w:r>
      <w:r w:rsidRPr="00CC0B62">
        <w:rPr>
          <w:rFonts w:ascii="Times New Roman" w:hAnsi="Times New Roman" w:cs="Times New Roman"/>
          <w:color w:val="000000"/>
        </w:rPr>
        <w:t xml:space="preserve">від </w:t>
      </w:r>
      <w:r w:rsidR="00106648" w:rsidRPr="00CC0B62">
        <w:rPr>
          <w:rFonts w:ascii="Times New Roman" w:hAnsi="Times New Roman" w:cs="Times New Roman"/>
          <w:color w:val="000000"/>
        </w:rPr>
        <w:t>12</w:t>
      </w:r>
      <w:r w:rsidR="003A3A43" w:rsidRPr="00CC0B62">
        <w:rPr>
          <w:rFonts w:ascii="Times New Roman" w:hAnsi="Times New Roman" w:cs="Times New Roman"/>
          <w:color w:val="000000"/>
        </w:rPr>
        <w:t>.03.1</w:t>
      </w:r>
      <w:r w:rsidR="00106648" w:rsidRPr="00CC0B62">
        <w:rPr>
          <w:rFonts w:ascii="Times New Roman" w:hAnsi="Times New Roman" w:cs="Times New Roman"/>
          <w:color w:val="000000"/>
        </w:rPr>
        <w:t>5</w:t>
      </w:r>
      <w:r w:rsidR="003A3A43" w:rsidRPr="00CC0B62">
        <w:rPr>
          <w:rFonts w:ascii="Times New Roman" w:hAnsi="Times New Roman" w:cs="Times New Roman"/>
          <w:color w:val="000000"/>
        </w:rPr>
        <w:t xml:space="preserve"> р.</w:t>
      </w:r>
      <w:r w:rsidRPr="00CC0B62">
        <w:rPr>
          <w:rFonts w:ascii="Times New Roman" w:hAnsi="Times New Roman" w:cs="Times New Roman"/>
          <w:color w:val="000000"/>
        </w:rPr>
        <w:t xml:space="preserve"> № </w:t>
      </w:r>
      <w:r w:rsidR="00106648" w:rsidRPr="00CC0B62">
        <w:rPr>
          <w:rFonts w:ascii="Times New Roman" w:hAnsi="Times New Roman" w:cs="Times New Roman"/>
          <w:color w:val="000000"/>
        </w:rPr>
        <w:t>48</w:t>
      </w:r>
      <w:r w:rsidR="003A3A43" w:rsidRPr="00CC0B62">
        <w:rPr>
          <w:rFonts w:ascii="Times New Roman" w:hAnsi="Times New Roman" w:cs="Times New Roman"/>
          <w:color w:val="000000"/>
        </w:rPr>
        <w:t xml:space="preserve"> (</w:t>
      </w:r>
      <w:r w:rsidR="00106648" w:rsidRPr="00CC0B62">
        <w:rPr>
          <w:rFonts w:ascii="Times New Roman" w:hAnsi="Times New Roman" w:cs="Times New Roman"/>
          <w:color w:val="000000"/>
        </w:rPr>
        <w:t>2052</w:t>
      </w:r>
      <w:r w:rsidR="003A3A43" w:rsidRPr="00CC0B62">
        <w:rPr>
          <w:rFonts w:ascii="Times New Roman" w:hAnsi="Times New Roman" w:cs="Times New Roman"/>
          <w:color w:val="000000"/>
        </w:rPr>
        <w:t>)</w:t>
      </w:r>
      <w:r w:rsidRPr="00CC0B62">
        <w:rPr>
          <w:rFonts w:ascii="Times New Roman" w:hAnsi="Times New Roman" w:cs="Times New Roman"/>
          <w:color w:val="000000"/>
        </w:rPr>
        <w:t>,</w:t>
      </w:r>
      <w:r>
        <w:rPr>
          <w:rFonts w:ascii="Times New Roman" w:hAnsi="Times New Roman" w:cs="Times New Roman"/>
          <w:color w:val="000000"/>
        </w:rPr>
        <w:t xml:space="preserve"> </w:t>
      </w:r>
      <w:r w:rsidR="004D1C68">
        <w:rPr>
          <w:rFonts w:ascii="Times New Roman" w:hAnsi="Times New Roman" w:cs="Times New Roman"/>
          <w:color w:val="000000"/>
        </w:rPr>
        <w:t xml:space="preserve">розміщення </w:t>
      </w:r>
      <w:r>
        <w:rPr>
          <w:rFonts w:ascii="Times New Roman" w:hAnsi="Times New Roman" w:cs="Times New Roman"/>
          <w:color w:val="000000"/>
        </w:rPr>
        <w:t xml:space="preserve">у стрічці новин загальнодоступної інформаційної бази даних </w:t>
      </w:r>
      <w:r w:rsidR="00ED527C">
        <w:rPr>
          <w:rFonts w:ascii="Times New Roman" w:hAnsi="Times New Roman" w:cs="Times New Roman"/>
          <w:color w:val="000000"/>
        </w:rPr>
        <w:t xml:space="preserve">Національної </w:t>
      </w:r>
      <w:r>
        <w:rPr>
          <w:rFonts w:ascii="Times New Roman" w:hAnsi="Times New Roman" w:cs="Times New Roman"/>
          <w:color w:val="000000"/>
        </w:rPr>
        <w:t>комісії з цінних паперів та фондового ринку</w:t>
      </w:r>
      <w:r w:rsidR="00B42418">
        <w:rPr>
          <w:rFonts w:ascii="Times New Roman" w:hAnsi="Times New Roman" w:cs="Times New Roman"/>
          <w:color w:val="000000"/>
        </w:rPr>
        <w:t xml:space="preserve">, оприлюднене на </w:t>
      </w:r>
      <w:proofErr w:type="spellStart"/>
      <w:r w:rsidR="009A55CF">
        <w:rPr>
          <w:rFonts w:ascii="Times New Roman" w:hAnsi="Times New Roman" w:cs="Times New Roman"/>
          <w:color w:val="000000"/>
        </w:rPr>
        <w:t>веб-сторінці</w:t>
      </w:r>
      <w:proofErr w:type="spellEnd"/>
      <w:r w:rsidR="009A55CF">
        <w:rPr>
          <w:rFonts w:ascii="Times New Roman" w:hAnsi="Times New Roman" w:cs="Times New Roman"/>
          <w:color w:val="000000"/>
        </w:rPr>
        <w:t xml:space="preserve"> </w:t>
      </w:r>
      <w:r w:rsidR="00B42418">
        <w:rPr>
          <w:rFonts w:ascii="Times New Roman" w:hAnsi="Times New Roman" w:cs="Times New Roman"/>
          <w:color w:val="000000"/>
        </w:rPr>
        <w:t xml:space="preserve"> Товариства </w:t>
      </w:r>
      <w:r>
        <w:rPr>
          <w:rFonts w:ascii="Times New Roman" w:hAnsi="Times New Roman" w:cs="Times New Roman"/>
          <w:color w:val="000000"/>
        </w:rPr>
        <w:t xml:space="preserve">  та направлене  персонально рекомендованим листом кожному акціонеру за переліком акціонерів на визначену </w:t>
      </w:r>
      <w:r w:rsidR="00240291">
        <w:rPr>
          <w:rFonts w:ascii="Times New Roman" w:hAnsi="Times New Roman" w:cs="Times New Roman"/>
          <w:color w:val="000000"/>
        </w:rPr>
        <w:t>Наглядовою радою</w:t>
      </w:r>
      <w:r>
        <w:rPr>
          <w:rFonts w:ascii="Times New Roman" w:hAnsi="Times New Roman" w:cs="Times New Roman"/>
          <w:color w:val="000000"/>
        </w:rPr>
        <w:t xml:space="preserve"> дату обліку (</w:t>
      </w:r>
      <w:r w:rsidR="001F36FC" w:rsidRPr="001F36FC">
        <w:rPr>
          <w:rFonts w:ascii="Times New Roman" w:hAnsi="Times New Roman" w:cs="Times New Roman"/>
          <w:color w:val="000000"/>
        </w:rPr>
        <w:t>27</w:t>
      </w:r>
      <w:r w:rsidR="004D1C68" w:rsidRPr="001F36FC">
        <w:rPr>
          <w:rFonts w:ascii="Times New Roman" w:hAnsi="Times New Roman" w:cs="Times New Roman"/>
          <w:color w:val="000000"/>
        </w:rPr>
        <w:t>.0</w:t>
      </w:r>
      <w:r w:rsidR="00ED527C" w:rsidRPr="001F36FC">
        <w:rPr>
          <w:rFonts w:ascii="Times New Roman" w:hAnsi="Times New Roman" w:cs="Times New Roman"/>
          <w:color w:val="000000"/>
        </w:rPr>
        <w:t>2</w:t>
      </w:r>
      <w:r w:rsidR="004D1C68" w:rsidRPr="001F36FC">
        <w:rPr>
          <w:rFonts w:ascii="Times New Roman" w:hAnsi="Times New Roman" w:cs="Times New Roman"/>
          <w:color w:val="000000"/>
        </w:rPr>
        <w:t>.</w:t>
      </w:r>
      <w:r>
        <w:rPr>
          <w:rFonts w:ascii="Times New Roman" w:hAnsi="Times New Roman" w:cs="Times New Roman"/>
          <w:color w:val="000000"/>
        </w:rPr>
        <w:t>201</w:t>
      </w:r>
      <w:r w:rsidR="00665ECB">
        <w:rPr>
          <w:rFonts w:ascii="Times New Roman" w:hAnsi="Times New Roman" w:cs="Times New Roman"/>
          <w:color w:val="000000"/>
        </w:rPr>
        <w:t>5</w:t>
      </w:r>
      <w:r>
        <w:rPr>
          <w:rFonts w:ascii="Times New Roman" w:hAnsi="Times New Roman" w:cs="Times New Roman"/>
          <w:color w:val="000000"/>
        </w:rPr>
        <w:t xml:space="preserve"> року).</w:t>
      </w:r>
    </w:p>
    <w:p w:rsidR="00ED527C" w:rsidRDefault="00ED527C" w:rsidP="000A7BE4">
      <w:pPr>
        <w:ind w:firstLine="426"/>
        <w:jc w:val="both"/>
        <w:rPr>
          <w:rFonts w:ascii="Times New Roman" w:hAnsi="Times New Roman" w:cs="Times New Roman"/>
          <w:b/>
          <w:bCs/>
          <w:i/>
          <w:color w:val="000000"/>
          <w:u w:val="single"/>
        </w:rPr>
      </w:pPr>
      <w:r>
        <w:rPr>
          <w:rFonts w:ascii="Times New Roman" w:hAnsi="Times New Roman" w:cs="Times New Roman"/>
          <w:color w:val="000000"/>
        </w:rPr>
        <w:t>Пропозиції від акціонерів (представників акціонерів) щодо порядку денного Загальних зборі</w:t>
      </w:r>
      <w:r w:rsidR="00051CDB">
        <w:rPr>
          <w:rFonts w:ascii="Times New Roman" w:hAnsi="Times New Roman" w:cs="Times New Roman"/>
          <w:color w:val="000000"/>
        </w:rPr>
        <w:t>в</w:t>
      </w:r>
      <w:r>
        <w:rPr>
          <w:rFonts w:ascii="Times New Roman" w:hAnsi="Times New Roman" w:cs="Times New Roman"/>
          <w:color w:val="000000"/>
        </w:rPr>
        <w:t xml:space="preserve">  до організаційної комісії  не надходило, у зв’язку з чим зміни до порядку денного Загальних зборів не вносились.</w:t>
      </w:r>
    </w:p>
    <w:p w:rsidR="00ED44D0" w:rsidRPr="00CA2D7F" w:rsidRDefault="00ED44D0" w:rsidP="000A7BE4">
      <w:pPr>
        <w:pStyle w:val="20"/>
        <w:ind w:firstLine="426"/>
        <w:rPr>
          <w:rFonts w:ascii="Times New Roman" w:hAnsi="Times New Roman" w:cs="Times New Roman"/>
        </w:rPr>
      </w:pPr>
      <w:r>
        <w:rPr>
          <w:b/>
          <w:i/>
        </w:rPr>
        <w:t xml:space="preserve">Голова </w:t>
      </w:r>
      <w:r>
        <w:rPr>
          <w:rFonts w:ascii="Times New Roman" w:hAnsi="Times New Roman" w:cs="Times New Roman"/>
          <w:b/>
          <w:bCs/>
          <w:i/>
          <w:iCs/>
        </w:rPr>
        <w:t xml:space="preserve">Наглядової ради </w:t>
      </w:r>
      <w:r w:rsidRPr="00305E08">
        <w:rPr>
          <w:b/>
          <w:i/>
        </w:rPr>
        <w:t xml:space="preserve">оголошує Загальні збори </w:t>
      </w:r>
      <w:r>
        <w:rPr>
          <w:b/>
          <w:i/>
        </w:rPr>
        <w:t>Товариства</w:t>
      </w:r>
      <w:r w:rsidRPr="00305E08">
        <w:rPr>
          <w:b/>
          <w:i/>
        </w:rPr>
        <w:t xml:space="preserve"> відкритими</w:t>
      </w:r>
      <w:r>
        <w:rPr>
          <w:b/>
          <w:i/>
        </w:rPr>
        <w:t>,</w:t>
      </w:r>
      <w:r w:rsidRPr="000C0D65">
        <w:t xml:space="preserve"> </w:t>
      </w:r>
      <w:r>
        <w:t xml:space="preserve">інформує учасників Зборів про участь у їх роботі членів Наглядової ради,  Виконавчого органу Товариства – Генерального директора та про порядок денний Загальних зборів. </w:t>
      </w:r>
    </w:p>
    <w:p w:rsidR="0054628C" w:rsidRDefault="0054628C" w:rsidP="000A7BE4">
      <w:pPr>
        <w:ind w:firstLine="426"/>
        <w:jc w:val="both"/>
        <w:rPr>
          <w:rFonts w:ascii="Times New Roman" w:hAnsi="Times New Roman" w:cs="Times New Roman"/>
          <w:color w:val="000000"/>
        </w:rPr>
      </w:pPr>
    </w:p>
    <w:p w:rsidR="009936AF" w:rsidRDefault="009936AF" w:rsidP="000A7BE4">
      <w:pPr>
        <w:ind w:firstLine="567"/>
        <w:rPr>
          <w:rFonts w:ascii="Times New Roman" w:hAnsi="Times New Roman" w:cs="Times New Roman"/>
          <w:b/>
          <w:bCs/>
          <w:i/>
          <w:color w:val="000000"/>
          <w:u w:val="single"/>
        </w:rPr>
      </w:pPr>
    </w:p>
    <w:p w:rsidR="00EE184F" w:rsidRDefault="00EE184F" w:rsidP="000A7BE4">
      <w:pPr>
        <w:ind w:firstLine="567"/>
        <w:rPr>
          <w:rFonts w:ascii="Times New Roman" w:hAnsi="Times New Roman" w:cs="Times New Roman"/>
          <w:b/>
          <w:bCs/>
          <w:i/>
          <w:color w:val="000000"/>
          <w:u w:val="single"/>
        </w:rPr>
      </w:pPr>
      <w:r w:rsidRPr="00305E08">
        <w:rPr>
          <w:rFonts w:ascii="Times New Roman" w:hAnsi="Times New Roman" w:cs="Times New Roman"/>
          <w:b/>
          <w:bCs/>
          <w:i/>
          <w:color w:val="000000"/>
          <w:u w:val="single"/>
        </w:rPr>
        <w:t xml:space="preserve">Порядок денний, що пропонується для розгляду Загальним зборам акціонерів: </w:t>
      </w:r>
    </w:p>
    <w:p w:rsidR="00E809D1" w:rsidRDefault="00E809D1" w:rsidP="000A7BE4">
      <w:pPr>
        <w:ind w:firstLine="567"/>
        <w:rPr>
          <w:rFonts w:ascii="Times New Roman" w:hAnsi="Times New Roman" w:cs="Times New Roman"/>
          <w:b/>
          <w:bCs/>
          <w:i/>
          <w:color w:val="000000"/>
          <w:u w:val="single"/>
        </w:rPr>
      </w:pPr>
    </w:p>
    <w:p w:rsidR="00EB487D" w:rsidRPr="00BF67D2" w:rsidRDefault="00EB487D" w:rsidP="000A7BE4">
      <w:pPr>
        <w:jc w:val="center"/>
        <w:rPr>
          <w:b/>
          <w:lang w:val="ru-RU"/>
        </w:rPr>
      </w:pPr>
      <w:r w:rsidRPr="00BF67D2">
        <w:rPr>
          <w:b/>
        </w:rPr>
        <w:t>Порядок денний:</w:t>
      </w:r>
    </w:p>
    <w:p w:rsidR="00EB487D" w:rsidRPr="00BF67D2" w:rsidRDefault="00EB487D" w:rsidP="000A7BE4">
      <w:pPr>
        <w:jc w:val="center"/>
        <w:rPr>
          <w:b/>
          <w:lang w:val="ru-RU"/>
        </w:rPr>
      </w:pPr>
    </w:p>
    <w:p w:rsidR="00EB487D" w:rsidRPr="00BF67D2" w:rsidRDefault="00EB487D" w:rsidP="00693AB5">
      <w:pPr>
        <w:pStyle w:val="af2"/>
        <w:numPr>
          <w:ilvl w:val="0"/>
          <w:numId w:val="4"/>
        </w:numPr>
        <w:tabs>
          <w:tab w:val="left" w:pos="1843"/>
        </w:tabs>
        <w:ind w:left="1418" w:hanging="284"/>
        <w:jc w:val="both"/>
        <w:rPr>
          <w:sz w:val="24"/>
          <w:szCs w:val="24"/>
        </w:rPr>
      </w:pPr>
      <w:r w:rsidRPr="00BF67D2">
        <w:rPr>
          <w:sz w:val="24"/>
          <w:szCs w:val="24"/>
        </w:rPr>
        <w:t>Обрання лічильної комісії загальних зборів та встановлення терміну її повноваження.</w:t>
      </w:r>
    </w:p>
    <w:p w:rsidR="00EB487D" w:rsidRPr="00BF67D2" w:rsidRDefault="00EB487D" w:rsidP="00693AB5">
      <w:pPr>
        <w:pStyle w:val="af2"/>
        <w:numPr>
          <w:ilvl w:val="0"/>
          <w:numId w:val="4"/>
        </w:numPr>
        <w:tabs>
          <w:tab w:val="left" w:pos="1843"/>
        </w:tabs>
        <w:ind w:left="1418" w:hanging="284"/>
        <w:jc w:val="both"/>
        <w:rPr>
          <w:sz w:val="24"/>
          <w:szCs w:val="24"/>
        </w:rPr>
      </w:pPr>
      <w:r w:rsidRPr="00BF67D2">
        <w:rPr>
          <w:sz w:val="24"/>
          <w:szCs w:val="24"/>
        </w:rPr>
        <w:t>Затвердження регламенту загальних зборів.</w:t>
      </w:r>
    </w:p>
    <w:p w:rsidR="00EB487D" w:rsidRPr="00BF67D2" w:rsidRDefault="00EB487D" w:rsidP="00693AB5">
      <w:pPr>
        <w:pStyle w:val="af2"/>
        <w:numPr>
          <w:ilvl w:val="0"/>
          <w:numId w:val="4"/>
        </w:numPr>
        <w:tabs>
          <w:tab w:val="left" w:pos="1843"/>
        </w:tabs>
        <w:ind w:left="1418" w:hanging="284"/>
        <w:jc w:val="both"/>
        <w:rPr>
          <w:sz w:val="24"/>
          <w:szCs w:val="24"/>
        </w:rPr>
      </w:pPr>
      <w:r w:rsidRPr="00BF67D2">
        <w:rPr>
          <w:sz w:val="24"/>
          <w:szCs w:val="24"/>
        </w:rPr>
        <w:t>Звіт  Виконавчого органу – Генерального директо</w:t>
      </w:r>
      <w:r w:rsidR="00051CDB">
        <w:rPr>
          <w:sz w:val="24"/>
          <w:szCs w:val="24"/>
        </w:rPr>
        <w:t>ра за результатами роботи в 2014</w:t>
      </w:r>
      <w:r w:rsidRPr="00BF67D2">
        <w:rPr>
          <w:sz w:val="24"/>
          <w:szCs w:val="24"/>
        </w:rPr>
        <w:t xml:space="preserve"> році та прийняття рішення за наслідками його розгляду .</w:t>
      </w:r>
    </w:p>
    <w:p w:rsidR="00EB487D" w:rsidRPr="00BF67D2" w:rsidRDefault="00EB487D" w:rsidP="00693AB5">
      <w:pPr>
        <w:pStyle w:val="af2"/>
        <w:numPr>
          <w:ilvl w:val="0"/>
          <w:numId w:val="4"/>
        </w:numPr>
        <w:tabs>
          <w:tab w:val="left" w:pos="1843"/>
        </w:tabs>
        <w:ind w:left="1418" w:hanging="284"/>
        <w:jc w:val="both"/>
        <w:rPr>
          <w:sz w:val="24"/>
          <w:szCs w:val="24"/>
        </w:rPr>
      </w:pPr>
      <w:r w:rsidRPr="00BF67D2">
        <w:rPr>
          <w:sz w:val="24"/>
          <w:szCs w:val="24"/>
        </w:rPr>
        <w:t>Звіт  Наглядової ради  за результатами роботи в 201</w:t>
      </w:r>
      <w:r w:rsidR="00051CDB">
        <w:rPr>
          <w:sz w:val="24"/>
          <w:szCs w:val="24"/>
        </w:rPr>
        <w:t>4</w:t>
      </w:r>
      <w:r w:rsidRPr="00BF67D2">
        <w:rPr>
          <w:sz w:val="24"/>
          <w:szCs w:val="24"/>
        </w:rPr>
        <w:t xml:space="preserve"> році та прийняття рішення за наслідками його розгляду .</w:t>
      </w:r>
    </w:p>
    <w:p w:rsidR="00EB487D" w:rsidRPr="00BF67D2" w:rsidRDefault="00EB487D" w:rsidP="00693AB5">
      <w:pPr>
        <w:pStyle w:val="af2"/>
        <w:numPr>
          <w:ilvl w:val="0"/>
          <w:numId w:val="4"/>
        </w:numPr>
        <w:tabs>
          <w:tab w:val="left" w:pos="1843"/>
        </w:tabs>
        <w:ind w:left="1418" w:hanging="284"/>
        <w:jc w:val="both"/>
        <w:rPr>
          <w:sz w:val="24"/>
          <w:szCs w:val="24"/>
        </w:rPr>
      </w:pPr>
      <w:r w:rsidRPr="00BF67D2">
        <w:rPr>
          <w:sz w:val="24"/>
          <w:szCs w:val="24"/>
        </w:rPr>
        <w:t>Затвердження результатів  фінансово-господарської діяльності дочірніх підприємств Товариства за 201</w:t>
      </w:r>
      <w:r w:rsidR="00051CDB">
        <w:rPr>
          <w:sz w:val="24"/>
          <w:szCs w:val="24"/>
        </w:rPr>
        <w:t>4</w:t>
      </w:r>
      <w:r w:rsidRPr="00BF67D2">
        <w:rPr>
          <w:sz w:val="24"/>
          <w:szCs w:val="24"/>
        </w:rPr>
        <w:t xml:space="preserve"> рік.</w:t>
      </w:r>
    </w:p>
    <w:p w:rsidR="00EB487D" w:rsidRDefault="00EB487D" w:rsidP="00693AB5">
      <w:pPr>
        <w:pStyle w:val="af2"/>
        <w:numPr>
          <w:ilvl w:val="0"/>
          <w:numId w:val="4"/>
        </w:numPr>
        <w:tabs>
          <w:tab w:val="left" w:pos="1843"/>
        </w:tabs>
        <w:ind w:left="1418" w:hanging="284"/>
        <w:jc w:val="both"/>
        <w:rPr>
          <w:sz w:val="24"/>
          <w:szCs w:val="24"/>
        </w:rPr>
      </w:pPr>
      <w:r w:rsidRPr="00BF67D2">
        <w:rPr>
          <w:sz w:val="24"/>
          <w:szCs w:val="24"/>
        </w:rPr>
        <w:t>Затвердження річного консолідованого (включно з дочірніми підприємствами) звіту про результати фінансово-господарськ</w:t>
      </w:r>
      <w:r w:rsidR="00E17A04">
        <w:rPr>
          <w:sz w:val="24"/>
          <w:szCs w:val="24"/>
        </w:rPr>
        <w:t>ої діяльності Товариства за 2014</w:t>
      </w:r>
      <w:r w:rsidRPr="00BF67D2">
        <w:rPr>
          <w:sz w:val="24"/>
          <w:szCs w:val="24"/>
        </w:rPr>
        <w:t xml:space="preserve"> рік.</w:t>
      </w:r>
    </w:p>
    <w:p w:rsidR="00E17A04" w:rsidRPr="00E17A04" w:rsidRDefault="00E17A04" w:rsidP="00693AB5">
      <w:pPr>
        <w:pStyle w:val="af2"/>
        <w:numPr>
          <w:ilvl w:val="0"/>
          <w:numId w:val="4"/>
        </w:numPr>
        <w:tabs>
          <w:tab w:val="left" w:pos="1843"/>
        </w:tabs>
        <w:ind w:left="1418" w:hanging="284"/>
        <w:jc w:val="both"/>
        <w:rPr>
          <w:sz w:val="24"/>
          <w:szCs w:val="24"/>
        </w:rPr>
      </w:pPr>
      <w:r w:rsidRPr="00E17A04">
        <w:rPr>
          <w:sz w:val="24"/>
          <w:szCs w:val="24"/>
        </w:rPr>
        <w:t xml:space="preserve">Розподіл чистого та нерозподіленого прибутку дочірніх підприємств Товариства на кінець 2014 рік на  виплату дивідендів на корпоративні права Товариства. Встановлення розміру дивідендів  на корпоративні права Засновника (Власника) з чистого /нерозподіленого прибутку  </w:t>
      </w:r>
      <w:proofErr w:type="spellStart"/>
      <w:r w:rsidRPr="00E17A04">
        <w:rPr>
          <w:sz w:val="24"/>
          <w:szCs w:val="24"/>
        </w:rPr>
        <w:t>ДП</w:t>
      </w:r>
      <w:proofErr w:type="spellEnd"/>
      <w:r w:rsidRPr="00E17A04">
        <w:rPr>
          <w:sz w:val="24"/>
          <w:szCs w:val="24"/>
        </w:rPr>
        <w:t xml:space="preserve"> на кінець 2015 року.</w:t>
      </w:r>
    </w:p>
    <w:p w:rsidR="00E17A04" w:rsidRDefault="00130C0B" w:rsidP="00693AB5">
      <w:pPr>
        <w:pStyle w:val="af2"/>
        <w:numPr>
          <w:ilvl w:val="0"/>
          <w:numId w:val="4"/>
        </w:numPr>
        <w:tabs>
          <w:tab w:val="left" w:pos="1843"/>
        </w:tabs>
        <w:ind w:left="1418" w:hanging="284"/>
        <w:jc w:val="both"/>
        <w:rPr>
          <w:sz w:val="24"/>
          <w:szCs w:val="24"/>
        </w:rPr>
      </w:pPr>
      <w:r w:rsidRPr="00130C0B">
        <w:rPr>
          <w:sz w:val="24"/>
          <w:szCs w:val="24"/>
        </w:rPr>
        <w:t xml:space="preserve">Використання нерозподіленого  прибутку Товариства на виплату дивідендів за 2014 рік, в тому числі прийняття  рішення про розмір дивідендів. Встановлення мінімального розміру чистого  прибутку за 2015 року.  </w:t>
      </w:r>
    </w:p>
    <w:p w:rsidR="00EB487D" w:rsidRDefault="00EB487D" w:rsidP="00693AB5">
      <w:pPr>
        <w:pStyle w:val="af2"/>
        <w:numPr>
          <w:ilvl w:val="0"/>
          <w:numId w:val="4"/>
        </w:numPr>
        <w:tabs>
          <w:tab w:val="left" w:pos="1843"/>
        </w:tabs>
        <w:ind w:left="1418" w:hanging="284"/>
        <w:jc w:val="both"/>
        <w:rPr>
          <w:sz w:val="24"/>
          <w:szCs w:val="24"/>
        </w:rPr>
      </w:pPr>
      <w:r w:rsidRPr="00BF67D2">
        <w:rPr>
          <w:sz w:val="24"/>
          <w:szCs w:val="24"/>
        </w:rPr>
        <w:t>Затвердження основних напрямків розвитку Товариства та його дочірніх підприємств  на 2014 рік.</w:t>
      </w:r>
    </w:p>
    <w:p w:rsidR="002A5E5D" w:rsidRPr="00EF1850" w:rsidRDefault="002A5E5D" w:rsidP="00693AB5">
      <w:pPr>
        <w:pStyle w:val="af2"/>
        <w:numPr>
          <w:ilvl w:val="0"/>
          <w:numId w:val="4"/>
        </w:numPr>
        <w:tabs>
          <w:tab w:val="left" w:pos="1843"/>
        </w:tabs>
        <w:ind w:left="1418" w:hanging="284"/>
        <w:jc w:val="both"/>
        <w:rPr>
          <w:sz w:val="24"/>
          <w:szCs w:val="24"/>
        </w:rPr>
      </w:pPr>
      <w:r>
        <w:rPr>
          <w:sz w:val="24"/>
          <w:szCs w:val="24"/>
        </w:rPr>
        <w:t xml:space="preserve"> </w:t>
      </w:r>
      <w:r w:rsidRPr="00EF1850">
        <w:rPr>
          <w:sz w:val="24"/>
          <w:szCs w:val="24"/>
        </w:rPr>
        <w:t>Припинення повноважень Голови, заступника голови  та членів Наглядової ради.</w:t>
      </w:r>
    </w:p>
    <w:p w:rsidR="002A5E5D" w:rsidRDefault="000771A7" w:rsidP="00693AB5">
      <w:pPr>
        <w:pStyle w:val="af2"/>
        <w:numPr>
          <w:ilvl w:val="0"/>
          <w:numId w:val="4"/>
        </w:numPr>
        <w:tabs>
          <w:tab w:val="left" w:pos="1843"/>
        </w:tabs>
        <w:ind w:left="1418" w:hanging="284"/>
        <w:jc w:val="both"/>
        <w:rPr>
          <w:sz w:val="24"/>
          <w:szCs w:val="24"/>
        </w:rPr>
      </w:pPr>
      <w:r w:rsidRPr="000771A7">
        <w:rPr>
          <w:sz w:val="24"/>
          <w:szCs w:val="24"/>
        </w:rPr>
        <w:t>Обрання членів Наглядової ради.</w:t>
      </w:r>
    </w:p>
    <w:p w:rsidR="007659A6" w:rsidRPr="007659A6" w:rsidRDefault="007659A6" w:rsidP="00693AB5">
      <w:pPr>
        <w:pStyle w:val="ad"/>
        <w:numPr>
          <w:ilvl w:val="0"/>
          <w:numId w:val="4"/>
        </w:numPr>
        <w:tabs>
          <w:tab w:val="left" w:pos="1843"/>
        </w:tabs>
        <w:ind w:left="1418" w:hanging="284"/>
        <w:jc w:val="both"/>
        <w:rPr>
          <w:rFonts w:ascii="Times New Roman" w:hAnsi="Times New Roman" w:cs="Times New Roman"/>
          <w:sz w:val="24"/>
          <w:szCs w:val="24"/>
        </w:rPr>
      </w:pPr>
      <w:r w:rsidRPr="007659A6">
        <w:rPr>
          <w:rFonts w:ascii="Times New Roman" w:hAnsi="Times New Roman" w:cs="Times New Roman"/>
          <w:sz w:val="24"/>
          <w:szCs w:val="24"/>
        </w:rPr>
        <w:t>Припинення повноважень Виконавчого органу - Генерального директора</w:t>
      </w:r>
      <w:r w:rsidR="005A4F3B">
        <w:rPr>
          <w:rFonts w:ascii="Times New Roman" w:hAnsi="Times New Roman" w:cs="Times New Roman"/>
          <w:sz w:val="24"/>
          <w:szCs w:val="24"/>
        </w:rPr>
        <w:t>.</w:t>
      </w:r>
    </w:p>
    <w:p w:rsidR="007659A6" w:rsidRDefault="005A4F3B" w:rsidP="00693AB5">
      <w:pPr>
        <w:pStyle w:val="af2"/>
        <w:numPr>
          <w:ilvl w:val="0"/>
          <w:numId w:val="4"/>
        </w:numPr>
        <w:tabs>
          <w:tab w:val="left" w:pos="1843"/>
        </w:tabs>
        <w:ind w:left="1418" w:hanging="284"/>
        <w:jc w:val="both"/>
        <w:rPr>
          <w:sz w:val="24"/>
          <w:szCs w:val="24"/>
        </w:rPr>
      </w:pPr>
      <w:r>
        <w:rPr>
          <w:sz w:val="24"/>
          <w:szCs w:val="24"/>
        </w:rPr>
        <w:t>Обрання Генерального директора.</w:t>
      </w:r>
    </w:p>
    <w:p w:rsidR="00714533" w:rsidRDefault="00704A34" w:rsidP="00693AB5">
      <w:pPr>
        <w:pStyle w:val="af2"/>
        <w:numPr>
          <w:ilvl w:val="0"/>
          <w:numId w:val="4"/>
        </w:numPr>
        <w:ind w:left="1418" w:hanging="284"/>
        <w:jc w:val="both"/>
        <w:rPr>
          <w:sz w:val="24"/>
          <w:szCs w:val="24"/>
        </w:rPr>
      </w:pPr>
      <w:r w:rsidRPr="00704A34">
        <w:rPr>
          <w:sz w:val="24"/>
          <w:szCs w:val="24"/>
        </w:rPr>
        <w:lastRenderedPageBreak/>
        <w:t>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D43ABA" w:rsidRPr="00D43ABA" w:rsidRDefault="00D43ABA" w:rsidP="00693AB5">
      <w:pPr>
        <w:pStyle w:val="af2"/>
        <w:numPr>
          <w:ilvl w:val="0"/>
          <w:numId w:val="4"/>
        </w:numPr>
        <w:ind w:left="1418" w:hanging="284"/>
        <w:jc w:val="both"/>
        <w:rPr>
          <w:sz w:val="24"/>
          <w:szCs w:val="24"/>
        </w:rPr>
      </w:pPr>
      <w:r>
        <w:rPr>
          <w:sz w:val="24"/>
          <w:szCs w:val="24"/>
        </w:rPr>
        <w:t xml:space="preserve"> </w:t>
      </w:r>
      <w:r w:rsidRPr="00D43ABA">
        <w:rPr>
          <w:sz w:val="24"/>
          <w:szCs w:val="24"/>
        </w:rPr>
        <w:t>Затвердження умов контракту з Генеральним директором</w:t>
      </w:r>
    </w:p>
    <w:p w:rsidR="00D9260F" w:rsidRPr="00D9260F" w:rsidRDefault="00D9260F" w:rsidP="00693AB5">
      <w:pPr>
        <w:pStyle w:val="af2"/>
        <w:numPr>
          <w:ilvl w:val="0"/>
          <w:numId w:val="4"/>
        </w:numPr>
        <w:ind w:left="1418" w:hanging="284"/>
        <w:jc w:val="both"/>
        <w:rPr>
          <w:sz w:val="24"/>
          <w:szCs w:val="24"/>
        </w:rPr>
      </w:pPr>
      <w:r w:rsidRPr="00D9260F">
        <w:rPr>
          <w:sz w:val="24"/>
          <w:szCs w:val="24"/>
        </w:rPr>
        <w:t>Внесення змін та доповнень  до Статуту Товариства. Затвердження Статуту Товариства у новій редакції.</w:t>
      </w:r>
    </w:p>
    <w:p w:rsidR="004F699E" w:rsidRPr="004F699E" w:rsidRDefault="004F699E" w:rsidP="00693AB5">
      <w:pPr>
        <w:pStyle w:val="af2"/>
        <w:widowControl w:val="0"/>
        <w:numPr>
          <w:ilvl w:val="0"/>
          <w:numId w:val="4"/>
        </w:numPr>
        <w:autoSpaceDE w:val="0"/>
        <w:autoSpaceDN w:val="0"/>
        <w:adjustRightInd w:val="0"/>
        <w:ind w:left="1418" w:hanging="284"/>
        <w:jc w:val="both"/>
        <w:rPr>
          <w:sz w:val="24"/>
          <w:szCs w:val="24"/>
        </w:rPr>
      </w:pPr>
      <w:r w:rsidRPr="004F699E">
        <w:rPr>
          <w:sz w:val="24"/>
          <w:szCs w:val="24"/>
        </w:rPr>
        <w:t>Внесення змін та доповнень до Статутів дочірніх підприємств Товариства. Затвердження Статутів дочірніх підприємств Товариства у новій редакції.</w:t>
      </w:r>
    </w:p>
    <w:p w:rsidR="00E252E5" w:rsidRPr="00E252E5" w:rsidRDefault="00E252E5" w:rsidP="00693AB5">
      <w:pPr>
        <w:pStyle w:val="af2"/>
        <w:widowControl w:val="0"/>
        <w:numPr>
          <w:ilvl w:val="0"/>
          <w:numId w:val="4"/>
        </w:numPr>
        <w:autoSpaceDE w:val="0"/>
        <w:autoSpaceDN w:val="0"/>
        <w:adjustRightInd w:val="0"/>
        <w:ind w:left="1418" w:hanging="284"/>
        <w:jc w:val="both"/>
        <w:rPr>
          <w:sz w:val="24"/>
          <w:szCs w:val="24"/>
        </w:rPr>
      </w:pPr>
      <w:r w:rsidRPr="00E252E5">
        <w:rPr>
          <w:sz w:val="24"/>
          <w:szCs w:val="24"/>
        </w:rPr>
        <w:t>Внесення змін та доповнень до наступних Положень Товариства: Про загальні збори, Про Наглядову раду, Про виконавчий орган. Затвердження Положень Товариства: Про загальні збори, Про наглядову раду, Про виконавчий орган у новій редакції.</w:t>
      </w:r>
    </w:p>
    <w:p w:rsidR="00440B43" w:rsidRPr="00440B43" w:rsidRDefault="00440B43" w:rsidP="00693AB5">
      <w:pPr>
        <w:pStyle w:val="af2"/>
        <w:numPr>
          <w:ilvl w:val="0"/>
          <w:numId w:val="4"/>
        </w:numPr>
        <w:ind w:left="1418" w:hanging="284"/>
        <w:jc w:val="both"/>
        <w:rPr>
          <w:bCs/>
          <w:sz w:val="24"/>
          <w:szCs w:val="24"/>
        </w:rPr>
      </w:pPr>
      <w:r w:rsidRPr="00440B43">
        <w:rPr>
          <w:sz w:val="24"/>
          <w:szCs w:val="24"/>
        </w:rPr>
        <w:t xml:space="preserve">Відміна Положення </w:t>
      </w:r>
      <w:r w:rsidRPr="00440B43">
        <w:rPr>
          <w:bCs/>
          <w:iCs/>
          <w:sz w:val="24"/>
          <w:szCs w:val="24"/>
        </w:rPr>
        <w:t xml:space="preserve">про посадових осіб  органів </w:t>
      </w:r>
      <w:r w:rsidRPr="00440B43">
        <w:rPr>
          <w:bCs/>
          <w:sz w:val="24"/>
          <w:szCs w:val="24"/>
        </w:rPr>
        <w:t>ПАТ  «Київсільелектро»</w:t>
      </w:r>
    </w:p>
    <w:p w:rsidR="00EB487D" w:rsidRPr="00BF67D2" w:rsidRDefault="00EB487D" w:rsidP="00693AB5">
      <w:pPr>
        <w:pStyle w:val="af2"/>
        <w:numPr>
          <w:ilvl w:val="0"/>
          <w:numId w:val="4"/>
        </w:numPr>
        <w:ind w:left="1418" w:hanging="284"/>
        <w:jc w:val="both"/>
        <w:rPr>
          <w:sz w:val="24"/>
          <w:szCs w:val="24"/>
        </w:rPr>
      </w:pPr>
      <w:r w:rsidRPr="00BF67D2">
        <w:rPr>
          <w:sz w:val="24"/>
          <w:szCs w:val="24"/>
        </w:rPr>
        <w:t>Затвердження фактичного обсягу витрат за</w:t>
      </w:r>
      <w:r w:rsidR="00530758">
        <w:rPr>
          <w:sz w:val="24"/>
          <w:szCs w:val="24"/>
        </w:rPr>
        <w:t xml:space="preserve"> 2014</w:t>
      </w:r>
      <w:r w:rsidRPr="00BF67D2">
        <w:rPr>
          <w:sz w:val="24"/>
          <w:szCs w:val="24"/>
        </w:rPr>
        <w:t xml:space="preserve"> рік для забезпечення проведення загальних зборів Товариства, роботи Наглядової ради та затвердження кошторису витрат на забезпечення проведення загальних зборів Товариства, роботи Наглядової ради на 201</w:t>
      </w:r>
      <w:r w:rsidR="00530758">
        <w:rPr>
          <w:sz w:val="24"/>
          <w:szCs w:val="24"/>
        </w:rPr>
        <w:t>5</w:t>
      </w:r>
      <w:r w:rsidRPr="00BF67D2">
        <w:rPr>
          <w:sz w:val="24"/>
          <w:szCs w:val="24"/>
        </w:rPr>
        <w:t xml:space="preserve"> рік.</w:t>
      </w:r>
    </w:p>
    <w:p w:rsidR="00EB487D" w:rsidRDefault="00EB487D" w:rsidP="00693AB5">
      <w:pPr>
        <w:pStyle w:val="af2"/>
        <w:numPr>
          <w:ilvl w:val="0"/>
          <w:numId w:val="4"/>
        </w:numPr>
        <w:tabs>
          <w:tab w:val="left" w:pos="1843"/>
        </w:tabs>
        <w:ind w:left="1418" w:hanging="284"/>
        <w:jc w:val="both"/>
        <w:rPr>
          <w:sz w:val="24"/>
          <w:szCs w:val="24"/>
        </w:rPr>
      </w:pPr>
      <w:r w:rsidRPr="00BF67D2">
        <w:rPr>
          <w:sz w:val="24"/>
          <w:szCs w:val="24"/>
        </w:rPr>
        <w:t>Попереднє схвалення вчинення Товариством та його дочірніми підприємствами значних правочинів у ході поточної господ</w:t>
      </w:r>
      <w:r w:rsidR="00530758">
        <w:rPr>
          <w:sz w:val="24"/>
          <w:szCs w:val="24"/>
        </w:rPr>
        <w:t>арської діяльності протягом 2015</w:t>
      </w:r>
      <w:r w:rsidRPr="00BF67D2">
        <w:rPr>
          <w:sz w:val="24"/>
          <w:szCs w:val="24"/>
        </w:rPr>
        <w:t xml:space="preserve"> року.</w:t>
      </w:r>
    </w:p>
    <w:p w:rsidR="00FA72B3" w:rsidRDefault="00FA72B3" w:rsidP="00FA72B3">
      <w:pPr>
        <w:tabs>
          <w:tab w:val="left" w:pos="1418"/>
        </w:tabs>
        <w:ind w:left="1560" w:hanging="426"/>
        <w:jc w:val="both"/>
        <w:rPr>
          <w:rFonts w:ascii="Times New Roman" w:hAnsi="Times New Roman" w:cs="Times New Roman"/>
          <w:b/>
          <w:bCs/>
        </w:rPr>
      </w:pPr>
    </w:p>
    <w:p w:rsidR="00F80910" w:rsidRDefault="00F80910" w:rsidP="000A7BE4">
      <w:pPr>
        <w:ind w:firstLine="360"/>
        <w:jc w:val="both"/>
        <w:rPr>
          <w:rFonts w:ascii="Times New Roman" w:hAnsi="Times New Roman" w:cs="Times New Roman"/>
          <w:b/>
          <w:bCs/>
        </w:rPr>
      </w:pPr>
      <w:r>
        <w:rPr>
          <w:rFonts w:ascii="Times New Roman" w:hAnsi="Times New Roman" w:cs="Times New Roman"/>
          <w:b/>
          <w:bCs/>
        </w:rPr>
        <w:t>Голова Наглядової ради оголосив про передачу функцій та повноважень Голови Загальних зборів Іванчуку Василю Івановичу.</w:t>
      </w:r>
    </w:p>
    <w:p w:rsidR="00A17C08" w:rsidRDefault="00A17C08" w:rsidP="000A7BE4">
      <w:pPr>
        <w:ind w:firstLine="562"/>
        <w:jc w:val="center"/>
        <w:rPr>
          <w:rFonts w:ascii="Times New Roman" w:hAnsi="Times New Roman" w:cs="Times New Roman"/>
          <w:b/>
          <w:bCs/>
        </w:rPr>
      </w:pPr>
    </w:p>
    <w:p w:rsidR="00B9587A" w:rsidRDefault="00B9587A" w:rsidP="000A7BE4">
      <w:pPr>
        <w:ind w:firstLine="562"/>
        <w:jc w:val="center"/>
        <w:rPr>
          <w:rFonts w:ascii="Times New Roman" w:hAnsi="Times New Roman" w:cs="Times New Roman"/>
          <w:b/>
          <w:bCs/>
        </w:rPr>
      </w:pPr>
    </w:p>
    <w:p w:rsidR="001E2935" w:rsidRDefault="001E2935" w:rsidP="000A7BE4">
      <w:pPr>
        <w:ind w:firstLine="562"/>
        <w:jc w:val="center"/>
        <w:rPr>
          <w:rFonts w:ascii="Times New Roman" w:hAnsi="Times New Roman" w:cs="Times New Roman"/>
          <w:b/>
          <w:bCs/>
        </w:rPr>
      </w:pPr>
    </w:p>
    <w:p w:rsidR="00EE184F" w:rsidRDefault="00EE184F" w:rsidP="000A7BE4">
      <w:pPr>
        <w:ind w:firstLine="562"/>
        <w:jc w:val="center"/>
        <w:rPr>
          <w:rFonts w:ascii="Times New Roman" w:hAnsi="Times New Roman" w:cs="Times New Roman"/>
          <w:b/>
          <w:bCs/>
        </w:rPr>
      </w:pPr>
      <w:r>
        <w:rPr>
          <w:rFonts w:ascii="Times New Roman" w:hAnsi="Times New Roman" w:cs="Times New Roman"/>
          <w:b/>
          <w:bCs/>
        </w:rPr>
        <w:t xml:space="preserve">ПЕРШЕ ПИТАННЯ ПОРЯДКУ </w:t>
      </w:r>
      <w:r w:rsidR="00720247">
        <w:rPr>
          <w:rFonts w:ascii="Times New Roman" w:hAnsi="Times New Roman" w:cs="Times New Roman"/>
          <w:b/>
          <w:bCs/>
        </w:rPr>
        <w:t>ДЕННОГО</w:t>
      </w:r>
    </w:p>
    <w:p w:rsidR="009A553C" w:rsidRDefault="008233C3" w:rsidP="000A7BE4">
      <w:pPr>
        <w:tabs>
          <w:tab w:val="left" w:pos="2940"/>
        </w:tabs>
        <w:overflowPunct/>
        <w:autoSpaceDE/>
        <w:autoSpaceDN/>
        <w:adjustRightInd/>
        <w:ind w:left="567" w:right="332"/>
        <w:jc w:val="both"/>
        <w:textAlignment w:val="auto"/>
        <w:rPr>
          <w:rFonts w:ascii="Times New Roman" w:hAnsi="Times New Roman" w:cs="Times New Roman"/>
          <w:b/>
          <w:bCs/>
        </w:rPr>
      </w:pPr>
      <w:r>
        <w:rPr>
          <w:rFonts w:ascii="Times New Roman" w:hAnsi="Times New Roman" w:cs="Times New Roman"/>
          <w:b/>
          <w:bCs/>
        </w:rPr>
        <w:tab/>
      </w:r>
    </w:p>
    <w:p w:rsidR="009E62F0" w:rsidRPr="00924506" w:rsidRDefault="003E26B5" w:rsidP="000A7BE4">
      <w:pPr>
        <w:pStyle w:val="aa"/>
        <w:tabs>
          <w:tab w:val="left" w:pos="993"/>
        </w:tabs>
        <w:overflowPunct/>
        <w:autoSpaceDE/>
        <w:autoSpaceDN/>
        <w:adjustRightInd/>
        <w:ind w:left="426" w:firstLine="0"/>
        <w:jc w:val="center"/>
        <w:textAlignment w:val="auto"/>
        <w:rPr>
          <w:rFonts w:ascii="Times New Roman" w:hAnsi="Times New Roman"/>
        </w:rPr>
      </w:pPr>
      <w:r>
        <w:rPr>
          <w:rFonts w:ascii="Times New Roman" w:hAnsi="Times New Roman" w:cs="Times New Roman"/>
          <w:b/>
          <w:bCs/>
        </w:rPr>
        <w:t xml:space="preserve">1. </w:t>
      </w:r>
      <w:r w:rsidR="009E62F0" w:rsidRPr="009E62F0">
        <w:rPr>
          <w:rFonts w:ascii="Times New Roman" w:hAnsi="Times New Roman"/>
          <w:b/>
        </w:rPr>
        <w:t>Обрання лічильної комісії Загальних зборів</w:t>
      </w:r>
      <w:r w:rsidR="008E6783">
        <w:rPr>
          <w:rFonts w:ascii="Times New Roman" w:hAnsi="Times New Roman"/>
          <w:b/>
        </w:rPr>
        <w:t xml:space="preserve"> та встановлення </w:t>
      </w:r>
      <w:r w:rsidR="00930B7F">
        <w:rPr>
          <w:rFonts w:ascii="Times New Roman" w:hAnsi="Times New Roman"/>
          <w:b/>
        </w:rPr>
        <w:t>терміну</w:t>
      </w:r>
      <w:r w:rsidR="00B758EF">
        <w:rPr>
          <w:rFonts w:ascii="Times New Roman" w:hAnsi="Times New Roman"/>
          <w:b/>
        </w:rPr>
        <w:t xml:space="preserve"> </w:t>
      </w:r>
      <w:r w:rsidR="008E6783">
        <w:rPr>
          <w:rFonts w:ascii="Times New Roman" w:hAnsi="Times New Roman"/>
          <w:b/>
        </w:rPr>
        <w:t xml:space="preserve"> її повноважень</w:t>
      </w:r>
    </w:p>
    <w:p w:rsidR="00935E28" w:rsidRDefault="00935E28" w:rsidP="000A7BE4">
      <w:pPr>
        <w:pStyle w:val="aa"/>
        <w:tabs>
          <w:tab w:val="left" w:pos="993"/>
        </w:tabs>
        <w:overflowPunct/>
        <w:autoSpaceDE/>
        <w:autoSpaceDN/>
        <w:adjustRightInd/>
        <w:ind w:left="786" w:firstLine="0"/>
        <w:jc w:val="center"/>
        <w:textAlignment w:val="auto"/>
        <w:rPr>
          <w:rFonts w:ascii="Times New Roman" w:hAnsi="Times New Roman" w:cs="Times New Roman"/>
          <w:b/>
          <w:u w:val="single"/>
        </w:rPr>
      </w:pPr>
    </w:p>
    <w:p w:rsidR="00EE184F" w:rsidRPr="00104C72" w:rsidRDefault="00EE184F" w:rsidP="000A7BE4">
      <w:pPr>
        <w:ind w:firstLine="426"/>
        <w:jc w:val="both"/>
        <w:rPr>
          <w:rFonts w:ascii="Times New Roman" w:hAnsi="Times New Roman" w:cs="Times New Roman"/>
          <w:b/>
          <w:u w:val="single"/>
        </w:rPr>
      </w:pPr>
      <w:r w:rsidRPr="00104C72">
        <w:rPr>
          <w:rFonts w:ascii="Times New Roman" w:hAnsi="Times New Roman" w:cs="Times New Roman"/>
          <w:b/>
          <w:u w:val="single"/>
        </w:rPr>
        <w:t>1.1. Слухали:</w:t>
      </w:r>
    </w:p>
    <w:p w:rsidR="00F3675F" w:rsidRDefault="00F3675F" w:rsidP="000A7BE4">
      <w:pPr>
        <w:ind w:firstLine="426"/>
        <w:jc w:val="both"/>
        <w:rPr>
          <w:rFonts w:ascii="Times New Roman" w:hAnsi="Times New Roman" w:cs="Times New Roman"/>
        </w:rPr>
      </w:pPr>
    </w:p>
    <w:p w:rsidR="0019143B" w:rsidRDefault="00EE184F" w:rsidP="000A7BE4">
      <w:pPr>
        <w:ind w:firstLine="426"/>
        <w:jc w:val="both"/>
      </w:pPr>
      <w:r>
        <w:rPr>
          <w:rFonts w:ascii="Times New Roman" w:hAnsi="Times New Roman" w:cs="Times New Roman"/>
        </w:rPr>
        <w:t xml:space="preserve"> </w:t>
      </w:r>
      <w:r w:rsidR="00827B93">
        <w:rPr>
          <w:rFonts w:ascii="Times New Roman" w:hAnsi="Times New Roman" w:cs="Times New Roman"/>
        </w:rPr>
        <w:t xml:space="preserve">Інформацію Голови Наглядової ради </w:t>
      </w:r>
      <w:proofErr w:type="spellStart"/>
      <w:r w:rsidR="00A35515">
        <w:rPr>
          <w:rFonts w:ascii="Times New Roman" w:hAnsi="Times New Roman" w:cs="Times New Roman"/>
        </w:rPr>
        <w:t>Колубая</w:t>
      </w:r>
      <w:proofErr w:type="spellEnd"/>
      <w:r w:rsidR="00A35515">
        <w:rPr>
          <w:rFonts w:ascii="Times New Roman" w:hAnsi="Times New Roman" w:cs="Times New Roman"/>
        </w:rPr>
        <w:t xml:space="preserve"> В.Я.</w:t>
      </w:r>
      <w:r w:rsidR="00827B93">
        <w:rPr>
          <w:rFonts w:ascii="Times New Roman" w:hAnsi="Times New Roman" w:cs="Times New Roman"/>
        </w:rPr>
        <w:t xml:space="preserve"> про те, що Наглядов</w:t>
      </w:r>
      <w:r w:rsidR="00AB2124">
        <w:rPr>
          <w:rFonts w:ascii="Times New Roman" w:hAnsi="Times New Roman" w:cs="Times New Roman"/>
        </w:rPr>
        <w:t xml:space="preserve">а </w:t>
      </w:r>
      <w:r w:rsidR="00827B93">
        <w:rPr>
          <w:rFonts w:ascii="Times New Roman" w:hAnsi="Times New Roman" w:cs="Times New Roman"/>
        </w:rPr>
        <w:t>рад</w:t>
      </w:r>
      <w:r w:rsidR="00AB2124">
        <w:rPr>
          <w:rFonts w:ascii="Times New Roman" w:hAnsi="Times New Roman" w:cs="Times New Roman"/>
        </w:rPr>
        <w:t>а рішенням</w:t>
      </w:r>
      <w:r w:rsidR="00827B93">
        <w:rPr>
          <w:rFonts w:ascii="Times New Roman" w:hAnsi="Times New Roman" w:cs="Times New Roman"/>
        </w:rPr>
        <w:t xml:space="preserve"> </w:t>
      </w:r>
      <w:r w:rsidR="00827B93" w:rsidRPr="00981B3F">
        <w:rPr>
          <w:rFonts w:ascii="Times New Roman" w:hAnsi="Times New Roman" w:cs="Times New Roman"/>
        </w:rPr>
        <w:t xml:space="preserve">від </w:t>
      </w:r>
      <w:r w:rsidR="00304E38" w:rsidRPr="00304E38">
        <w:rPr>
          <w:rFonts w:ascii="Times New Roman" w:hAnsi="Times New Roman" w:cs="Times New Roman"/>
        </w:rPr>
        <w:t>29.01.2015</w:t>
      </w:r>
      <w:r w:rsidR="00CF14DE" w:rsidRPr="00304E38">
        <w:rPr>
          <w:rFonts w:ascii="Times New Roman" w:hAnsi="Times New Roman" w:cs="Times New Roman"/>
        </w:rPr>
        <w:t xml:space="preserve"> р.</w:t>
      </w:r>
      <w:r w:rsidR="00AB2124" w:rsidRPr="00304E38">
        <w:rPr>
          <w:rFonts w:ascii="Times New Roman" w:hAnsi="Times New Roman" w:cs="Times New Roman"/>
        </w:rPr>
        <w:t xml:space="preserve">, протокол № </w:t>
      </w:r>
      <w:r w:rsidR="00304E38" w:rsidRPr="00304E38">
        <w:rPr>
          <w:rFonts w:ascii="Times New Roman" w:hAnsi="Times New Roman" w:cs="Times New Roman"/>
        </w:rPr>
        <w:t>31</w:t>
      </w:r>
      <w:r w:rsidR="00D42B94">
        <w:rPr>
          <w:rFonts w:ascii="Times New Roman" w:hAnsi="Times New Roman" w:cs="Times New Roman"/>
        </w:rPr>
        <w:t>,</w:t>
      </w:r>
      <w:r w:rsidR="00AB2124">
        <w:rPr>
          <w:rFonts w:ascii="Times New Roman" w:hAnsi="Times New Roman" w:cs="Times New Roman"/>
        </w:rPr>
        <w:t xml:space="preserve"> </w:t>
      </w:r>
      <w:r w:rsidR="00AC4631">
        <w:rPr>
          <w:rFonts w:ascii="Times New Roman" w:hAnsi="Times New Roman" w:cs="Times New Roman"/>
        </w:rPr>
        <w:t>внесла пропозицію Загальним зборам Товариства обрати лічиль</w:t>
      </w:r>
      <w:r w:rsidR="00AF5E43">
        <w:rPr>
          <w:rFonts w:ascii="Times New Roman" w:hAnsi="Times New Roman" w:cs="Times New Roman"/>
        </w:rPr>
        <w:t>н</w:t>
      </w:r>
      <w:r w:rsidR="00AC4631">
        <w:rPr>
          <w:rFonts w:ascii="Times New Roman" w:hAnsi="Times New Roman" w:cs="Times New Roman"/>
        </w:rPr>
        <w:t xml:space="preserve">у комісію у складі: </w:t>
      </w:r>
      <w:r w:rsidR="00E916C5" w:rsidRPr="00814982">
        <w:t xml:space="preserve">Кисельова Олександра Миколаївна, Ткаченко Світлана Петрівна, Якобчук Олег Євгенович, </w:t>
      </w:r>
      <w:proofErr w:type="spellStart"/>
      <w:r w:rsidR="00E916C5" w:rsidRPr="00814982">
        <w:t>Калюх</w:t>
      </w:r>
      <w:proofErr w:type="spellEnd"/>
      <w:r w:rsidR="00E916C5" w:rsidRPr="00814982">
        <w:t xml:space="preserve"> Віталій Олексійович</w:t>
      </w:r>
      <w:r w:rsidR="00E916C5">
        <w:t>.</w:t>
      </w:r>
      <w:r w:rsidR="00E916C5">
        <w:rPr>
          <w:rFonts w:ascii="Times New Roman" w:hAnsi="Times New Roman" w:cs="Times New Roman"/>
        </w:rPr>
        <w:t xml:space="preserve"> </w:t>
      </w:r>
      <w:r w:rsidR="00AF5E43">
        <w:rPr>
          <w:rFonts w:ascii="Times New Roman" w:hAnsi="Times New Roman" w:cs="Times New Roman"/>
        </w:rPr>
        <w:t>Інших пропозицій щодо складу лічильної комісії від акціонерів не надходило.</w:t>
      </w:r>
    </w:p>
    <w:p w:rsidR="0019143B" w:rsidRDefault="0019143B"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53021C" w:rsidRDefault="0053021C"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A973C0">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53021C" w:rsidRDefault="0053021C" w:rsidP="000A7BE4">
      <w:pPr>
        <w:ind w:firstLine="426"/>
        <w:rPr>
          <w:rFonts w:ascii="Times New Roman" w:hAnsi="Times New Roman" w:cs="Times New Roman"/>
          <w:b/>
          <w:bCs/>
        </w:rPr>
      </w:pPr>
    </w:p>
    <w:p w:rsidR="0053021C" w:rsidRPr="00104C72" w:rsidRDefault="00A35515" w:rsidP="000A7BE4">
      <w:pPr>
        <w:ind w:firstLine="426"/>
        <w:rPr>
          <w:rFonts w:ascii="Times New Roman" w:hAnsi="Times New Roman" w:cs="Times New Roman"/>
          <w:b/>
          <w:u w:val="single"/>
        </w:rPr>
      </w:pPr>
      <w:r>
        <w:rPr>
          <w:rFonts w:ascii="Times New Roman" w:hAnsi="Times New Roman" w:cs="Times New Roman"/>
          <w:b/>
          <w:u w:val="single"/>
        </w:rPr>
        <w:t>1</w:t>
      </w:r>
      <w:r w:rsidR="0053021C" w:rsidRPr="00104C72">
        <w:rPr>
          <w:rFonts w:ascii="Times New Roman" w:hAnsi="Times New Roman" w:cs="Times New Roman"/>
          <w:b/>
          <w:u w:val="single"/>
        </w:rPr>
        <w:t>.2. Голосували:</w:t>
      </w:r>
    </w:p>
    <w:p w:rsidR="00F3675F" w:rsidRDefault="00F3675F" w:rsidP="000A7BE4">
      <w:pPr>
        <w:ind w:firstLine="426"/>
        <w:jc w:val="both"/>
        <w:rPr>
          <w:rFonts w:ascii="Times New Roman" w:hAnsi="Times New Roman" w:cs="Times New Roman"/>
        </w:rPr>
      </w:pPr>
    </w:p>
    <w:tbl>
      <w:tblPr>
        <w:tblW w:w="10065" w:type="dxa"/>
        <w:tblLook w:val="04A0"/>
      </w:tblPr>
      <w:tblGrid>
        <w:gridCol w:w="2056"/>
        <w:gridCol w:w="441"/>
        <w:gridCol w:w="2187"/>
        <w:gridCol w:w="5381"/>
      </w:tblGrid>
      <w:tr w:rsidR="00E043C1" w:rsidRPr="006B2171" w:rsidTr="00415A86">
        <w:tc>
          <w:tcPr>
            <w:tcW w:w="2056" w:type="dxa"/>
          </w:tcPr>
          <w:p w:rsidR="00E043C1" w:rsidRPr="006545ED" w:rsidRDefault="00E043C1" w:rsidP="00415A86">
            <w:pPr>
              <w:rPr>
                <w:rFonts w:ascii="Times New Roman" w:hAnsi="Times New Roman" w:cs="Times New Roman"/>
              </w:rPr>
            </w:pPr>
            <w:r w:rsidRPr="006545ED">
              <w:rPr>
                <w:rFonts w:ascii="Times New Roman" w:hAnsi="Times New Roman" w:cs="Times New Roman"/>
              </w:rPr>
              <w:t xml:space="preserve">   "ЗА"     </w:t>
            </w:r>
          </w:p>
          <w:p w:rsidR="00E043C1" w:rsidRPr="006545ED" w:rsidRDefault="00E043C1" w:rsidP="00415A86">
            <w:pPr>
              <w:rPr>
                <w:rFonts w:ascii="Times New Roman" w:hAnsi="Times New Roman" w:cs="Times New Roman"/>
              </w:rPr>
            </w:pPr>
          </w:p>
        </w:tc>
        <w:tc>
          <w:tcPr>
            <w:tcW w:w="441" w:type="dxa"/>
          </w:tcPr>
          <w:p w:rsidR="00E043C1" w:rsidRPr="006B2171" w:rsidRDefault="00E043C1" w:rsidP="00415A86">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E043C1" w:rsidRPr="006B2171" w:rsidRDefault="00AF312C" w:rsidP="00415A86">
            <w:pPr>
              <w:jc w:val="both"/>
              <w:rPr>
                <w:rFonts w:ascii="Times New Roman" w:hAnsi="Times New Roman" w:cs="Times New Roman"/>
              </w:rPr>
            </w:pPr>
            <w:r>
              <w:rPr>
                <w:rFonts w:ascii="Times New Roman" w:hAnsi="Times New Roman" w:cs="Times New Roman"/>
              </w:rPr>
              <w:t xml:space="preserve">16999887 </w:t>
            </w:r>
            <w:r w:rsidR="00E043C1" w:rsidRPr="006B2171">
              <w:rPr>
                <w:rFonts w:ascii="Times New Roman" w:hAnsi="Times New Roman" w:cs="Times New Roman"/>
              </w:rPr>
              <w:t>голосів,</w:t>
            </w:r>
          </w:p>
        </w:tc>
        <w:tc>
          <w:tcPr>
            <w:tcW w:w="5381" w:type="dxa"/>
          </w:tcPr>
          <w:p w:rsidR="00E043C1" w:rsidRPr="006B2171" w:rsidRDefault="00E043C1" w:rsidP="00AF312C">
            <w:pPr>
              <w:rPr>
                <w:rFonts w:ascii="Times New Roman" w:hAnsi="Times New Roman" w:cs="Times New Roman"/>
              </w:rPr>
            </w:pPr>
            <w:r w:rsidRPr="006B2171">
              <w:rPr>
                <w:rFonts w:ascii="Times New Roman" w:hAnsi="Times New Roman" w:cs="Times New Roman"/>
              </w:rPr>
              <w:t xml:space="preserve">що складає       </w:t>
            </w:r>
            <w:r w:rsidR="00AF312C">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AF312C">
              <w:t xml:space="preserve">голосу у голосуванні на </w:t>
            </w:r>
            <w:r>
              <w:t xml:space="preserve">чергових </w:t>
            </w:r>
            <w:r w:rsidRPr="006B2171">
              <w:t>Загальних зборах</w:t>
            </w:r>
          </w:p>
        </w:tc>
      </w:tr>
      <w:tr w:rsidR="00E043C1" w:rsidRPr="006B2171" w:rsidTr="00415A86">
        <w:tc>
          <w:tcPr>
            <w:tcW w:w="2056" w:type="dxa"/>
          </w:tcPr>
          <w:p w:rsidR="00E043C1" w:rsidRPr="006545ED" w:rsidRDefault="00E043C1" w:rsidP="00415A86">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E043C1" w:rsidRPr="006B2171" w:rsidRDefault="00E043C1" w:rsidP="00415A86">
            <w:pPr>
              <w:jc w:val="both"/>
              <w:rPr>
                <w:rFonts w:ascii="Times New Roman" w:hAnsi="Times New Roman" w:cs="Times New Roman"/>
              </w:rPr>
            </w:pPr>
            <w:r w:rsidRPr="006B2171">
              <w:rPr>
                <w:rFonts w:ascii="Times New Roman" w:hAnsi="Times New Roman" w:cs="Times New Roman"/>
              </w:rPr>
              <w:t>-</w:t>
            </w:r>
          </w:p>
        </w:tc>
        <w:tc>
          <w:tcPr>
            <w:tcW w:w="2187" w:type="dxa"/>
          </w:tcPr>
          <w:p w:rsidR="00E043C1" w:rsidRPr="006B2171" w:rsidRDefault="00E043C1" w:rsidP="00415A86">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043C1" w:rsidRPr="006B2171" w:rsidRDefault="00E043C1" w:rsidP="00415A8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w:t>
            </w:r>
            <w:r w:rsidR="00AF312C">
              <w:lastRenderedPageBreak/>
              <w:t xml:space="preserve">у голосуванні на </w:t>
            </w:r>
            <w:r>
              <w:t xml:space="preserve">чергових </w:t>
            </w:r>
            <w:r w:rsidRPr="006B2171">
              <w:t>Загальних зборах</w:t>
            </w:r>
          </w:p>
        </w:tc>
      </w:tr>
      <w:tr w:rsidR="00E043C1" w:rsidRPr="006B2171" w:rsidTr="00415A86">
        <w:tc>
          <w:tcPr>
            <w:tcW w:w="2056" w:type="dxa"/>
          </w:tcPr>
          <w:p w:rsidR="00E043C1" w:rsidRPr="006545ED" w:rsidRDefault="00E043C1" w:rsidP="00415A86">
            <w:pPr>
              <w:rPr>
                <w:rFonts w:ascii="Times New Roman" w:hAnsi="Times New Roman" w:cs="Times New Roman"/>
              </w:rPr>
            </w:pPr>
            <w:r w:rsidRPr="006545ED">
              <w:rPr>
                <w:rFonts w:ascii="Times New Roman" w:hAnsi="Times New Roman" w:cs="Times New Roman"/>
              </w:rPr>
              <w:lastRenderedPageBreak/>
              <w:t>"УТРИМАЛИСЬ"</w:t>
            </w:r>
          </w:p>
        </w:tc>
        <w:tc>
          <w:tcPr>
            <w:tcW w:w="441" w:type="dxa"/>
          </w:tcPr>
          <w:p w:rsidR="00E043C1" w:rsidRPr="006B2171" w:rsidRDefault="00E043C1" w:rsidP="00415A86">
            <w:pPr>
              <w:jc w:val="both"/>
              <w:rPr>
                <w:rFonts w:ascii="Times New Roman" w:hAnsi="Times New Roman" w:cs="Times New Roman"/>
              </w:rPr>
            </w:pPr>
            <w:r w:rsidRPr="006B2171">
              <w:rPr>
                <w:rFonts w:ascii="Times New Roman" w:hAnsi="Times New Roman" w:cs="Times New Roman"/>
              </w:rPr>
              <w:t>-</w:t>
            </w:r>
          </w:p>
        </w:tc>
        <w:tc>
          <w:tcPr>
            <w:tcW w:w="2187" w:type="dxa"/>
          </w:tcPr>
          <w:p w:rsidR="00E043C1" w:rsidRPr="006B2171" w:rsidRDefault="00E043C1" w:rsidP="00415A86">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043C1" w:rsidRPr="006B2171" w:rsidRDefault="00E043C1" w:rsidP="00415A8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AF312C">
              <w:t xml:space="preserve">голосу у голосуванні на </w:t>
            </w:r>
            <w:r>
              <w:t xml:space="preserve">чергових </w:t>
            </w:r>
            <w:r w:rsidRPr="006B2171">
              <w:t>Загальних зборах</w:t>
            </w:r>
          </w:p>
        </w:tc>
      </w:tr>
      <w:tr w:rsidR="00E043C1" w:rsidRPr="006B2171" w:rsidTr="00415A86">
        <w:tc>
          <w:tcPr>
            <w:tcW w:w="2056" w:type="dxa"/>
          </w:tcPr>
          <w:p w:rsidR="00E043C1" w:rsidRPr="006545ED" w:rsidRDefault="00E043C1" w:rsidP="00415A86">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E043C1" w:rsidRPr="006B2171" w:rsidRDefault="00E043C1" w:rsidP="00415A86">
            <w:pPr>
              <w:jc w:val="both"/>
              <w:rPr>
                <w:rFonts w:ascii="Times New Roman" w:hAnsi="Times New Roman" w:cs="Times New Roman"/>
              </w:rPr>
            </w:pPr>
            <w:r w:rsidRPr="006B2171">
              <w:rPr>
                <w:rFonts w:ascii="Times New Roman" w:hAnsi="Times New Roman" w:cs="Times New Roman"/>
              </w:rPr>
              <w:t>-</w:t>
            </w:r>
          </w:p>
        </w:tc>
        <w:tc>
          <w:tcPr>
            <w:tcW w:w="2187" w:type="dxa"/>
          </w:tcPr>
          <w:p w:rsidR="00E043C1" w:rsidRPr="006B2171" w:rsidRDefault="00E043C1" w:rsidP="00415A86">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043C1" w:rsidRPr="006B2171" w:rsidRDefault="00E043C1" w:rsidP="00AF312C">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AF312C">
              <w:t xml:space="preserve">голосу у голосуванні на </w:t>
            </w:r>
            <w:r>
              <w:t xml:space="preserve">чергових </w:t>
            </w:r>
            <w:r w:rsidRPr="006B2171">
              <w:t>Загальних зборах</w:t>
            </w:r>
          </w:p>
        </w:tc>
      </w:tr>
      <w:tr w:rsidR="00E043C1" w:rsidRPr="006B2171" w:rsidTr="00415A86">
        <w:tc>
          <w:tcPr>
            <w:tcW w:w="2056" w:type="dxa"/>
          </w:tcPr>
          <w:p w:rsidR="00E043C1" w:rsidRPr="006545ED" w:rsidRDefault="00E043C1" w:rsidP="00415A86">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E043C1" w:rsidRPr="006B2171" w:rsidRDefault="00E043C1" w:rsidP="00415A86">
            <w:pPr>
              <w:jc w:val="both"/>
              <w:rPr>
                <w:rFonts w:ascii="Times New Roman" w:hAnsi="Times New Roman" w:cs="Times New Roman"/>
              </w:rPr>
            </w:pPr>
          </w:p>
        </w:tc>
        <w:tc>
          <w:tcPr>
            <w:tcW w:w="2187" w:type="dxa"/>
          </w:tcPr>
          <w:p w:rsidR="00E043C1" w:rsidRPr="006B2171" w:rsidRDefault="00E043C1" w:rsidP="00415A86">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043C1" w:rsidRPr="006B2171" w:rsidRDefault="00E043C1" w:rsidP="00E76D32">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E76D32">
              <w:t xml:space="preserve">голосу у голосуванні на </w:t>
            </w:r>
            <w:r>
              <w:t xml:space="preserve">чергових </w:t>
            </w:r>
            <w:r w:rsidRPr="006B2171">
              <w:t>Загальних зборах</w:t>
            </w:r>
          </w:p>
        </w:tc>
      </w:tr>
    </w:tbl>
    <w:p w:rsidR="005813ED" w:rsidRDefault="005813ED" w:rsidP="000A7BE4">
      <w:pPr>
        <w:ind w:firstLine="426"/>
        <w:jc w:val="both"/>
        <w:rPr>
          <w:rFonts w:ascii="Times New Roman" w:hAnsi="Times New Roman" w:cs="Times New Roman"/>
        </w:rPr>
      </w:pPr>
    </w:p>
    <w:p w:rsidR="00D40776" w:rsidRDefault="00D40776" w:rsidP="000A7BE4">
      <w:pPr>
        <w:ind w:firstLine="426"/>
        <w:jc w:val="both"/>
        <w:rPr>
          <w:rFonts w:ascii="Times New Roman" w:hAnsi="Times New Roman" w:cs="Times New Roman"/>
        </w:rPr>
      </w:pPr>
      <w:r>
        <w:rPr>
          <w:rFonts w:ascii="Times New Roman" w:hAnsi="Times New Roman" w:cs="Times New Roman"/>
        </w:rPr>
        <w:t>Рішення прийняте.</w:t>
      </w:r>
    </w:p>
    <w:p w:rsidR="00D40776" w:rsidRDefault="00D40776" w:rsidP="000A7BE4">
      <w:pPr>
        <w:ind w:firstLine="426"/>
        <w:jc w:val="both"/>
        <w:rPr>
          <w:rFonts w:ascii="Times New Roman" w:hAnsi="Times New Roman" w:cs="Times New Roman"/>
        </w:rPr>
      </w:pPr>
    </w:p>
    <w:p w:rsidR="00CC23B4" w:rsidRDefault="00D40776" w:rsidP="000A7BE4">
      <w:pPr>
        <w:ind w:firstLine="426"/>
        <w:jc w:val="both"/>
        <w:rPr>
          <w:rFonts w:ascii="Times New Roman" w:hAnsi="Times New Roman" w:cs="Times New Roman"/>
          <w:b/>
        </w:rPr>
      </w:pPr>
      <w:r w:rsidRPr="00104C72">
        <w:rPr>
          <w:rFonts w:ascii="Times New Roman" w:hAnsi="Times New Roman" w:cs="Times New Roman"/>
          <w:b/>
          <w:u w:val="single"/>
        </w:rPr>
        <w:t>1.3. Ухвалили:</w:t>
      </w:r>
      <w:r w:rsidR="002B2CDC" w:rsidRPr="002B2CDC">
        <w:rPr>
          <w:rFonts w:ascii="Times New Roman" w:hAnsi="Times New Roman" w:cs="Times New Roman"/>
          <w:b/>
        </w:rPr>
        <w:t xml:space="preserve">  </w:t>
      </w:r>
    </w:p>
    <w:p w:rsidR="00F3675F" w:rsidRDefault="00F3675F" w:rsidP="000A7BE4">
      <w:pPr>
        <w:ind w:firstLine="426"/>
        <w:jc w:val="both"/>
        <w:rPr>
          <w:rFonts w:ascii="Times New Roman" w:hAnsi="Times New Roman" w:cs="Times New Roman"/>
        </w:rPr>
      </w:pPr>
    </w:p>
    <w:p w:rsidR="00843D64" w:rsidRPr="00843D64" w:rsidRDefault="00843D64" w:rsidP="00843D64">
      <w:pPr>
        <w:widowControl w:val="0"/>
        <w:tabs>
          <w:tab w:val="left" w:pos="993"/>
        </w:tabs>
        <w:ind w:firstLine="360"/>
        <w:jc w:val="both"/>
        <w:rPr>
          <w:b/>
        </w:rPr>
      </w:pPr>
      <w:r>
        <w:t xml:space="preserve">1.3.1. </w:t>
      </w:r>
      <w:r w:rsidRPr="00843D64">
        <w:t xml:space="preserve">Обрати лічильну комісію Загальних зборів Товариства у такому складі: Кисельова Олександра Миколаївна, Ткаченко Світлана Петрівна, Якобчук Олег Євгенович, </w:t>
      </w:r>
      <w:proofErr w:type="spellStart"/>
      <w:r w:rsidRPr="00843D64">
        <w:t>Калюх</w:t>
      </w:r>
      <w:proofErr w:type="spellEnd"/>
      <w:r w:rsidRPr="00843D64">
        <w:t xml:space="preserve"> Віталій Олексійович</w:t>
      </w:r>
    </w:p>
    <w:p w:rsidR="00843D64" w:rsidRPr="00814982" w:rsidRDefault="00843D64" w:rsidP="00843D64">
      <w:pPr>
        <w:ind w:firstLine="360"/>
        <w:jc w:val="both"/>
      </w:pPr>
      <w:r w:rsidRPr="00814982">
        <w:rPr>
          <w:b/>
        </w:rPr>
        <w:t xml:space="preserve">  </w:t>
      </w:r>
      <w:r w:rsidRPr="00814982">
        <w:t>1</w:t>
      </w:r>
      <w:r>
        <w:t>.3</w:t>
      </w:r>
      <w:r w:rsidRPr="00814982">
        <w:t>.2. Установити, що повноваження обраної лічильної комісії дійсні тільки на Загальних зборах Товариства 16 квітня 2015 року та припиняються з моменту закриття зборів.</w:t>
      </w:r>
    </w:p>
    <w:p w:rsidR="00F94B2F" w:rsidRDefault="00F94B2F" w:rsidP="000A7BE4">
      <w:pPr>
        <w:ind w:firstLine="426"/>
        <w:jc w:val="center"/>
        <w:rPr>
          <w:rFonts w:ascii="Times New Roman" w:hAnsi="Times New Roman" w:cs="Times New Roman"/>
          <w:b/>
          <w:bCs/>
        </w:rPr>
      </w:pPr>
    </w:p>
    <w:p w:rsidR="00C5090A" w:rsidRDefault="00C5090A" w:rsidP="000A7BE4">
      <w:pPr>
        <w:ind w:firstLine="426"/>
        <w:jc w:val="center"/>
        <w:rPr>
          <w:rFonts w:ascii="Times New Roman" w:hAnsi="Times New Roman" w:cs="Times New Roman"/>
          <w:b/>
          <w:bCs/>
        </w:rPr>
      </w:pPr>
    </w:p>
    <w:p w:rsidR="00366361" w:rsidRDefault="00C66478" w:rsidP="000A7BE4">
      <w:pPr>
        <w:ind w:firstLine="567"/>
        <w:jc w:val="center"/>
        <w:rPr>
          <w:rFonts w:ascii="Times New Roman" w:hAnsi="Times New Roman" w:cs="Times New Roman"/>
          <w:b/>
          <w:bCs/>
        </w:rPr>
      </w:pPr>
      <w:r>
        <w:rPr>
          <w:rFonts w:ascii="Times New Roman" w:hAnsi="Times New Roman" w:cs="Times New Roman"/>
          <w:b/>
          <w:bCs/>
        </w:rPr>
        <w:t xml:space="preserve">ДРУГЕ </w:t>
      </w:r>
      <w:r w:rsidR="00366361">
        <w:rPr>
          <w:rFonts w:ascii="Times New Roman" w:hAnsi="Times New Roman" w:cs="Times New Roman"/>
          <w:b/>
          <w:bCs/>
        </w:rPr>
        <w:t xml:space="preserve"> ПИТАННЯ ПОРЯДКУ ДЕННОГО</w:t>
      </w:r>
    </w:p>
    <w:p w:rsidR="00366361" w:rsidRDefault="00366361" w:rsidP="000A7BE4">
      <w:pPr>
        <w:ind w:firstLine="426"/>
        <w:jc w:val="both"/>
        <w:rPr>
          <w:rFonts w:ascii="Times New Roman" w:hAnsi="Times New Roman" w:cs="Times New Roman"/>
          <w:b/>
          <w:u w:val="single"/>
        </w:rPr>
      </w:pPr>
    </w:p>
    <w:p w:rsidR="00BA19E6" w:rsidRPr="00BA19E6" w:rsidRDefault="00366361" w:rsidP="000A7BE4">
      <w:pPr>
        <w:pStyle w:val="aa"/>
        <w:tabs>
          <w:tab w:val="left" w:pos="993"/>
        </w:tabs>
        <w:overflowPunct/>
        <w:autoSpaceDE/>
        <w:autoSpaceDN/>
        <w:adjustRightInd/>
        <w:ind w:left="426" w:firstLine="0"/>
        <w:jc w:val="center"/>
        <w:textAlignment w:val="auto"/>
        <w:rPr>
          <w:rFonts w:ascii="Times New Roman" w:hAnsi="Times New Roman"/>
          <w:b/>
        </w:rPr>
      </w:pPr>
      <w:r w:rsidRPr="003117F7">
        <w:rPr>
          <w:b/>
        </w:rPr>
        <w:t xml:space="preserve"> </w:t>
      </w:r>
      <w:r w:rsidR="00CB589E">
        <w:rPr>
          <w:b/>
        </w:rPr>
        <w:t xml:space="preserve">2. </w:t>
      </w:r>
      <w:r w:rsidR="00BA19E6" w:rsidRPr="00BA19E6">
        <w:rPr>
          <w:rFonts w:ascii="Times New Roman" w:hAnsi="Times New Roman"/>
          <w:b/>
        </w:rPr>
        <w:t xml:space="preserve">Затвердження </w:t>
      </w:r>
      <w:r w:rsidR="00C66478">
        <w:rPr>
          <w:rFonts w:ascii="Times New Roman" w:hAnsi="Times New Roman"/>
          <w:b/>
        </w:rPr>
        <w:t xml:space="preserve">регламенту </w:t>
      </w:r>
      <w:r w:rsidR="00BA19E6" w:rsidRPr="00BA19E6">
        <w:rPr>
          <w:rFonts w:ascii="Times New Roman" w:hAnsi="Times New Roman"/>
          <w:b/>
        </w:rPr>
        <w:t xml:space="preserve"> проведення Загальних зборів.</w:t>
      </w:r>
    </w:p>
    <w:p w:rsidR="00C5090A" w:rsidRPr="00BA19E6" w:rsidRDefault="00C5090A" w:rsidP="000A7BE4">
      <w:pPr>
        <w:pStyle w:val="aa"/>
        <w:tabs>
          <w:tab w:val="left" w:pos="993"/>
        </w:tabs>
        <w:overflowPunct/>
        <w:autoSpaceDE/>
        <w:autoSpaceDN/>
        <w:adjustRightInd/>
        <w:ind w:left="207" w:firstLine="0"/>
        <w:jc w:val="center"/>
        <w:textAlignment w:val="auto"/>
        <w:rPr>
          <w:rFonts w:ascii="Times New Roman" w:hAnsi="Times New Roman" w:cs="Times New Roman"/>
          <w:b/>
          <w:bCs/>
        </w:rPr>
      </w:pPr>
    </w:p>
    <w:p w:rsidR="00B156B8" w:rsidRDefault="00215D2E" w:rsidP="000A7BE4">
      <w:pPr>
        <w:pStyle w:val="20"/>
        <w:ind w:firstLine="426"/>
        <w:rPr>
          <w:rFonts w:ascii="Times New Roman" w:hAnsi="Times New Roman" w:cs="Times New Roman"/>
        </w:rPr>
      </w:pPr>
      <w:r>
        <w:rPr>
          <w:rFonts w:ascii="Times New Roman" w:hAnsi="Times New Roman" w:cs="Times New Roman"/>
          <w:b/>
          <w:u w:val="single"/>
        </w:rPr>
        <w:t>2</w:t>
      </w:r>
      <w:r w:rsidR="00B156B8" w:rsidRPr="00104C72">
        <w:rPr>
          <w:rFonts w:ascii="Times New Roman" w:hAnsi="Times New Roman" w:cs="Times New Roman"/>
          <w:b/>
          <w:u w:val="single"/>
        </w:rPr>
        <w:t>.1. Слухали:</w:t>
      </w:r>
      <w:r w:rsidR="00B156B8" w:rsidRPr="00162F3E">
        <w:rPr>
          <w:rFonts w:ascii="Times New Roman" w:hAnsi="Times New Roman" w:cs="Times New Roman"/>
          <w:b/>
        </w:rPr>
        <w:t xml:space="preserve">  </w:t>
      </w:r>
      <w:r w:rsidR="00B156B8">
        <w:rPr>
          <w:rFonts w:ascii="Times New Roman" w:hAnsi="Times New Roman" w:cs="Times New Roman"/>
        </w:rPr>
        <w:t xml:space="preserve">Інформацію Голови Загальних зборів про </w:t>
      </w:r>
      <w:r w:rsidR="00A35663">
        <w:rPr>
          <w:rFonts w:ascii="Times New Roman" w:hAnsi="Times New Roman" w:cs="Times New Roman"/>
        </w:rPr>
        <w:t xml:space="preserve">регламент </w:t>
      </w:r>
      <w:r w:rsidR="00B156B8">
        <w:rPr>
          <w:rFonts w:ascii="Times New Roman" w:hAnsi="Times New Roman" w:cs="Times New Roman"/>
        </w:rPr>
        <w:t xml:space="preserve"> проведення </w:t>
      </w:r>
      <w:r w:rsidR="00AE477C">
        <w:rPr>
          <w:rFonts w:ascii="Times New Roman" w:hAnsi="Times New Roman" w:cs="Times New Roman"/>
        </w:rPr>
        <w:t xml:space="preserve">Загальних </w:t>
      </w:r>
      <w:r w:rsidR="00B156B8">
        <w:rPr>
          <w:rFonts w:ascii="Times New Roman" w:hAnsi="Times New Roman" w:cs="Times New Roman"/>
        </w:rPr>
        <w:t>зборів</w:t>
      </w:r>
      <w:r w:rsidR="00F50D60">
        <w:rPr>
          <w:rFonts w:ascii="Times New Roman" w:hAnsi="Times New Roman" w:cs="Times New Roman"/>
        </w:rPr>
        <w:t xml:space="preserve"> Товариства</w:t>
      </w:r>
      <w:r w:rsidR="00A35663">
        <w:rPr>
          <w:rFonts w:ascii="Times New Roman" w:hAnsi="Times New Roman" w:cs="Times New Roman"/>
        </w:rPr>
        <w:t>.</w:t>
      </w:r>
    </w:p>
    <w:p w:rsidR="00B156B8" w:rsidRDefault="00B156B8"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156B8" w:rsidRDefault="00B156B8" w:rsidP="000A7BE4">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w:t>
      </w:r>
      <w:r w:rsidR="00E65E4F">
        <w:rPr>
          <w:rFonts w:ascii="Times New Roman" w:hAnsi="Times New Roman" w:cs="Times New Roman"/>
        </w:rPr>
        <w:t xml:space="preserve">Наглядовою </w:t>
      </w:r>
      <w:r>
        <w:rPr>
          <w:rFonts w:ascii="Times New Roman" w:hAnsi="Times New Roman" w:cs="Times New Roman"/>
        </w:rPr>
        <w:t>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53021C" w:rsidRDefault="0053021C"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7164FE" w:rsidRDefault="007164FE" w:rsidP="000A7BE4">
      <w:pPr>
        <w:ind w:firstLine="426"/>
        <w:rPr>
          <w:rFonts w:ascii="Times New Roman" w:hAnsi="Times New Roman" w:cs="Times New Roman"/>
          <w:b/>
          <w:u w:val="single"/>
        </w:rPr>
      </w:pPr>
    </w:p>
    <w:p w:rsidR="0053021C" w:rsidRPr="00104C72" w:rsidRDefault="00215D2E" w:rsidP="000A7BE4">
      <w:pPr>
        <w:ind w:firstLine="426"/>
        <w:rPr>
          <w:rFonts w:ascii="Times New Roman" w:hAnsi="Times New Roman" w:cs="Times New Roman"/>
          <w:b/>
          <w:u w:val="single"/>
        </w:rPr>
      </w:pPr>
      <w:r>
        <w:rPr>
          <w:rFonts w:ascii="Times New Roman" w:hAnsi="Times New Roman" w:cs="Times New Roman"/>
          <w:b/>
          <w:u w:val="single"/>
        </w:rPr>
        <w:t>2</w:t>
      </w:r>
      <w:r w:rsidR="0053021C" w:rsidRPr="00104C72">
        <w:rPr>
          <w:rFonts w:ascii="Times New Roman" w:hAnsi="Times New Roman" w:cs="Times New Roman"/>
          <w:b/>
          <w:u w:val="single"/>
        </w:rPr>
        <w:t>.2. Голосували:</w:t>
      </w:r>
    </w:p>
    <w:p w:rsidR="00A371D6" w:rsidRDefault="00A371D6" w:rsidP="000A7BE4">
      <w:pPr>
        <w:ind w:firstLine="426"/>
        <w:jc w:val="both"/>
        <w:rPr>
          <w:rFonts w:ascii="Times New Roman" w:hAnsi="Times New Roman" w:cs="Times New Roman"/>
        </w:rPr>
      </w:pPr>
    </w:p>
    <w:tbl>
      <w:tblPr>
        <w:tblW w:w="10065" w:type="dxa"/>
        <w:tblLook w:val="04A0"/>
      </w:tblPr>
      <w:tblGrid>
        <w:gridCol w:w="2056"/>
        <w:gridCol w:w="441"/>
        <w:gridCol w:w="2187"/>
        <w:gridCol w:w="5381"/>
      </w:tblGrid>
      <w:tr w:rsidR="00AF312C" w:rsidRPr="006B2171" w:rsidTr="00D313E8">
        <w:tc>
          <w:tcPr>
            <w:tcW w:w="2056" w:type="dxa"/>
          </w:tcPr>
          <w:p w:rsidR="00AF312C" w:rsidRPr="006545ED" w:rsidRDefault="00AF312C" w:rsidP="00D313E8">
            <w:pPr>
              <w:rPr>
                <w:rFonts w:ascii="Times New Roman" w:hAnsi="Times New Roman" w:cs="Times New Roman"/>
              </w:rPr>
            </w:pPr>
            <w:r w:rsidRPr="006545ED">
              <w:rPr>
                <w:rFonts w:ascii="Times New Roman" w:hAnsi="Times New Roman" w:cs="Times New Roman"/>
              </w:rPr>
              <w:t xml:space="preserve">   "ЗА"     </w:t>
            </w:r>
          </w:p>
          <w:p w:rsidR="00AF312C" w:rsidRPr="006545ED" w:rsidRDefault="00AF312C" w:rsidP="00D313E8">
            <w:pPr>
              <w:rPr>
                <w:rFonts w:ascii="Times New Roman" w:hAnsi="Times New Roman" w:cs="Times New Roman"/>
              </w:rPr>
            </w:pPr>
          </w:p>
        </w:tc>
        <w:tc>
          <w:tcPr>
            <w:tcW w:w="441" w:type="dxa"/>
          </w:tcPr>
          <w:p w:rsidR="00AF312C" w:rsidRPr="006B2171" w:rsidRDefault="00AF312C"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AF312C" w:rsidRPr="006B2171" w:rsidRDefault="00AF312C"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AF312C" w:rsidRPr="006B2171" w:rsidRDefault="00AF312C"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AF312C" w:rsidRPr="006B2171" w:rsidTr="00D313E8">
        <w:tc>
          <w:tcPr>
            <w:tcW w:w="2056" w:type="dxa"/>
          </w:tcPr>
          <w:p w:rsidR="00AF312C" w:rsidRPr="006545ED" w:rsidRDefault="00AF312C"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AF312C" w:rsidRPr="006B2171" w:rsidRDefault="00AF312C"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AF312C" w:rsidRPr="006B2171" w:rsidRDefault="00AF312C"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AF312C" w:rsidRPr="006B2171" w:rsidRDefault="00AF312C"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AF312C" w:rsidRPr="006B2171" w:rsidTr="00D313E8">
        <w:tc>
          <w:tcPr>
            <w:tcW w:w="2056" w:type="dxa"/>
          </w:tcPr>
          <w:p w:rsidR="00AF312C" w:rsidRPr="006545ED" w:rsidRDefault="00AF312C"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AF312C" w:rsidRPr="006B2171" w:rsidRDefault="00AF312C"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AF312C" w:rsidRPr="006B2171" w:rsidRDefault="00AF312C"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AF312C" w:rsidRPr="006B2171" w:rsidRDefault="00AF312C"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AF312C" w:rsidRPr="006B2171" w:rsidTr="00D313E8">
        <w:tc>
          <w:tcPr>
            <w:tcW w:w="2056" w:type="dxa"/>
          </w:tcPr>
          <w:p w:rsidR="00AF312C" w:rsidRPr="006545ED" w:rsidRDefault="00AF312C"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AF312C" w:rsidRPr="006B2171" w:rsidRDefault="00AF312C"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AF312C" w:rsidRPr="006B2171" w:rsidRDefault="00AF312C"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AF312C" w:rsidRPr="006B2171" w:rsidRDefault="00AF312C"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AF312C" w:rsidRPr="006B2171" w:rsidTr="00D313E8">
        <w:tc>
          <w:tcPr>
            <w:tcW w:w="2056" w:type="dxa"/>
          </w:tcPr>
          <w:p w:rsidR="00AF312C" w:rsidRPr="006545ED" w:rsidRDefault="00AF312C" w:rsidP="00D313E8">
            <w:pPr>
              <w:rPr>
                <w:rFonts w:ascii="Times New Roman" w:hAnsi="Times New Roman" w:cs="Times New Roman"/>
              </w:rPr>
            </w:pPr>
            <w:r w:rsidRPr="006545ED">
              <w:rPr>
                <w:rFonts w:ascii="Times New Roman" w:hAnsi="Times New Roman" w:cs="Times New Roman"/>
              </w:rPr>
              <w:lastRenderedPageBreak/>
              <w:t>Голоси, визнані недійсними під час голосування</w:t>
            </w:r>
          </w:p>
        </w:tc>
        <w:tc>
          <w:tcPr>
            <w:tcW w:w="441" w:type="dxa"/>
          </w:tcPr>
          <w:p w:rsidR="00AF312C" w:rsidRPr="006B2171" w:rsidRDefault="00AF312C" w:rsidP="00D313E8">
            <w:pPr>
              <w:jc w:val="both"/>
              <w:rPr>
                <w:rFonts w:ascii="Times New Roman" w:hAnsi="Times New Roman" w:cs="Times New Roman"/>
              </w:rPr>
            </w:pPr>
          </w:p>
        </w:tc>
        <w:tc>
          <w:tcPr>
            <w:tcW w:w="2187" w:type="dxa"/>
          </w:tcPr>
          <w:p w:rsidR="00AF312C" w:rsidRPr="006B2171" w:rsidRDefault="00AF312C"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AF312C" w:rsidRPr="006B2171" w:rsidRDefault="00AF312C"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E76D32">
              <w:t xml:space="preserve">голосу у голосуванні на </w:t>
            </w:r>
            <w:r>
              <w:t xml:space="preserve">чергових </w:t>
            </w:r>
            <w:r w:rsidRPr="006B2171">
              <w:t>Загальних зборах</w:t>
            </w:r>
          </w:p>
        </w:tc>
      </w:tr>
    </w:tbl>
    <w:p w:rsidR="009D2992" w:rsidRDefault="009D2992" w:rsidP="000A7BE4">
      <w:pPr>
        <w:ind w:firstLine="426"/>
        <w:jc w:val="both"/>
        <w:rPr>
          <w:rFonts w:ascii="Times New Roman" w:hAnsi="Times New Roman" w:cs="Times New Roman"/>
        </w:rPr>
      </w:pPr>
    </w:p>
    <w:p w:rsidR="00E65E4F" w:rsidRDefault="00E65E4F" w:rsidP="000A7BE4">
      <w:pPr>
        <w:ind w:firstLine="426"/>
        <w:jc w:val="both"/>
        <w:rPr>
          <w:rFonts w:ascii="Times New Roman" w:hAnsi="Times New Roman" w:cs="Times New Roman"/>
        </w:rPr>
      </w:pPr>
      <w:r>
        <w:rPr>
          <w:rFonts w:ascii="Times New Roman" w:hAnsi="Times New Roman" w:cs="Times New Roman"/>
        </w:rPr>
        <w:t>Рішення прийняте.</w:t>
      </w:r>
    </w:p>
    <w:p w:rsidR="00741263" w:rsidRDefault="00741263" w:rsidP="000A7BE4">
      <w:pPr>
        <w:ind w:firstLine="426"/>
        <w:jc w:val="both"/>
        <w:rPr>
          <w:rFonts w:ascii="Times New Roman" w:hAnsi="Times New Roman" w:cs="Times New Roman"/>
          <w:b/>
          <w:u w:val="single"/>
        </w:rPr>
      </w:pPr>
    </w:p>
    <w:p w:rsidR="00E65E4F" w:rsidRDefault="00215D2E" w:rsidP="000A7BE4">
      <w:pPr>
        <w:ind w:firstLine="426"/>
        <w:jc w:val="both"/>
        <w:rPr>
          <w:rFonts w:ascii="Times New Roman" w:hAnsi="Times New Roman" w:cs="Times New Roman"/>
          <w:b/>
        </w:rPr>
      </w:pPr>
      <w:r>
        <w:rPr>
          <w:rFonts w:ascii="Times New Roman" w:hAnsi="Times New Roman" w:cs="Times New Roman"/>
          <w:b/>
          <w:u w:val="single"/>
        </w:rPr>
        <w:t>2</w:t>
      </w:r>
      <w:r w:rsidR="00E65E4F" w:rsidRPr="00104C72">
        <w:rPr>
          <w:rFonts w:ascii="Times New Roman" w:hAnsi="Times New Roman" w:cs="Times New Roman"/>
          <w:b/>
          <w:u w:val="single"/>
        </w:rPr>
        <w:t>.3. Ухвалили:</w:t>
      </w:r>
      <w:r w:rsidR="00E65E4F" w:rsidRPr="002B2CDC">
        <w:rPr>
          <w:rFonts w:ascii="Times New Roman" w:hAnsi="Times New Roman" w:cs="Times New Roman"/>
          <w:b/>
        </w:rPr>
        <w:t xml:space="preserve">  </w:t>
      </w:r>
    </w:p>
    <w:p w:rsidR="00E352F4" w:rsidRDefault="00E352F4" w:rsidP="000A7BE4">
      <w:pPr>
        <w:ind w:firstLine="426"/>
        <w:jc w:val="both"/>
        <w:rPr>
          <w:rFonts w:ascii="Times New Roman" w:hAnsi="Times New Roman" w:cs="Times New Roman"/>
          <w:b/>
        </w:rPr>
      </w:pPr>
    </w:p>
    <w:p w:rsidR="00E352F4" w:rsidRDefault="00520898" w:rsidP="000A7BE4">
      <w:pPr>
        <w:pStyle w:val="20"/>
        <w:ind w:firstLine="426"/>
        <w:rPr>
          <w:rFonts w:ascii="Times New Roman" w:hAnsi="Times New Roman" w:cs="Times New Roman"/>
        </w:rPr>
      </w:pPr>
      <w:r>
        <w:rPr>
          <w:rFonts w:ascii="Times New Roman" w:hAnsi="Times New Roman" w:cs="Times New Roman"/>
        </w:rPr>
        <w:t xml:space="preserve">2.3.1. </w:t>
      </w:r>
      <w:r w:rsidR="00AE477C" w:rsidRPr="00E074E4">
        <w:rPr>
          <w:rFonts w:ascii="Times New Roman" w:hAnsi="Times New Roman" w:cs="Times New Roman"/>
        </w:rPr>
        <w:t xml:space="preserve">Затвердити </w:t>
      </w:r>
      <w:r w:rsidR="00E352F4">
        <w:rPr>
          <w:rFonts w:ascii="Times New Roman" w:hAnsi="Times New Roman" w:cs="Times New Roman"/>
        </w:rPr>
        <w:t xml:space="preserve">наступний </w:t>
      </w:r>
      <w:r w:rsidR="00C040A3">
        <w:rPr>
          <w:rFonts w:ascii="Times New Roman" w:hAnsi="Times New Roman" w:cs="Times New Roman"/>
        </w:rPr>
        <w:t xml:space="preserve">регламент </w:t>
      </w:r>
      <w:r w:rsidR="00AE477C" w:rsidRPr="00E074E4">
        <w:rPr>
          <w:rFonts w:ascii="Times New Roman" w:hAnsi="Times New Roman" w:cs="Times New Roman"/>
        </w:rPr>
        <w:t xml:space="preserve"> проведення Загальних зборів</w:t>
      </w:r>
      <w:r w:rsidR="00E352F4">
        <w:rPr>
          <w:rFonts w:ascii="Times New Roman" w:hAnsi="Times New Roman" w:cs="Times New Roman"/>
        </w:rPr>
        <w:t>:</w:t>
      </w:r>
    </w:p>
    <w:p w:rsidR="00AE477C" w:rsidRPr="00E074E4" w:rsidRDefault="00AE477C" w:rsidP="000A7BE4">
      <w:pPr>
        <w:pStyle w:val="20"/>
        <w:ind w:firstLine="426"/>
        <w:rPr>
          <w:rFonts w:ascii="Times New Roman" w:hAnsi="Times New Roman" w:cs="Times New Roman"/>
        </w:rPr>
      </w:pPr>
      <w:r w:rsidRPr="00E074E4">
        <w:rPr>
          <w:rFonts w:ascii="Times New Roman" w:hAnsi="Times New Roman" w:cs="Times New Roman"/>
        </w:rPr>
        <w:t xml:space="preserve"> </w:t>
      </w:r>
    </w:p>
    <w:tbl>
      <w:tblPr>
        <w:tblStyle w:val="af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9"/>
        <w:gridCol w:w="992"/>
        <w:gridCol w:w="2376"/>
      </w:tblGrid>
      <w:tr w:rsidR="00520898" w:rsidRPr="00834729" w:rsidTr="002D605A">
        <w:tc>
          <w:tcPr>
            <w:tcW w:w="5909" w:type="dxa"/>
          </w:tcPr>
          <w:p w:rsidR="00520898" w:rsidRPr="00834729" w:rsidRDefault="00520898" w:rsidP="00693AB5">
            <w:pPr>
              <w:pStyle w:val="af2"/>
              <w:widowControl w:val="0"/>
              <w:numPr>
                <w:ilvl w:val="0"/>
                <w:numId w:val="3"/>
              </w:numPr>
              <w:tabs>
                <w:tab w:val="left" w:pos="273"/>
              </w:tabs>
              <w:autoSpaceDE w:val="0"/>
              <w:autoSpaceDN w:val="0"/>
              <w:adjustRightInd w:val="0"/>
              <w:ind w:left="273" w:hanging="273"/>
              <w:jc w:val="both"/>
              <w:rPr>
                <w:sz w:val="24"/>
                <w:szCs w:val="24"/>
              </w:rPr>
            </w:pPr>
            <w:r w:rsidRPr="00834729">
              <w:rPr>
                <w:sz w:val="24"/>
                <w:szCs w:val="24"/>
              </w:rPr>
              <w:t xml:space="preserve">для основної доповіді з питання порядку денного </w:t>
            </w:r>
          </w:p>
        </w:tc>
        <w:tc>
          <w:tcPr>
            <w:tcW w:w="992" w:type="dxa"/>
          </w:tcPr>
          <w:p w:rsidR="00520898" w:rsidRPr="00834729" w:rsidRDefault="00520898" w:rsidP="000A7BE4">
            <w:pPr>
              <w:jc w:val="center"/>
            </w:pPr>
            <w:r w:rsidRPr="00834729">
              <w:t>-</w:t>
            </w:r>
          </w:p>
        </w:tc>
        <w:tc>
          <w:tcPr>
            <w:tcW w:w="2376" w:type="dxa"/>
          </w:tcPr>
          <w:p w:rsidR="00520898" w:rsidRPr="00834729" w:rsidRDefault="00520898" w:rsidP="000A7BE4">
            <w:pPr>
              <w:jc w:val="center"/>
            </w:pPr>
            <w:r w:rsidRPr="00834729">
              <w:t>30 хвилин;</w:t>
            </w:r>
          </w:p>
        </w:tc>
      </w:tr>
      <w:tr w:rsidR="00520898" w:rsidRPr="00834729" w:rsidTr="002D605A">
        <w:tc>
          <w:tcPr>
            <w:tcW w:w="5909" w:type="dxa"/>
          </w:tcPr>
          <w:p w:rsidR="00520898" w:rsidRPr="00834729" w:rsidRDefault="00520898" w:rsidP="00693AB5">
            <w:pPr>
              <w:pStyle w:val="af2"/>
              <w:widowControl w:val="0"/>
              <w:numPr>
                <w:ilvl w:val="0"/>
                <w:numId w:val="3"/>
              </w:numPr>
              <w:autoSpaceDE w:val="0"/>
              <w:autoSpaceDN w:val="0"/>
              <w:adjustRightInd w:val="0"/>
              <w:ind w:left="273" w:hanging="273"/>
              <w:jc w:val="both"/>
              <w:rPr>
                <w:sz w:val="24"/>
                <w:szCs w:val="24"/>
              </w:rPr>
            </w:pPr>
            <w:r w:rsidRPr="00834729">
              <w:rPr>
                <w:sz w:val="24"/>
                <w:szCs w:val="24"/>
              </w:rPr>
              <w:t>співдоповідь (за наявності)</w:t>
            </w:r>
          </w:p>
        </w:tc>
        <w:tc>
          <w:tcPr>
            <w:tcW w:w="992" w:type="dxa"/>
          </w:tcPr>
          <w:p w:rsidR="00520898" w:rsidRPr="00834729" w:rsidRDefault="00520898" w:rsidP="000A7BE4">
            <w:pPr>
              <w:jc w:val="center"/>
            </w:pPr>
            <w:r w:rsidRPr="00834729">
              <w:t>-</w:t>
            </w:r>
          </w:p>
        </w:tc>
        <w:tc>
          <w:tcPr>
            <w:tcW w:w="2376" w:type="dxa"/>
          </w:tcPr>
          <w:p w:rsidR="00520898" w:rsidRPr="00834729" w:rsidRDefault="00520898" w:rsidP="000A7BE4">
            <w:pPr>
              <w:jc w:val="center"/>
            </w:pPr>
            <w:r w:rsidRPr="00834729">
              <w:t>10 хвилин;</w:t>
            </w:r>
          </w:p>
        </w:tc>
      </w:tr>
      <w:tr w:rsidR="00520898" w:rsidRPr="00D7034B" w:rsidTr="002D605A">
        <w:tc>
          <w:tcPr>
            <w:tcW w:w="5909" w:type="dxa"/>
          </w:tcPr>
          <w:p w:rsidR="00520898" w:rsidRPr="00D7034B" w:rsidRDefault="00520898" w:rsidP="00693AB5">
            <w:pPr>
              <w:pStyle w:val="af2"/>
              <w:widowControl w:val="0"/>
              <w:numPr>
                <w:ilvl w:val="0"/>
                <w:numId w:val="3"/>
              </w:numPr>
              <w:tabs>
                <w:tab w:val="left" w:pos="273"/>
              </w:tabs>
              <w:autoSpaceDE w:val="0"/>
              <w:autoSpaceDN w:val="0"/>
              <w:adjustRightInd w:val="0"/>
              <w:ind w:left="273" w:hanging="273"/>
              <w:jc w:val="both"/>
              <w:rPr>
                <w:sz w:val="24"/>
                <w:szCs w:val="24"/>
              </w:rPr>
            </w:pPr>
            <w:r w:rsidRPr="00D7034B">
              <w:rPr>
                <w:sz w:val="24"/>
                <w:szCs w:val="24"/>
              </w:rPr>
              <w:t>відповіді на питання учасників зборів доповідача та  співдоповідача</w:t>
            </w:r>
          </w:p>
        </w:tc>
        <w:tc>
          <w:tcPr>
            <w:tcW w:w="992" w:type="dxa"/>
          </w:tcPr>
          <w:p w:rsidR="00520898" w:rsidRPr="00D7034B" w:rsidRDefault="00520898" w:rsidP="000A7BE4">
            <w:pPr>
              <w:jc w:val="center"/>
            </w:pPr>
          </w:p>
          <w:p w:rsidR="00520898" w:rsidRPr="00D7034B" w:rsidRDefault="00520898" w:rsidP="000A7BE4">
            <w:pPr>
              <w:jc w:val="center"/>
            </w:pPr>
            <w:r w:rsidRPr="00D7034B">
              <w:t>-</w:t>
            </w:r>
          </w:p>
        </w:tc>
        <w:tc>
          <w:tcPr>
            <w:tcW w:w="2376" w:type="dxa"/>
          </w:tcPr>
          <w:p w:rsidR="00520898" w:rsidRPr="00D7034B" w:rsidRDefault="00520898" w:rsidP="000A7BE4">
            <w:pPr>
              <w:jc w:val="center"/>
            </w:pPr>
          </w:p>
          <w:p w:rsidR="00520898" w:rsidRPr="00D7034B" w:rsidRDefault="00520898" w:rsidP="000A7BE4">
            <w:pPr>
              <w:jc w:val="center"/>
            </w:pPr>
            <w:r w:rsidRPr="00D7034B">
              <w:t>15 хвилин;</w:t>
            </w:r>
          </w:p>
        </w:tc>
      </w:tr>
      <w:tr w:rsidR="00520898" w:rsidRPr="00D7034B" w:rsidTr="002D605A">
        <w:tc>
          <w:tcPr>
            <w:tcW w:w="5909" w:type="dxa"/>
          </w:tcPr>
          <w:p w:rsidR="00520898" w:rsidRPr="00D7034B" w:rsidRDefault="00520898" w:rsidP="00693AB5">
            <w:pPr>
              <w:pStyle w:val="af2"/>
              <w:widowControl w:val="0"/>
              <w:numPr>
                <w:ilvl w:val="0"/>
                <w:numId w:val="3"/>
              </w:numPr>
              <w:tabs>
                <w:tab w:val="left" w:pos="273"/>
              </w:tabs>
              <w:autoSpaceDE w:val="0"/>
              <w:autoSpaceDN w:val="0"/>
              <w:adjustRightInd w:val="0"/>
              <w:ind w:left="273" w:hanging="273"/>
              <w:jc w:val="both"/>
              <w:rPr>
                <w:sz w:val="24"/>
                <w:szCs w:val="24"/>
              </w:rPr>
            </w:pPr>
            <w:r w:rsidRPr="00D7034B">
              <w:rPr>
                <w:sz w:val="24"/>
                <w:szCs w:val="24"/>
              </w:rPr>
              <w:t xml:space="preserve">виступи у дебатах </w:t>
            </w:r>
          </w:p>
          <w:p w:rsidR="00520898" w:rsidRPr="00D7034B" w:rsidRDefault="00520898" w:rsidP="00693AB5">
            <w:pPr>
              <w:pStyle w:val="af2"/>
              <w:widowControl w:val="0"/>
              <w:numPr>
                <w:ilvl w:val="0"/>
                <w:numId w:val="3"/>
              </w:numPr>
              <w:tabs>
                <w:tab w:val="left" w:pos="273"/>
              </w:tabs>
              <w:autoSpaceDE w:val="0"/>
              <w:autoSpaceDN w:val="0"/>
              <w:adjustRightInd w:val="0"/>
              <w:ind w:left="273" w:hanging="273"/>
              <w:jc w:val="both"/>
              <w:rPr>
                <w:sz w:val="24"/>
                <w:szCs w:val="24"/>
              </w:rPr>
            </w:pPr>
            <w:r w:rsidRPr="00D7034B">
              <w:rPr>
                <w:sz w:val="24"/>
                <w:szCs w:val="24"/>
              </w:rPr>
              <w:t xml:space="preserve">загальний час виступів у дебатах </w:t>
            </w:r>
          </w:p>
        </w:tc>
        <w:tc>
          <w:tcPr>
            <w:tcW w:w="992" w:type="dxa"/>
          </w:tcPr>
          <w:p w:rsidR="00520898" w:rsidRDefault="00520898" w:rsidP="000A7BE4">
            <w:pPr>
              <w:jc w:val="center"/>
            </w:pPr>
            <w:r w:rsidRPr="00D7034B">
              <w:t>-</w:t>
            </w:r>
          </w:p>
          <w:p w:rsidR="00520898" w:rsidRPr="00D7034B" w:rsidRDefault="00520898" w:rsidP="000A7BE4">
            <w:pPr>
              <w:jc w:val="center"/>
            </w:pPr>
            <w:r>
              <w:t>-</w:t>
            </w:r>
          </w:p>
        </w:tc>
        <w:tc>
          <w:tcPr>
            <w:tcW w:w="2376" w:type="dxa"/>
          </w:tcPr>
          <w:p w:rsidR="00520898" w:rsidRDefault="00520898" w:rsidP="000A7BE4">
            <w:pPr>
              <w:jc w:val="center"/>
            </w:pPr>
            <w:r w:rsidRPr="00D7034B">
              <w:t>05 хвилин;</w:t>
            </w:r>
          </w:p>
          <w:p w:rsidR="00520898" w:rsidRPr="00D7034B" w:rsidRDefault="00520898" w:rsidP="000A7BE4">
            <w:pPr>
              <w:jc w:val="center"/>
            </w:pPr>
            <w:r>
              <w:t>60 хвилин.</w:t>
            </w:r>
          </w:p>
        </w:tc>
      </w:tr>
    </w:tbl>
    <w:p w:rsidR="00E76D32" w:rsidRDefault="00E76D32" w:rsidP="000A7BE4">
      <w:pPr>
        <w:ind w:firstLine="708"/>
        <w:jc w:val="both"/>
      </w:pPr>
    </w:p>
    <w:p w:rsidR="00520898" w:rsidRPr="00D7034B" w:rsidRDefault="00520898" w:rsidP="000A7BE4">
      <w:pPr>
        <w:ind w:firstLine="708"/>
        <w:jc w:val="both"/>
      </w:pPr>
      <w:r w:rsidRPr="00D7034B">
        <w:t>2.</w:t>
      </w:r>
      <w:r>
        <w:t>3.</w:t>
      </w:r>
      <w:r w:rsidRPr="00D7034B">
        <w:t>2. Усі питання  до доповідачів надаються у письмовій формі із зазначенням прізвища акціонера та кількості належних йому акцій.</w:t>
      </w:r>
    </w:p>
    <w:p w:rsidR="00520898" w:rsidRPr="00834729" w:rsidRDefault="00520898" w:rsidP="000A7BE4">
      <w:pPr>
        <w:ind w:firstLine="708"/>
        <w:jc w:val="both"/>
      </w:pPr>
      <w:r w:rsidRPr="00D7034B">
        <w:t>2.3</w:t>
      </w:r>
      <w:r>
        <w:t>.3</w:t>
      </w:r>
      <w:r w:rsidRPr="00D7034B">
        <w:t>. Жоден із учасників</w:t>
      </w:r>
      <w:r>
        <w:t xml:space="preserve"> Загальних зборів не має права виступати без дозволу Голови Загальних зборів. </w:t>
      </w:r>
    </w:p>
    <w:p w:rsidR="00520898" w:rsidRPr="00834729" w:rsidRDefault="00520898" w:rsidP="000A7BE4">
      <w:pPr>
        <w:ind w:firstLine="708"/>
        <w:jc w:val="both"/>
      </w:pPr>
      <w:r w:rsidRPr="00834729">
        <w:t>2.3.</w:t>
      </w:r>
      <w:r>
        <w:t>4.</w:t>
      </w:r>
      <w:r w:rsidRPr="00834729">
        <w:t xml:space="preserve"> У разі необхідності оголосити перерву </w:t>
      </w:r>
      <w:r>
        <w:t>у ході Загальних зборів - Голова Зборів самостійно визначає</w:t>
      </w:r>
      <w:r w:rsidRPr="00834729">
        <w:t xml:space="preserve"> час початку перерви та її тривалість.</w:t>
      </w:r>
    </w:p>
    <w:p w:rsidR="00E65E4F" w:rsidRPr="00A060A0" w:rsidRDefault="00E65E4F" w:rsidP="000A7BE4">
      <w:pPr>
        <w:ind w:firstLine="426"/>
        <w:jc w:val="both"/>
        <w:rPr>
          <w:rFonts w:ascii="Times New Roman" w:hAnsi="Times New Roman" w:cs="Times New Roman"/>
          <w:b/>
          <w:bCs/>
        </w:rPr>
      </w:pPr>
    </w:p>
    <w:p w:rsidR="00C040A3" w:rsidRDefault="00C040A3" w:rsidP="000A7BE4">
      <w:pPr>
        <w:ind w:firstLine="567"/>
        <w:jc w:val="center"/>
        <w:rPr>
          <w:rFonts w:ascii="Times New Roman" w:hAnsi="Times New Roman" w:cs="Times New Roman"/>
          <w:b/>
          <w:bCs/>
        </w:rPr>
      </w:pPr>
    </w:p>
    <w:p w:rsidR="00C040A3" w:rsidRDefault="00C040A3" w:rsidP="000A7BE4">
      <w:pPr>
        <w:ind w:firstLine="567"/>
        <w:jc w:val="center"/>
        <w:rPr>
          <w:rFonts w:ascii="Times New Roman" w:hAnsi="Times New Roman" w:cs="Times New Roman"/>
          <w:b/>
          <w:bCs/>
        </w:rPr>
      </w:pPr>
      <w:r>
        <w:rPr>
          <w:rFonts w:ascii="Times New Roman" w:hAnsi="Times New Roman" w:cs="Times New Roman"/>
          <w:b/>
          <w:bCs/>
        </w:rPr>
        <w:t>ТРЕТЄ ПИТАННЯ ПОРЯДКУ ДЕННОГО</w:t>
      </w:r>
    </w:p>
    <w:p w:rsidR="00C040A3" w:rsidRDefault="00C040A3" w:rsidP="000A7BE4">
      <w:pPr>
        <w:ind w:firstLine="567"/>
        <w:jc w:val="center"/>
        <w:rPr>
          <w:rFonts w:ascii="Times New Roman" w:hAnsi="Times New Roman" w:cs="Times New Roman"/>
          <w:b/>
          <w:bCs/>
        </w:rPr>
      </w:pPr>
    </w:p>
    <w:p w:rsidR="00CB589E" w:rsidRDefault="00C040A3" w:rsidP="000A7BE4">
      <w:pPr>
        <w:tabs>
          <w:tab w:val="left" w:pos="1701"/>
        </w:tabs>
        <w:jc w:val="center"/>
        <w:rPr>
          <w:b/>
        </w:rPr>
      </w:pPr>
      <w:r w:rsidRPr="00CB589E">
        <w:rPr>
          <w:rFonts w:ascii="Times New Roman" w:hAnsi="Times New Roman" w:cs="Times New Roman"/>
          <w:b/>
          <w:bCs/>
        </w:rPr>
        <w:t xml:space="preserve">3. </w:t>
      </w:r>
      <w:r w:rsidR="00CB589E" w:rsidRPr="00CB589E">
        <w:rPr>
          <w:b/>
        </w:rPr>
        <w:t>Звіт  Виконавчого органу – Генерального директора за результатами</w:t>
      </w:r>
    </w:p>
    <w:p w:rsidR="00CB589E" w:rsidRPr="00CB589E" w:rsidRDefault="00E07E1D" w:rsidP="000A7BE4">
      <w:pPr>
        <w:tabs>
          <w:tab w:val="left" w:pos="1701"/>
        </w:tabs>
        <w:jc w:val="center"/>
        <w:rPr>
          <w:b/>
        </w:rPr>
      </w:pPr>
      <w:r>
        <w:rPr>
          <w:b/>
        </w:rPr>
        <w:t xml:space="preserve"> роботи в 2014</w:t>
      </w:r>
      <w:r w:rsidR="00CB589E" w:rsidRPr="00CB589E">
        <w:rPr>
          <w:b/>
        </w:rPr>
        <w:t xml:space="preserve"> році та прийняття рішення за наслідками його розгляду .</w:t>
      </w:r>
    </w:p>
    <w:p w:rsidR="00C040A3" w:rsidRDefault="00C040A3" w:rsidP="000A7BE4">
      <w:pPr>
        <w:ind w:firstLine="567"/>
        <w:jc w:val="center"/>
        <w:rPr>
          <w:rFonts w:ascii="Times New Roman" w:hAnsi="Times New Roman" w:cs="Times New Roman"/>
          <w:b/>
          <w:bCs/>
        </w:rPr>
      </w:pPr>
    </w:p>
    <w:p w:rsidR="00215D2E" w:rsidRDefault="00215D2E" w:rsidP="000A7BE4">
      <w:pPr>
        <w:ind w:firstLine="567"/>
        <w:jc w:val="both"/>
        <w:rPr>
          <w:rFonts w:ascii="Times New Roman" w:hAnsi="Times New Roman" w:cs="Times New Roman"/>
          <w:b/>
          <w:bCs/>
        </w:rPr>
      </w:pPr>
    </w:p>
    <w:p w:rsidR="00215D2E" w:rsidRPr="00735565" w:rsidRDefault="00215D2E" w:rsidP="000A7BE4">
      <w:pPr>
        <w:ind w:firstLine="567"/>
        <w:jc w:val="both"/>
        <w:rPr>
          <w:rFonts w:ascii="Times New Roman" w:hAnsi="Times New Roman" w:cs="Times New Roman"/>
          <w:bCs/>
        </w:rPr>
      </w:pPr>
      <w:r w:rsidRPr="00735565">
        <w:rPr>
          <w:rFonts w:ascii="Times New Roman" w:hAnsi="Times New Roman" w:cs="Times New Roman"/>
          <w:b/>
          <w:bCs/>
          <w:u w:val="single"/>
        </w:rPr>
        <w:t xml:space="preserve">3.1. Слухали: </w:t>
      </w:r>
      <w:r w:rsidR="00735565">
        <w:rPr>
          <w:rFonts w:ascii="Times New Roman" w:hAnsi="Times New Roman" w:cs="Times New Roman"/>
          <w:bCs/>
        </w:rPr>
        <w:t xml:space="preserve"> Доповідь Генерального директора Іванчука В.І. </w:t>
      </w:r>
      <w:r w:rsidR="00282AAA">
        <w:rPr>
          <w:rFonts w:ascii="Times New Roman" w:hAnsi="Times New Roman" w:cs="Times New Roman"/>
          <w:bCs/>
        </w:rPr>
        <w:t xml:space="preserve">про діяльність </w:t>
      </w:r>
      <w:r w:rsidR="004C7A79">
        <w:rPr>
          <w:rFonts w:ascii="Times New Roman" w:hAnsi="Times New Roman" w:cs="Times New Roman"/>
          <w:bCs/>
        </w:rPr>
        <w:t>В</w:t>
      </w:r>
      <w:r w:rsidR="00282AAA">
        <w:rPr>
          <w:rFonts w:ascii="Times New Roman" w:hAnsi="Times New Roman" w:cs="Times New Roman"/>
          <w:bCs/>
        </w:rPr>
        <w:t>иконавчого органу за 201</w:t>
      </w:r>
      <w:r w:rsidR="00E07E1D">
        <w:rPr>
          <w:rFonts w:ascii="Times New Roman" w:hAnsi="Times New Roman" w:cs="Times New Roman"/>
          <w:bCs/>
        </w:rPr>
        <w:t>4</w:t>
      </w:r>
      <w:r w:rsidR="00282AAA">
        <w:rPr>
          <w:rFonts w:ascii="Times New Roman" w:hAnsi="Times New Roman" w:cs="Times New Roman"/>
          <w:bCs/>
        </w:rPr>
        <w:t xml:space="preserve"> рік</w:t>
      </w:r>
      <w:r w:rsidR="000331E5">
        <w:rPr>
          <w:rFonts w:ascii="Times New Roman" w:hAnsi="Times New Roman" w:cs="Times New Roman"/>
          <w:bCs/>
        </w:rPr>
        <w:t xml:space="preserve"> </w:t>
      </w:r>
      <w:r w:rsidR="000331E5" w:rsidRPr="00323FF8">
        <w:rPr>
          <w:rFonts w:ascii="Times New Roman" w:hAnsi="Times New Roman" w:cs="Times New Roman"/>
          <w:bCs/>
        </w:rPr>
        <w:t>(</w:t>
      </w:r>
      <w:r w:rsidR="00323FF8" w:rsidRPr="00323FF8">
        <w:rPr>
          <w:rFonts w:ascii="Times New Roman" w:hAnsi="Times New Roman" w:cs="Times New Roman"/>
          <w:bCs/>
        </w:rPr>
        <w:t>додаток 1 до протоколу Загальних зборів</w:t>
      </w:r>
      <w:r w:rsidR="000331E5">
        <w:rPr>
          <w:rFonts w:ascii="Times New Roman" w:hAnsi="Times New Roman" w:cs="Times New Roman"/>
          <w:bCs/>
        </w:rPr>
        <w:t>)</w:t>
      </w:r>
      <w:r w:rsidR="00282AAA">
        <w:rPr>
          <w:rFonts w:ascii="Times New Roman" w:hAnsi="Times New Roman" w:cs="Times New Roman"/>
          <w:bCs/>
        </w:rPr>
        <w:t>.</w:t>
      </w:r>
    </w:p>
    <w:p w:rsidR="00DC2051" w:rsidRDefault="00DC2051"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DC2051" w:rsidRDefault="00DC2051"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DC2051" w:rsidRDefault="00DC2051"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33279A">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C040A3" w:rsidRPr="00DC2051" w:rsidRDefault="00C040A3" w:rsidP="000A7BE4">
      <w:pPr>
        <w:ind w:firstLine="567"/>
        <w:jc w:val="both"/>
        <w:rPr>
          <w:rFonts w:ascii="Times New Roman" w:hAnsi="Times New Roman" w:cs="Times New Roman"/>
          <w:bCs/>
        </w:rPr>
      </w:pPr>
    </w:p>
    <w:p w:rsidR="00DC2051" w:rsidRPr="00104C72" w:rsidRDefault="00DC2051" w:rsidP="000A7BE4">
      <w:pPr>
        <w:ind w:firstLine="426"/>
        <w:rPr>
          <w:rFonts w:ascii="Times New Roman" w:hAnsi="Times New Roman" w:cs="Times New Roman"/>
          <w:b/>
          <w:u w:val="single"/>
        </w:rPr>
      </w:pPr>
      <w:r>
        <w:rPr>
          <w:rFonts w:ascii="Times New Roman" w:hAnsi="Times New Roman" w:cs="Times New Roman"/>
          <w:b/>
          <w:u w:val="single"/>
        </w:rPr>
        <w:t>3</w:t>
      </w:r>
      <w:r w:rsidRPr="00104C72">
        <w:rPr>
          <w:rFonts w:ascii="Times New Roman" w:hAnsi="Times New Roman" w:cs="Times New Roman"/>
          <w:b/>
          <w:u w:val="single"/>
        </w:rPr>
        <w:t>.2. Голосували:</w:t>
      </w:r>
    </w:p>
    <w:p w:rsidR="00DC2051" w:rsidRDefault="00DC2051" w:rsidP="000A7BE4">
      <w:pPr>
        <w:ind w:firstLine="426"/>
        <w:jc w:val="both"/>
        <w:rPr>
          <w:rFonts w:ascii="Times New Roman" w:hAnsi="Times New Roman" w:cs="Times New Roman"/>
        </w:rPr>
      </w:pPr>
    </w:p>
    <w:tbl>
      <w:tblPr>
        <w:tblW w:w="10065" w:type="dxa"/>
        <w:tblLook w:val="04A0"/>
      </w:tblPr>
      <w:tblGrid>
        <w:gridCol w:w="2056"/>
        <w:gridCol w:w="441"/>
        <w:gridCol w:w="2187"/>
        <w:gridCol w:w="5381"/>
      </w:tblGrid>
      <w:tr w:rsidR="00CA5F90" w:rsidRPr="006B2171" w:rsidTr="00D313E8">
        <w:tc>
          <w:tcPr>
            <w:tcW w:w="2056" w:type="dxa"/>
          </w:tcPr>
          <w:p w:rsidR="00CA5F90" w:rsidRPr="006545ED" w:rsidRDefault="00CA5F90" w:rsidP="00D313E8">
            <w:pPr>
              <w:rPr>
                <w:rFonts w:ascii="Times New Roman" w:hAnsi="Times New Roman" w:cs="Times New Roman"/>
              </w:rPr>
            </w:pPr>
            <w:r w:rsidRPr="006545ED">
              <w:rPr>
                <w:rFonts w:ascii="Times New Roman" w:hAnsi="Times New Roman" w:cs="Times New Roman"/>
              </w:rPr>
              <w:t xml:space="preserve">   "ЗА"     </w:t>
            </w:r>
          </w:p>
          <w:p w:rsidR="00CA5F90" w:rsidRPr="006545ED" w:rsidRDefault="00CA5F90" w:rsidP="00D313E8">
            <w:pPr>
              <w:rPr>
                <w:rFonts w:ascii="Times New Roman" w:hAnsi="Times New Roman" w:cs="Times New Roman"/>
              </w:rPr>
            </w:pPr>
          </w:p>
        </w:tc>
        <w:tc>
          <w:tcPr>
            <w:tcW w:w="441" w:type="dxa"/>
          </w:tcPr>
          <w:p w:rsidR="00CA5F90" w:rsidRPr="006B2171" w:rsidRDefault="00CA5F90"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CA5F90" w:rsidRPr="006B2171" w:rsidRDefault="00CA5F90"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CA5F90" w:rsidRPr="006B2171" w:rsidRDefault="00CA5F90"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CA5F90" w:rsidRPr="006B2171" w:rsidTr="00D313E8">
        <w:tc>
          <w:tcPr>
            <w:tcW w:w="2056" w:type="dxa"/>
          </w:tcPr>
          <w:p w:rsidR="00CA5F90" w:rsidRPr="006545ED" w:rsidRDefault="00CA5F90"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CA5F90" w:rsidRPr="006B2171" w:rsidRDefault="00CA5F90"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CA5F90" w:rsidRPr="006B2171" w:rsidRDefault="00CA5F90"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CA5F90" w:rsidRPr="006B2171" w:rsidRDefault="00CA5F90"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CA5F90" w:rsidRPr="006B2171" w:rsidTr="00D313E8">
        <w:tc>
          <w:tcPr>
            <w:tcW w:w="2056" w:type="dxa"/>
          </w:tcPr>
          <w:p w:rsidR="00CA5F90" w:rsidRPr="006545ED" w:rsidRDefault="00CA5F90"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CA5F90" w:rsidRPr="006B2171" w:rsidRDefault="00CA5F90"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CA5F90" w:rsidRPr="006B2171" w:rsidRDefault="00CA5F90"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CA5F90" w:rsidRPr="006B2171" w:rsidRDefault="00CA5F90"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w:t>
            </w:r>
            <w:r w:rsidRPr="006B2171">
              <w:rPr>
                <w:rFonts w:ascii="Times New Roman" w:hAnsi="Times New Roman" w:cs="Times New Roman"/>
              </w:rPr>
              <w:lastRenderedPageBreak/>
              <w:t xml:space="preserve">(представників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CA5F90" w:rsidRPr="006B2171" w:rsidTr="00D313E8">
        <w:tc>
          <w:tcPr>
            <w:tcW w:w="2056" w:type="dxa"/>
          </w:tcPr>
          <w:p w:rsidR="00CA5F90" w:rsidRPr="006545ED" w:rsidRDefault="00CA5F90" w:rsidP="00D313E8">
            <w:pPr>
              <w:rPr>
                <w:rFonts w:ascii="Times New Roman" w:hAnsi="Times New Roman" w:cs="Times New Roman"/>
              </w:rPr>
            </w:pPr>
            <w:r w:rsidRPr="006545ED">
              <w:rPr>
                <w:rFonts w:ascii="Times New Roman" w:hAnsi="Times New Roman" w:cs="Times New Roman"/>
              </w:rPr>
              <w:lastRenderedPageBreak/>
              <w:t>Не брали участь у голосуванні</w:t>
            </w:r>
          </w:p>
        </w:tc>
        <w:tc>
          <w:tcPr>
            <w:tcW w:w="441" w:type="dxa"/>
          </w:tcPr>
          <w:p w:rsidR="00CA5F90" w:rsidRPr="006B2171" w:rsidRDefault="00CA5F90"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CA5F90" w:rsidRPr="006B2171" w:rsidRDefault="00CA5F90"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CA5F90" w:rsidRPr="006B2171" w:rsidRDefault="00CA5F90"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CA5F90" w:rsidRPr="006B2171" w:rsidTr="00D313E8">
        <w:tc>
          <w:tcPr>
            <w:tcW w:w="2056" w:type="dxa"/>
          </w:tcPr>
          <w:p w:rsidR="00CA5F90" w:rsidRPr="006545ED" w:rsidRDefault="00CA5F90"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CA5F90" w:rsidRPr="006B2171" w:rsidRDefault="00CA5F90" w:rsidP="00D313E8">
            <w:pPr>
              <w:jc w:val="both"/>
              <w:rPr>
                <w:rFonts w:ascii="Times New Roman" w:hAnsi="Times New Roman" w:cs="Times New Roman"/>
              </w:rPr>
            </w:pPr>
          </w:p>
        </w:tc>
        <w:tc>
          <w:tcPr>
            <w:tcW w:w="2187" w:type="dxa"/>
          </w:tcPr>
          <w:p w:rsidR="00CA5F90" w:rsidRPr="006B2171" w:rsidRDefault="00CA5F90"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CA5F90" w:rsidRPr="006B2171" w:rsidRDefault="00CA5F90" w:rsidP="002016F4">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9D2992" w:rsidRDefault="009D2992" w:rsidP="000A7BE4">
      <w:pPr>
        <w:ind w:firstLine="426"/>
        <w:jc w:val="both"/>
        <w:rPr>
          <w:rFonts w:ascii="Times New Roman" w:hAnsi="Times New Roman" w:cs="Times New Roman"/>
        </w:rPr>
      </w:pPr>
    </w:p>
    <w:p w:rsidR="00DC2051" w:rsidRDefault="00DC2051" w:rsidP="000A7BE4">
      <w:pPr>
        <w:ind w:firstLine="426"/>
        <w:jc w:val="both"/>
        <w:rPr>
          <w:rFonts w:ascii="Times New Roman" w:hAnsi="Times New Roman" w:cs="Times New Roman"/>
        </w:rPr>
      </w:pPr>
      <w:r>
        <w:rPr>
          <w:rFonts w:ascii="Times New Roman" w:hAnsi="Times New Roman" w:cs="Times New Roman"/>
        </w:rPr>
        <w:t>Рішення прийняте.</w:t>
      </w:r>
    </w:p>
    <w:p w:rsidR="00C040A3" w:rsidRPr="008E7B6C" w:rsidRDefault="00C040A3" w:rsidP="000A7BE4">
      <w:pPr>
        <w:ind w:firstLine="567"/>
        <w:jc w:val="both"/>
        <w:rPr>
          <w:rFonts w:ascii="Times New Roman" w:hAnsi="Times New Roman" w:cs="Times New Roman"/>
          <w:bCs/>
        </w:rPr>
      </w:pPr>
    </w:p>
    <w:p w:rsidR="004146EB" w:rsidRPr="008E7B6C" w:rsidRDefault="004146EB" w:rsidP="000A7BE4">
      <w:pPr>
        <w:ind w:firstLine="426"/>
        <w:jc w:val="both"/>
        <w:rPr>
          <w:rFonts w:ascii="Times New Roman" w:hAnsi="Times New Roman" w:cs="Times New Roman"/>
          <w:b/>
        </w:rPr>
      </w:pPr>
      <w:r w:rsidRPr="008E7B6C">
        <w:rPr>
          <w:rFonts w:ascii="Times New Roman" w:hAnsi="Times New Roman" w:cs="Times New Roman"/>
          <w:b/>
          <w:u w:val="single"/>
        </w:rPr>
        <w:t>3.3. Ухвалили:</w:t>
      </w:r>
      <w:r w:rsidRPr="008E7B6C">
        <w:rPr>
          <w:rFonts w:ascii="Times New Roman" w:hAnsi="Times New Roman" w:cs="Times New Roman"/>
          <w:b/>
        </w:rPr>
        <w:t xml:space="preserve">  </w:t>
      </w:r>
    </w:p>
    <w:p w:rsidR="00F01A63" w:rsidRPr="00814982" w:rsidRDefault="00F01A63" w:rsidP="00F01A63">
      <w:pPr>
        <w:ind w:firstLine="708"/>
        <w:jc w:val="both"/>
      </w:pPr>
      <w:r w:rsidRPr="00814982">
        <w:t>Роботу Виконавчого органу – Генерального директора у 2014 році визнати задовільною, звіт – затвердити</w:t>
      </w:r>
      <w:r w:rsidR="00E07E1D">
        <w:t>.</w:t>
      </w:r>
      <w:r w:rsidRPr="00814982">
        <w:t xml:space="preserve"> </w:t>
      </w:r>
    </w:p>
    <w:p w:rsidR="00F01A63" w:rsidRDefault="00F01A63" w:rsidP="000A7BE4">
      <w:pPr>
        <w:ind w:firstLine="567"/>
        <w:jc w:val="center"/>
        <w:rPr>
          <w:rFonts w:ascii="Times New Roman" w:hAnsi="Times New Roman" w:cs="Times New Roman"/>
          <w:b/>
          <w:bCs/>
        </w:rPr>
      </w:pPr>
    </w:p>
    <w:p w:rsidR="00AE477C" w:rsidRDefault="00AE477C" w:rsidP="000A7BE4">
      <w:pPr>
        <w:ind w:firstLine="567"/>
        <w:jc w:val="center"/>
        <w:rPr>
          <w:rFonts w:ascii="Times New Roman" w:hAnsi="Times New Roman" w:cs="Times New Roman"/>
          <w:b/>
          <w:bCs/>
        </w:rPr>
      </w:pPr>
      <w:r>
        <w:rPr>
          <w:rFonts w:ascii="Times New Roman" w:hAnsi="Times New Roman" w:cs="Times New Roman"/>
          <w:b/>
          <w:bCs/>
        </w:rPr>
        <w:t>ЧЕТВЕРТЕ ПИТАННЯ ПОРЯДКУ ДЕННОГО</w:t>
      </w:r>
    </w:p>
    <w:p w:rsidR="00AE477C" w:rsidRDefault="00AE477C" w:rsidP="000A7BE4">
      <w:pPr>
        <w:pStyle w:val="aa"/>
        <w:tabs>
          <w:tab w:val="left" w:pos="993"/>
        </w:tabs>
        <w:overflowPunct/>
        <w:autoSpaceDE/>
        <w:autoSpaceDN/>
        <w:adjustRightInd/>
        <w:ind w:left="567" w:firstLine="0"/>
        <w:jc w:val="center"/>
        <w:textAlignment w:val="auto"/>
        <w:rPr>
          <w:b/>
        </w:rPr>
      </w:pPr>
    </w:p>
    <w:p w:rsidR="004B769E" w:rsidRDefault="00536FEA" w:rsidP="000A7BE4">
      <w:pPr>
        <w:tabs>
          <w:tab w:val="left" w:pos="1701"/>
        </w:tabs>
        <w:jc w:val="center"/>
        <w:rPr>
          <w:b/>
        </w:rPr>
      </w:pPr>
      <w:r w:rsidRPr="004B769E">
        <w:rPr>
          <w:b/>
        </w:rPr>
        <w:t xml:space="preserve">4. </w:t>
      </w:r>
      <w:r w:rsidR="004B769E" w:rsidRPr="004B769E">
        <w:rPr>
          <w:b/>
        </w:rPr>
        <w:t>Звіт  Наглядової ради  за результатами роботи в 201</w:t>
      </w:r>
      <w:r w:rsidR="00CC57DF">
        <w:rPr>
          <w:b/>
        </w:rPr>
        <w:t>4</w:t>
      </w:r>
      <w:r w:rsidR="004B769E" w:rsidRPr="004B769E">
        <w:rPr>
          <w:b/>
        </w:rPr>
        <w:t xml:space="preserve"> році </w:t>
      </w:r>
    </w:p>
    <w:p w:rsidR="004B769E" w:rsidRPr="004B769E" w:rsidRDefault="004B769E" w:rsidP="000A7BE4">
      <w:pPr>
        <w:tabs>
          <w:tab w:val="left" w:pos="1701"/>
        </w:tabs>
        <w:jc w:val="center"/>
        <w:rPr>
          <w:b/>
        </w:rPr>
      </w:pPr>
      <w:r w:rsidRPr="004B769E">
        <w:rPr>
          <w:b/>
        </w:rPr>
        <w:t>та прийняття рішення за наслідками його розгляду .</w:t>
      </w:r>
    </w:p>
    <w:p w:rsidR="00536FEA" w:rsidRDefault="00536FEA" w:rsidP="000A7BE4">
      <w:pPr>
        <w:pStyle w:val="aa"/>
        <w:tabs>
          <w:tab w:val="left" w:pos="993"/>
        </w:tabs>
        <w:overflowPunct/>
        <w:autoSpaceDE/>
        <w:autoSpaceDN/>
        <w:adjustRightInd/>
        <w:ind w:left="426" w:firstLine="0"/>
        <w:jc w:val="center"/>
        <w:textAlignment w:val="auto"/>
        <w:rPr>
          <w:b/>
        </w:rPr>
      </w:pPr>
    </w:p>
    <w:p w:rsidR="00536FEA" w:rsidRPr="00536FEA" w:rsidRDefault="00536FEA" w:rsidP="00D83506">
      <w:pPr>
        <w:pStyle w:val="aa"/>
        <w:tabs>
          <w:tab w:val="left" w:pos="993"/>
        </w:tabs>
        <w:overflowPunct/>
        <w:autoSpaceDE/>
        <w:autoSpaceDN/>
        <w:adjustRightInd/>
        <w:ind w:firstLine="426"/>
        <w:textAlignment w:val="auto"/>
      </w:pPr>
      <w:r w:rsidRPr="00536FEA">
        <w:rPr>
          <w:b/>
          <w:u w:val="single"/>
        </w:rPr>
        <w:t>4.1. Слухали :</w:t>
      </w:r>
      <w:r>
        <w:rPr>
          <w:b/>
          <w:u w:val="single"/>
        </w:rPr>
        <w:t xml:space="preserve"> </w:t>
      </w:r>
      <w:r w:rsidR="00C70315">
        <w:t xml:space="preserve">Доповідь Голови Наглядової ради  </w:t>
      </w:r>
      <w:proofErr w:type="spellStart"/>
      <w:r w:rsidR="00C70315">
        <w:t>Колубая</w:t>
      </w:r>
      <w:proofErr w:type="spellEnd"/>
      <w:r w:rsidR="00C70315">
        <w:t xml:space="preserve"> В.Я. про дія</w:t>
      </w:r>
      <w:r w:rsidR="00A27B84">
        <w:t>льність  Наглядової ради за 2014</w:t>
      </w:r>
      <w:r w:rsidR="00C70315">
        <w:t xml:space="preserve"> рік</w:t>
      </w:r>
      <w:r w:rsidR="00C70315" w:rsidRPr="0034393F">
        <w:t>.</w:t>
      </w:r>
    </w:p>
    <w:p w:rsidR="009B13D4" w:rsidRDefault="009B13D4" w:rsidP="00D83506">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9B13D4" w:rsidRDefault="009B13D4" w:rsidP="00D83506">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9B13D4" w:rsidRDefault="009B13D4" w:rsidP="00D83506">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D83506">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9B13D4" w:rsidRPr="00DC2051" w:rsidRDefault="009B13D4" w:rsidP="000A7BE4">
      <w:pPr>
        <w:ind w:firstLine="567"/>
        <w:jc w:val="both"/>
        <w:rPr>
          <w:rFonts w:ascii="Times New Roman" w:hAnsi="Times New Roman" w:cs="Times New Roman"/>
          <w:bCs/>
        </w:rPr>
      </w:pPr>
    </w:p>
    <w:p w:rsidR="009B13D4" w:rsidRPr="00104C72" w:rsidRDefault="009B13D4" w:rsidP="000A7BE4">
      <w:pPr>
        <w:ind w:firstLine="426"/>
        <w:rPr>
          <w:rFonts w:ascii="Times New Roman" w:hAnsi="Times New Roman" w:cs="Times New Roman"/>
          <w:b/>
          <w:u w:val="single"/>
        </w:rPr>
      </w:pPr>
      <w:r>
        <w:rPr>
          <w:rFonts w:ascii="Times New Roman" w:hAnsi="Times New Roman" w:cs="Times New Roman"/>
          <w:b/>
          <w:u w:val="single"/>
        </w:rPr>
        <w:t>4</w:t>
      </w:r>
      <w:r w:rsidRPr="00104C72">
        <w:rPr>
          <w:rFonts w:ascii="Times New Roman" w:hAnsi="Times New Roman" w:cs="Times New Roman"/>
          <w:b/>
          <w:u w:val="single"/>
        </w:rPr>
        <w:t>.2. Голосували:</w:t>
      </w:r>
    </w:p>
    <w:p w:rsidR="00536FEA" w:rsidRPr="009B13D4" w:rsidRDefault="00536FEA" w:rsidP="000A7BE4">
      <w:pPr>
        <w:pStyle w:val="aa"/>
        <w:tabs>
          <w:tab w:val="left" w:pos="993"/>
        </w:tabs>
        <w:overflowPunct/>
        <w:autoSpaceDE/>
        <w:autoSpaceDN/>
        <w:adjustRightInd/>
        <w:ind w:left="426" w:firstLine="0"/>
        <w:textAlignment w:val="auto"/>
      </w:pPr>
    </w:p>
    <w:tbl>
      <w:tblPr>
        <w:tblW w:w="10065" w:type="dxa"/>
        <w:tblLook w:val="04A0"/>
      </w:tblPr>
      <w:tblGrid>
        <w:gridCol w:w="2056"/>
        <w:gridCol w:w="441"/>
        <w:gridCol w:w="2187"/>
        <w:gridCol w:w="5381"/>
      </w:tblGrid>
      <w:tr w:rsidR="0093539E" w:rsidRPr="006B2171" w:rsidTr="00D313E8">
        <w:tc>
          <w:tcPr>
            <w:tcW w:w="2056" w:type="dxa"/>
          </w:tcPr>
          <w:p w:rsidR="0093539E" w:rsidRPr="006545ED" w:rsidRDefault="0093539E" w:rsidP="00D313E8">
            <w:pPr>
              <w:rPr>
                <w:rFonts w:ascii="Times New Roman" w:hAnsi="Times New Roman" w:cs="Times New Roman"/>
              </w:rPr>
            </w:pPr>
            <w:r w:rsidRPr="006545ED">
              <w:rPr>
                <w:rFonts w:ascii="Times New Roman" w:hAnsi="Times New Roman" w:cs="Times New Roman"/>
              </w:rPr>
              <w:t xml:space="preserve">   "ЗА"     </w:t>
            </w:r>
          </w:p>
          <w:p w:rsidR="0093539E" w:rsidRPr="006545ED" w:rsidRDefault="0093539E" w:rsidP="00D313E8">
            <w:pPr>
              <w:rPr>
                <w:rFonts w:ascii="Times New Roman" w:hAnsi="Times New Roman" w:cs="Times New Roman"/>
              </w:rPr>
            </w:pPr>
          </w:p>
        </w:tc>
        <w:tc>
          <w:tcPr>
            <w:tcW w:w="441" w:type="dxa"/>
          </w:tcPr>
          <w:p w:rsidR="0093539E" w:rsidRPr="006B2171" w:rsidRDefault="0093539E"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93539E" w:rsidRPr="006B2171" w:rsidRDefault="0093539E"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93539E" w:rsidRPr="006B2171" w:rsidRDefault="0093539E"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93539E" w:rsidRPr="006B2171" w:rsidTr="00D313E8">
        <w:tc>
          <w:tcPr>
            <w:tcW w:w="2056" w:type="dxa"/>
          </w:tcPr>
          <w:p w:rsidR="0093539E" w:rsidRPr="006545ED" w:rsidRDefault="0093539E"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93539E" w:rsidRPr="006B2171" w:rsidRDefault="0093539E"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93539E" w:rsidRPr="006B2171" w:rsidRDefault="0093539E"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93539E" w:rsidRPr="006B2171" w:rsidRDefault="0093539E"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93539E" w:rsidRPr="006B2171" w:rsidTr="00D313E8">
        <w:tc>
          <w:tcPr>
            <w:tcW w:w="2056" w:type="dxa"/>
          </w:tcPr>
          <w:p w:rsidR="0093539E" w:rsidRPr="006545ED" w:rsidRDefault="0093539E"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93539E" w:rsidRPr="006B2171" w:rsidRDefault="0093539E"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93539E" w:rsidRPr="006B2171" w:rsidRDefault="0093539E"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93539E" w:rsidRPr="006B2171" w:rsidRDefault="0093539E"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93539E" w:rsidRPr="006B2171" w:rsidTr="00D313E8">
        <w:tc>
          <w:tcPr>
            <w:tcW w:w="2056" w:type="dxa"/>
          </w:tcPr>
          <w:p w:rsidR="0093539E" w:rsidRPr="006545ED" w:rsidRDefault="0093539E"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93539E" w:rsidRPr="006B2171" w:rsidRDefault="0093539E"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93539E" w:rsidRPr="006B2171" w:rsidRDefault="0093539E"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93539E" w:rsidRPr="006B2171" w:rsidRDefault="0093539E"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93539E" w:rsidRPr="006B2171" w:rsidTr="00D313E8">
        <w:tc>
          <w:tcPr>
            <w:tcW w:w="2056" w:type="dxa"/>
          </w:tcPr>
          <w:p w:rsidR="0093539E" w:rsidRPr="006545ED" w:rsidRDefault="0093539E"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93539E" w:rsidRPr="006B2171" w:rsidRDefault="0093539E" w:rsidP="00D313E8">
            <w:pPr>
              <w:jc w:val="both"/>
              <w:rPr>
                <w:rFonts w:ascii="Times New Roman" w:hAnsi="Times New Roman" w:cs="Times New Roman"/>
              </w:rPr>
            </w:pPr>
          </w:p>
        </w:tc>
        <w:tc>
          <w:tcPr>
            <w:tcW w:w="2187" w:type="dxa"/>
          </w:tcPr>
          <w:p w:rsidR="0093539E" w:rsidRPr="006B2171" w:rsidRDefault="0093539E"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93539E" w:rsidRPr="006B2171" w:rsidRDefault="0093539E" w:rsidP="002016F4">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6C76CF" w:rsidRDefault="006C76CF" w:rsidP="000A7BE4">
      <w:pPr>
        <w:ind w:firstLine="708"/>
        <w:jc w:val="both"/>
      </w:pPr>
    </w:p>
    <w:p w:rsidR="00721608" w:rsidRDefault="00721608" w:rsidP="000A7BE4">
      <w:pPr>
        <w:ind w:firstLine="708"/>
        <w:jc w:val="both"/>
      </w:pPr>
      <w:r>
        <w:t>Рішення прийняте.</w:t>
      </w:r>
    </w:p>
    <w:p w:rsidR="00721608" w:rsidRDefault="00721608" w:rsidP="000A7BE4">
      <w:pPr>
        <w:ind w:firstLine="708"/>
        <w:jc w:val="both"/>
      </w:pPr>
    </w:p>
    <w:p w:rsidR="00FC2BB5" w:rsidRPr="00814982" w:rsidRDefault="00721608" w:rsidP="00FC2BB5">
      <w:pPr>
        <w:ind w:firstLine="708"/>
        <w:jc w:val="both"/>
      </w:pPr>
      <w:r w:rsidRPr="00721608">
        <w:rPr>
          <w:b/>
          <w:u w:val="single"/>
        </w:rPr>
        <w:lastRenderedPageBreak/>
        <w:t>4.3. Ухвалили:</w:t>
      </w:r>
      <w:r>
        <w:t xml:space="preserve"> </w:t>
      </w:r>
      <w:r w:rsidR="00FC2BB5" w:rsidRPr="00814982">
        <w:t>Роботу Наглядової ради у 2014 році визнати задовільною, звіт – затвердити (звіт Голови Наглядової ради  - Додаток 2 до протоколу Загальних зборів).</w:t>
      </w:r>
    </w:p>
    <w:p w:rsidR="00536FEA" w:rsidRDefault="00536FEA" w:rsidP="000A7BE4">
      <w:pPr>
        <w:ind w:firstLine="708"/>
        <w:jc w:val="both"/>
        <w:rPr>
          <w:b/>
        </w:rPr>
      </w:pPr>
    </w:p>
    <w:p w:rsidR="00721608" w:rsidRDefault="00721608" w:rsidP="000A7BE4">
      <w:pPr>
        <w:pStyle w:val="aa"/>
        <w:tabs>
          <w:tab w:val="left" w:pos="993"/>
        </w:tabs>
        <w:overflowPunct/>
        <w:autoSpaceDE/>
        <w:autoSpaceDN/>
        <w:adjustRightInd/>
        <w:ind w:left="426" w:firstLine="0"/>
        <w:jc w:val="center"/>
        <w:textAlignment w:val="auto"/>
        <w:rPr>
          <w:b/>
        </w:rPr>
      </w:pPr>
    </w:p>
    <w:p w:rsidR="00E466DA" w:rsidRDefault="00E466DA" w:rsidP="000A7BE4">
      <w:pPr>
        <w:ind w:firstLine="708"/>
        <w:jc w:val="center"/>
        <w:rPr>
          <w:b/>
        </w:rPr>
      </w:pPr>
      <w:r>
        <w:rPr>
          <w:b/>
        </w:rPr>
        <w:t>П</w:t>
      </w:r>
      <w:r>
        <w:rPr>
          <w:rFonts w:ascii="Sylfaen" w:hAnsi="Sylfaen"/>
          <w:b/>
        </w:rPr>
        <w:t>’</w:t>
      </w:r>
      <w:r>
        <w:rPr>
          <w:b/>
        </w:rPr>
        <w:t>ЯТЕ ПИТАННЯ ПОРЯДКУ ДЕННОГО</w:t>
      </w:r>
    </w:p>
    <w:p w:rsidR="00E466DA" w:rsidRDefault="00E466DA" w:rsidP="000A7BE4">
      <w:pPr>
        <w:pStyle w:val="aa"/>
        <w:tabs>
          <w:tab w:val="left" w:pos="993"/>
        </w:tabs>
        <w:overflowPunct/>
        <w:autoSpaceDE/>
        <w:autoSpaceDN/>
        <w:adjustRightInd/>
        <w:ind w:left="426" w:firstLine="0"/>
        <w:jc w:val="center"/>
        <w:textAlignment w:val="auto"/>
        <w:rPr>
          <w:b/>
        </w:rPr>
      </w:pPr>
    </w:p>
    <w:p w:rsidR="00721608" w:rsidRDefault="00721608" w:rsidP="000A7BE4">
      <w:pPr>
        <w:ind w:firstLine="708"/>
        <w:jc w:val="center"/>
        <w:rPr>
          <w:b/>
        </w:rPr>
      </w:pPr>
      <w:r>
        <w:rPr>
          <w:b/>
        </w:rPr>
        <w:t>5. Затвердження результатів фінансово-господарської діяльності  дочірніх</w:t>
      </w:r>
      <w:r w:rsidR="00713709">
        <w:rPr>
          <w:b/>
        </w:rPr>
        <w:t xml:space="preserve"> підприємств  Товариства за 2014</w:t>
      </w:r>
      <w:r>
        <w:rPr>
          <w:b/>
        </w:rPr>
        <w:t xml:space="preserve"> рік.</w:t>
      </w:r>
    </w:p>
    <w:p w:rsidR="00536FEA" w:rsidRDefault="00536FEA" w:rsidP="000A7BE4">
      <w:pPr>
        <w:pStyle w:val="aa"/>
        <w:tabs>
          <w:tab w:val="left" w:pos="993"/>
        </w:tabs>
        <w:overflowPunct/>
        <w:autoSpaceDE/>
        <w:autoSpaceDN/>
        <w:adjustRightInd/>
        <w:ind w:left="426" w:firstLine="0"/>
        <w:jc w:val="center"/>
        <w:textAlignment w:val="auto"/>
        <w:rPr>
          <w:b/>
        </w:rPr>
      </w:pPr>
    </w:p>
    <w:p w:rsidR="00E67A9B" w:rsidRDefault="00E67A9B" w:rsidP="000A7BE4">
      <w:pPr>
        <w:pStyle w:val="aa"/>
        <w:tabs>
          <w:tab w:val="left" w:pos="993"/>
        </w:tabs>
        <w:overflowPunct/>
        <w:autoSpaceDE/>
        <w:autoSpaceDN/>
        <w:adjustRightInd/>
        <w:ind w:left="207" w:firstLine="0"/>
        <w:jc w:val="left"/>
        <w:textAlignment w:val="auto"/>
        <w:rPr>
          <w:rFonts w:ascii="Times New Roman" w:hAnsi="Times New Roman" w:cs="Times New Roman"/>
          <w:b/>
          <w:u w:val="single"/>
        </w:rPr>
      </w:pPr>
    </w:p>
    <w:p w:rsidR="00E67A9B" w:rsidRDefault="00E466DA" w:rsidP="000A7BE4">
      <w:pPr>
        <w:tabs>
          <w:tab w:val="num" w:pos="567"/>
        </w:tabs>
        <w:overflowPunct/>
        <w:autoSpaceDE/>
        <w:autoSpaceDN/>
        <w:adjustRightInd/>
        <w:ind w:firstLine="426"/>
        <w:jc w:val="both"/>
        <w:textAlignment w:val="auto"/>
        <w:rPr>
          <w:rFonts w:ascii="Times New Roman" w:hAnsi="Times New Roman" w:cs="Times New Roman"/>
        </w:rPr>
      </w:pPr>
      <w:r>
        <w:rPr>
          <w:rFonts w:ascii="Times New Roman" w:hAnsi="Times New Roman" w:cs="Times New Roman"/>
          <w:b/>
          <w:u w:val="single"/>
        </w:rPr>
        <w:t>5</w:t>
      </w:r>
      <w:r w:rsidR="00AE477C" w:rsidRPr="00104C72">
        <w:rPr>
          <w:rFonts w:ascii="Times New Roman" w:hAnsi="Times New Roman" w:cs="Times New Roman"/>
          <w:b/>
          <w:u w:val="single"/>
        </w:rPr>
        <w:t xml:space="preserve">.1. </w:t>
      </w:r>
      <w:r w:rsidR="00AE477C" w:rsidRPr="00DC2051">
        <w:rPr>
          <w:rFonts w:ascii="Times New Roman" w:hAnsi="Times New Roman" w:cs="Times New Roman"/>
          <w:b/>
          <w:u w:val="single"/>
        </w:rPr>
        <w:t>Слухали</w:t>
      </w:r>
      <w:r w:rsidR="00AE477C" w:rsidRPr="00104C72">
        <w:rPr>
          <w:rFonts w:ascii="Times New Roman" w:hAnsi="Times New Roman" w:cs="Times New Roman"/>
          <w:b/>
          <w:u w:val="single"/>
        </w:rPr>
        <w:t>:</w:t>
      </w:r>
      <w:r w:rsidR="00AE477C" w:rsidRPr="00162F3E">
        <w:rPr>
          <w:rFonts w:ascii="Times New Roman" w:hAnsi="Times New Roman" w:cs="Times New Roman"/>
          <w:b/>
        </w:rPr>
        <w:t xml:space="preserve">  </w:t>
      </w:r>
      <w:r w:rsidR="00E67A9B">
        <w:rPr>
          <w:rFonts w:ascii="Times New Roman" w:hAnsi="Times New Roman" w:cs="Times New Roman"/>
        </w:rPr>
        <w:t xml:space="preserve">Інформацію </w:t>
      </w:r>
      <w:r w:rsidR="00EF7147">
        <w:rPr>
          <w:rFonts w:ascii="Times New Roman" w:hAnsi="Times New Roman" w:cs="Times New Roman"/>
        </w:rPr>
        <w:t xml:space="preserve">Генерального директора  </w:t>
      </w:r>
      <w:r w:rsidR="00E67A9B">
        <w:rPr>
          <w:rFonts w:ascii="Times New Roman" w:hAnsi="Times New Roman" w:cs="Times New Roman"/>
        </w:rPr>
        <w:t xml:space="preserve"> Іванчука В. І. пр</w:t>
      </w:r>
      <w:r w:rsidR="00DC2051">
        <w:rPr>
          <w:rFonts w:ascii="Times New Roman" w:hAnsi="Times New Roman" w:cs="Times New Roman"/>
        </w:rPr>
        <w:t>о результати фінансово-господар</w:t>
      </w:r>
      <w:r w:rsidR="00E67A9B">
        <w:rPr>
          <w:rFonts w:ascii="Times New Roman" w:hAnsi="Times New Roman" w:cs="Times New Roman"/>
        </w:rPr>
        <w:t xml:space="preserve">ської  діяльності </w:t>
      </w:r>
      <w:r w:rsidR="00A8114E">
        <w:rPr>
          <w:rFonts w:ascii="Times New Roman" w:hAnsi="Times New Roman" w:cs="Times New Roman"/>
        </w:rPr>
        <w:t>дочірніх підприємств Товариства</w:t>
      </w:r>
      <w:r w:rsidR="003E2FCF">
        <w:rPr>
          <w:rFonts w:ascii="Times New Roman" w:hAnsi="Times New Roman" w:cs="Times New Roman"/>
        </w:rPr>
        <w:t>.</w:t>
      </w:r>
      <w:r w:rsidR="00A8114E">
        <w:rPr>
          <w:rFonts w:ascii="Times New Roman" w:hAnsi="Times New Roman" w:cs="Times New Roman"/>
        </w:rPr>
        <w:t xml:space="preserve"> </w:t>
      </w:r>
    </w:p>
    <w:p w:rsidR="00E67A9B" w:rsidRDefault="00E67A9B"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E67A9B" w:rsidRDefault="00E67A9B" w:rsidP="000A7BE4">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w:t>
      </w:r>
      <w:r w:rsidR="00D603E3">
        <w:rPr>
          <w:rFonts w:ascii="Times New Roman" w:hAnsi="Times New Roman" w:cs="Times New Roman"/>
        </w:rPr>
        <w:t xml:space="preserve">Наглядовою радою Товариства, </w:t>
      </w:r>
      <w:r>
        <w:rPr>
          <w:rFonts w:ascii="Times New Roman" w:hAnsi="Times New Roman" w:cs="Times New Roman"/>
        </w:rPr>
        <w:t>так як інших проектів рішень з цього питання до організаційної комісії з підготовки та проведення Загальних зборів не надходило.</w:t>
      </w:r>
    </w:p>
    <w:p w:rsidR="0053021C" w:rsidRDefault="0053021C"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700A69">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5B770C" w:rsidRDefault="005B770C" w:rsidP="000A7BE4">
      <w:pPr>
        <w:ind w:firstLine="426"/>
        <w:rPr>
          <w:rFonts w:ascii="Times New Roman" w:hAnsi="Times New Roman" w:cs="Times New Roman"/>
          <w:b/>
          <w:bCs/>
        </w:rPr>
      </w:pPr>
    </w:p>
    <w:p w:rsidR="0053021C" w:rsidRDefault="004270B7" w:rsidP="000A7BE4">
      <w:pPr>
        <w:ind w:firstLine="426"/>
        <w:rPr>
          <w:rFonts w:ascii="Times New Roman" w:hAnsi="Times New Roman" w:cs="Times New Roman"/>
          <w:b/>
          <w:u w:val="single"/>
        </w:rPr>
      </w:pPr>
      <w:r>
        <w:rPr>
          <w:rFonts w:ascii="Times New Roman" w:hAnsi="Times New Roman" w:cs="Times New Roman"/>
          <w:b/>
          <w:u w:val="single"/>
        </w:rPr>
        <w:t>5</w:t>
      </w:r>
      <w:r w:rsidR="0053021C" w:rsidRPr="00104C72">
        <w:rPr>
          <w:rFonts w:ascii="Times New Roman" w:hAnsi="Times New Roman" w:cs="Times New Roman"/>
          <w:b/>
          <w:u w:val="single"/>
        </w:rPr>
        <w:t>.2. Голосували:</w:t>
      </w:r>
    </w:p>
    <w:p w:rsidR="004270B7" w:rsidRPr="00104C72" w:rsidRDefault="004270B7"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BE27F9" w:rsidRPr="006B2171" w:rsidTr="00D313E8">
        <w:tc>
          <w:tcPr>
            <w:tcW w:w="2056" w:type="dxa"/>
          </w:tcPr>
          <w:p w:rsidR="00BE27F9" w:rsidRPr="006545ED" w:rsidRDefault="00BE27F9" w:rsidP="00D313E8">
            <w:pPr>
              <w:rPr>
                <w:rFonts w:ascii="Times New Roman" w:hAnsi="Times New Roman" w:cs="Times New Roman"/>
              </w:rPr>
            </w:pPr>
            <w:r w:rsidRPr="006545ED">
              <w:rPr>
                <w:rFonts w:ascii="Times New Roman" w:hAnsi="Times New Roman" w:cs="Times New Roman"/>
              </w:rPr>
              <w:t xml:space="preserve">   "ЗА"     </w:t>
            </w:r>
          </w:p>
          <w:p w:rsidR="00BE27F9" w:rsidRPr="006545ED" w:rsidRDefault="00BE27F9" w:rsidP="00D313E8">
            <w:pPr>
              <w:rPr>
                <w:rFonts w:ascii="Times New Roman" w:hAnsi="Times New Roman" w:cs="Times New Roman"/>
              </w:rPr>
            </w:pPr>
          </w:p>
        </w:tc>
        <w:tc>
          <w:tcPr>
            <w:tcW w:w="441" w:type="dxa"/>
          </w:tcPr>
          <w:p w:rsidR="00BE27F9" w:rsidRPr="006B2171" w:rsidRDefault="00BE27F9"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BE27F9" w:rsidRPr="006B2171" w:rsidRDefault="00BE27F9"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BE27F9" w:rsidRPr="006B2171" w:rsidRDefault="00BE27F9"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E27F9" w:rsidRPr="006B2171" w:rsidTr="00D313E8">
        <w:tc>
          <w:tcPr>
            <w:tcW w:w="2056" w:type="dxa"/>
          </w:tcPr>
          <w:p w:rsidR="00BE27F9" w:rsidRPr="006545ED" w:rsidRDefault="00BE27F9"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BE27F9" w:rsidRPr="006B2171" w:rsidRDefault="00BE27F9"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E27F9" w:rsidRPr="006B2171" w:rsidRDefault="00BE27F9"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E27F9" w:rsidRPr="006B2171" w:rsidRDefault="00BE27F9"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E27F9" w:rsidRPr="006B2171" w:rsidTr="00D313E8">
        <w:tc>
          <w:tcPr>
            <w:tcW w:w="2056" w:type="dxa"/>
          </w:tcPr>
          <w:p w:rsidR="00BE27F9" w:rsidRPr="006545ED" w:rsidRDefault="00BE27F9"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BE27F9" w:rsidRPr="006B2171" w:rsidRDefault="00BE27F9"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E27F9" w:rsidRPr="006B2171" w:rsidRDefault="00BE27F9"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E27F9" w:rsidRPr="006B2171" w:rsidRDefault="00BE27F9"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E27F9" w:rsidRPr="006B2171" w:rsidTr="00D313E8">
        <w:tc>
          <w:tcPr>
            <w:tcW w:w="2056" w:type="dxa"/>
          </w:tcPr>
          <w:p w:rsidR="00BE27F9" w:rsidRPr="006545ED" w:rsidRDefault="00BE27F9"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BE27F9" w:rsidRPr="006B2171" w:rsidRDefault="00BE27F9"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E27F9" w:rsidRPr="006B2171" w:rsidRDefault="00BE27F9"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E27F9" w:rsidRPr="006B2171" w:rsidRDefault="00BE27F9"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E27F9" w:rsidRPr="006B2171" w:rsidTr="00D313E8">
        <w:tc>
          <w:tcPr>
            <w:tcW w:w="2056" w:type="dxa"/>
          </w:tcPr>
          <w:p w:rsidR="00BE27F9" w:rsidRPr="006545ED" w:rsidRDefault="00BE27F9"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BE27F9" w:rsidRPr="006B2171" w:rsidRDefault="00BE27F9" w:rsidP="00D313E8">
            <w:pPr>
              <w:jc w:val="both"/>
              <w:rPr>
                <w:rFonts w:ascii="Times New Roman" w:hAnsi="Times New Roman" w:cs="Times New Roman"/>
              </w:rPr>
            </w:pPr>
          </w:p>
        </w:tc>
        <w:tc>
          <w:tcPr>
            <w:tcW w:w="2187" w:type="dxa"/>
          </w:tcPr>
          <w:p w:rsidR="00BE27F9" w:rsidRPr="006B2171" w:rsidRDefault="00BE27F9"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E27F9" w:rsidRPr="006B2171" w:rsidRDefault="00BE27F9" w:rsidP="00ED591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1D1B60" w:rsidRDefault="001D1B60" w:rsidP="000A7BE4">
      <w:pPr>
        <w:ind w:firstLine="426"/>
        <w:jc w:val="both"/>
        <w:rPr>
          <w:rFonts w:ascii="Times New Roman" w:hAnsi="Times New Roman" w:cs="Times New Roman"/>
        </w:rPr>
      </w:pPr>
    </w:p>
    <w:p w:rsidR="00794D6F" w:rsidRDefault="00794D6F" w:rsidP="000A7BE4">
      <w:pPr>
        <w:ind w:firstLine="426"/>
        <w:jc w:val="both"/>
        <w:rPr>
          <w:rFonts w:ascii="Times New Roman" w:hAnsi="Times New Roman" w:cs="Times New Roman"/>
        </w:rPr>
      </w:pPr>
      <w:r>
        <w:rPr>
          <w:rFonts w:ascii="Times New Roman" w:hAnsi="Times New Roman" w:cs="Times New Roman"/>
        </w:rPr>
        <w:t>Рішення прийняте.</w:t>
      </w:r>
    </w:p>
    <w:p w:rsidR="00794D6F" w:rsidRDefault="00794D6F" w:rsidP="000A7BE4">
      <w:pPr>
        <w:ind w:firstLine="426"/>
        <w:jc w:val="both"/>
        <w:rPr>
          <w:rFonts w:ascii="Times New Roman" w:hAnsi="Times New Roman" w:cs="Times New Roman"/>
        </w:rPr>
      </w:pPr>
    </w:p>
    <w:p w:rsidR="00794D6F" w:rsidRDefault="004270B7" w:rsidP="000A7BE4">
      <w:pPr>
        <w:ind w:firstLine="426"/>
        <w:jc w:val="both"/>
        <w:rPr>
          <w:rFonts w:ascii="Times New Roman" w:hAnsi="Times New Roman" w:cs="Times New Roman"/>
          <w:b/>
        </w:rPr>
      </w:pPr>
      <w:r>
        <w:rPr>
          <w:rFonts w:ascii="Times New Roman" w:hAnsi="Times New Roman" w:cs="Times New Roman"/>
          <w:b/>
          <w:u w:val="single"/>
        </w:rPr>
        <w:t>5</w:t>
      </w:r>
      <w:r w:rsidR="00794D6F" w:rsidRPr="00104C72">
        <w:rPr>
          <w:rFonts w:ascii="Times New Roman" w:hAnsi="Times New Roman" w:cs="Times New Roman"/>
          <w:b/>
          <w:u w:val="single"/>
        </w:rPr>
        <w:t>.3. Ухвалили:</w:t>
      </w:r>
      <w:r w:rsidR="00794D6F" w:rsidRPr="002B2CDC">
        <w:rPr>
          <w:rFonts w:ascii="Times New Roman" w:hAnsi="Times New Roman" w:cs="Times New Roman"/>
          <w:b/>
        </w:rPr>
        <w:t xml:space="preserve">  </w:t>
      </w:r>
    </w:p>
    <w:p w:rsidR="00173C4B" w:rsidRPr="00814982" w:rsidRDefault="00173C4B" w:rsidP="00F047EB">
      <w:pPr>
        <w:pStyle w:val="20"/>
        <w:ind w:firstLine="709"/>
      </w:pPr>
      <w:r>
        <w:rPr>
          <w:bCs/>
        </w:rPr>
        <w:t>5.3</w:t>
      </w:r>
      <w:r w:rsidRPr="00814982">
        <w:rPr>
          <w:bCs/>
        </w:rPr>
        <w:t xml:space="preserve">.1. Роботу дочірніх підприємств Товариства </w:t>
      </w:r>
      <w:r w:rsidR="00F047EB">
        <w:rPr>
          <w:bCs/>
        </w:rPr>
        <w:t xml:space="preserve">«Житомирська мехколона», </w:t>
      </w:r>
      <w:r w:rsidRPr="00814982">
        <w:rPr>
          <w:bCs/>
        </w:rPr>
        <w:t xml:space="preserve">«Кіровоградська мехколона», «Вінницька мехколона»  визнати задовільною, </w:t>
      </w:r>
      <w:r w:rsidRPr="00814982">
        <w:t>результати їх фінансово-господарської діяльності за 2014 рік затвердити.</w:t>
      </w:r>
    </w:p>
    <w:p w:rsidR="00173C4B" w:rsidRPr="00814982" w:rsidRDefault="00173C4B" w:rsidP="00F047EB">
      <w:pPr>
        <w:ind w:firstLine="709"/>
        <w:jc w:val="both"/>
      </w:pPr>
      <w:r w:rsidRPr="00814982">
        <w:t>5.</w:t>
      </w:r>
      <w:r>
        <w:t>3.</w:t>
      </w:r>
      <w:r w:rsidRPr="00814982">
        <w:t>2.</w:t>
      </w:r>
      <w:r w:rsidRPr="00814982">
        <w:rPr>
          <w:color w:val="FF0000"/>
        </w:rPr>
        <w:t xml:space="preserve">  </w:t>
      </w:r>
      <w:r w:rsidRPr="00814982">
        <w:rPr>
          <w:bCs/>
        </w:rPr>
        <w:t>Роботу дочірніх підприємства Товариства «Черкаська мехколона»</w:t>
      </w:r>
      <w:r w:rsidR="0082646A">
        <w:rPr>
          <w:bCs/>
        </w:rPr>
        <w:t xml:space="preserve"> та</w:t>
      </w:r>
      <w:r w:rsidRPr="00814982">
        <w:rPr>
          <w:bCs/>
        </w:rPr>
        <w:t xml:space="preserve"> «Чернігівська мехколона» визнати незадовільною, </w:t>
      </w:r>
      <w:r w:rsidRPr="00814982">
        <w:t xml:space="preserve">результати його фінансово-господарської діяльності за 2014 рік затвердити (Додаток 3 до протоколу Загальних зборів). </w:t>
      </w:r>
    </w:p>
    <w:p w:rsidR="00C5090A" w:rsidRPr="00E67A9B" w:rsidRDefault="00C5090A" w:rsidP="000A7BE4">
      <w:pPr>
        <w:pStyle w:val="aa"/>
        <w:tabs>
          <w:tab w:val="left" w:pos="993"/>
        </w:tabs>
        <w:overflowPunct/>
        <w:autoSpaceDE/>
        <w:autoSpaceDN/>
        <w:adjustRightInd/>
        <w:ind w:firstLine="426"/>
        <w:jc w:val="left"/>
        <w:textAlignment w:val="auto"/>
        <w:rPr>
          <w:rFonts w:ascii="Times New Roman" w:hAnsi="Times New Roman" w:cs="Times New Roman"/>
          <w:b/>
          <w:bCs/>
        </w:rPr>
      </w:pPr>
    </w:p>
    <w:p w:rsidR="00994D6B" w:rsidRDefault="00994D6B" w:rsidP="000A7BE4">
      <w:pPr>
        <w:ind w:firstLine="567"/>
        <w:jc w:val="center"/>
        <w:rPr>
          <w:rFonts w:ascii="Times New Roman" w:hAnsi="Times New Roman" w:cs="Times New Roman"/>
          <w:b/>
          <w:bCs/>
        </w:rPr>
      </w:pPr>
    </w:p>
    <w:p w:rsidR="009074A7" w:rsidRDefault="009074A7" w:rsidP="000A7BE4">
      <w:pPr>
        <w:ind w:firstLine="567"/>
        <w:jc w:val="center"/>
        <w:rPr>
          <w:rFonts w:ascii="Times New Roman" w:hAnsi="Times New Roman" w:cs="Times New Roman"/>
          <w:b/>
          <w:bCs/>
        </w:rPr>
      </w:pPr>
    </w:p>
    <w:p w:rsidR="001A2FE9" w:rsidRDefault="001A2FE9" w:rsidP="000A7BE4">
      <w:pPr>
        <w:jc w:val="center"/>
        <w:rPr>
          <w:b/>
        </w:rPr>
      </w:pPr>
      <w:r>
        <w:rPr>
          <w:b/>
        </w:rPr>
        <w:lastRenderedPageBreak/>
        <w:t>ШОСТЕ ПИТАННЯ ПОРЯДКУ ДЕННОГО</w:t>
      </w:r>
    </w:p>
    <w:p w:rsidR="001A2FE9" w:rsidRDefault="001A2FE9" w:rsidP="000A7BE4">
      <w:pPr>
        <w:jc w:val="center"/>
        <w:rPr>
          <w:b/>
        </w:rPr>
      </w:pPr>
    </w:p>
    <w:p w:rsidR="001A2FE9" w:rsidRDefault="001A2FE9" w:rsidP="000A7BE4">
      <w:pPr>
        <w:autoSpaceDE/>
        <w:autoSpaceDN/>
        <w:adjustRightInd/>
        <w:ind w:firstLine="708"/>
        <w:jc w:val="both"/>
        <w:rPr>
          <w:b/>
        </w:rPr>
      </w:pPr>
      <w:r w:rsidRPr="001A13D2">
        <w:rPr>
          <w:b/>
        </w:rPr>
        <w:t>6. Затвердження річного консолідованого (включно з дочірніми підприємствами) звіту про результати фінансово-господарської діяльності Товариства за 201</w:t>
      </w:r>
      <w:r w:rsidR="00977327">
        <w:rPr>
          <w:b/>
        </w:rPr>
        <w:t>4</w:t>
      </w:r>
      <w:r w:rsidRPr="001A13D2">
        <w:rPr>
          <w:b/>
        </w:rPr>
        <w:t xml:space="preserve"> рік.</w:t>
      </w:r>
    </w:p>
    <w:p w:rsidR="00641427" w:rsidRDefault="00641427" w:rsidP="000A7BE4">
      <w:pPr>
        <w:ind w:firstLine="426"/>
        <w:jc w:val="center"/>
        <w:rPr>
          <w:b/>
        </w:rPr>
      </w:pPr>
    </w:p>
    <w:p w:rsidR="00B70AC8" w:rsidRPr="00F70568" w:rsidRDefault="00727399" w:rsidP="008A411B">
      <w:pPr>
        <w:tabs>
          <w:tab w:val="left" w:pos="1134"/>
        </w:tabs>
        <w:overflowPunct/>
        <w:autoSpaceDE/>
        <w:autoSpaceDN/>
        <w:adjustRightInd/>
        <w:ind w:right="-1" w:firstLine="360"/>
        <w:jc w:val="both"/>
        <w:textAlignment w:val="auto"/>
        <w:rPr>
          <w:color w:val="000000"/>
          <w:spacing w:val="-4"/>
        </w:rPr>
      </w:pPr>
      <w:r>
        <w:rPr>
          <w:rFonts w:ascii="Times New Roman" w:hAnsi="Times New Roman" w:cs="Times New Roman"/>
          <w:b/>
          <w:u w:val="single"/>
        </w:rPr>
        <w:t>6</w:t>
      </w:r>
      <w:r w:rsidR="00641427" w:rsidRPr="00104C72">
        <w:rPr>
          <w:rFonts w:ascii="Times New Roman" w:hAnsi="Times New Roman" w:cs="Times New Roman"/>
          <w:b/>
          <w:u w:val="single"/>
        </w:rPr>
        <w:t>.1. Слухали:</w:t>
      </w:r>
      <w:r w:rsidR="00641427" w:rsidRPr="009D2995">
        <w:rPr>
          <w:rFonts w:ascii="Times New Roman" w:hAnsi="Times New Roman" w:cs="Times New Roman"/>
          <w:b/>
        </w:rPr>
        <w:t xml:space="preserve"> </w:t>
      </w:r>
      <w:r w:rsidR="00641427">
        <w:rPr>
          <w:rFonts w:ascii="Times New Roman" w:hAnsi="Times New Roman" w:cs="Times New Roman"/>
          <w:b/>
        </w:rPr>
        <w:t xml:space="preserve"> </w:t>
      </w:r>
      <w:r w:rsidR="00D253A4">
        <w:rPr>
          <w:rFonts w:ascii="Times New Roman" w:hAnsi="Times New Roman" w:cs="Times New Roman"/>
        </w:rPr>
        <w:t xml:space="preserve">Генерального директора </w:t>
      </w:r>
      <w:r w:rsidR="00275399">
        <w:rPr>
          <w:rFonts w:ascii="Times New Roman" w:hAnsi="Times New Roman" w:cs="Times New Roman"/>
        </w:rPr>
        <w:t xml:space="preserve"> Іванчука Василя Івановича про підготовлений річний консолідований </w:t>
      </w:r>
      <w:r w:rsidR="00275399" w:rsidRPr="00EB2179">
        <w:t>(включно з дочірніми підприємствами) звіт про результати фінансово-господарської діяльності Товариства за 201</w:t>
      </w:r>
      <w:r w:rsidR="00977327">
        <w:t>4</w:t>
      </w:r>
      <w:r w:rsidR="00275399" w:rsidRPr="00EB2179">
        <w:t xml:space="preserve"> рік</w:t>
      </w:r>
      <w:r w:rsidR="00EB2179">
        <w:t>. Річний звіт Товариства</w:t>
      </w:r>
      <w:r w:rsidR="00021C58">
        <w:t xml:space="preserve"> (включно з </w:t>
      </w:r>
      <w:proofErr w:type="spellStart"/>
      <w:r w:rsidR="00021C58">
        <w:t>ДП</w:t>
      </w:r>
      <w:proofErr w:type="spellEnd"/>
      <w:r w:rsidR="00021C58">
        <w:t>)</w:t>
      </w:r>
      <w:r w:rsidR="00EB2179">
        <w:t xml:space="preserve"> розглянутий Наглядовою радою Товариства на засіданні </w:t>
      </w:r>
      <w:r w:rsidR="00A11ADD" w:rsidRPr="00021C58">
        <w:t>05.03.2015</w:t>
      </w:r>
      <w:r w:rsidR="00763226" w:rsidRPr="00021C58">
        <w:t xml:space="preserve"> року, протокол № </w:t>
      </w:r>
      <w:r w:rsidR="00A11ADD" w:rsidRPr="00021C58">
        <w:t>33</w:t>
      </w:r>
      <w:r w:rsidR="00436749" w:rsidRPr="00021C58">
        <w:t>.</w:t>
      </w:r>
      <w:r w:rsidR="00380B5C">
        <w:t xml:space="preserve"> </w:t>
      </w:r>
      <w:r w:rsidR="00EB2179">
        <w:t xml:space="preserve">  </w:t>
      </w:r>
      <w:r w:rsidR="00B70AC8">
        <w:t>Наглядова рада р</w:t>
      </w:r>
      <w:r w:rsidR="00B70AC8">
        <w:rPr>
          <w:color w:val="000000"/>
          <w:spacing w:val="-4"/>
        </w:rPr>
        <w:t>екомендувала Генеральному директору  Іванчуку В.І.  подати  консолідований звіт Товариства про результати фінансово-господарської діяльності  за 2014 р. на затвердження Загальним зборам Товариства.</w:t>
      </w:r>
    </w:p>
    <w:p w:rsidR="00641427" w:rsidRDefault="00641427"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7180A" w:rsidRDefault="00B7180A"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2C7EFB" w:rsidRDefault="002C7EFB"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1046C2">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2C7EFB" w:rsidRDefault="002C7EFB" w:rsidP="000A7BE4">
      <w:pPr>
        <w:ind w:firstLine="426"/>
        <w:rPr>
          <w:rFonts w:ascii="Times New Roman" w:hAnsi="Times New Roman" w:cs="Times New Roman"/>
          <w:b/>
          <w:bCs/>
        </w:rPr>
      </w:pPr>
    </w:p>
    <w:p w:rsidR="00727399" w:rsidRDefault="00727399" w:rsidP="000A7BE4">
      <w:pPr>
        <w:ind w:firstLine="426"/>
        <w:rPr>
          <w:rFonts w:ascii="Times New Roman" w:hAnsi="Times New Roman" w:cs="Times New Roman"/>
          <w:b/>
          <w:u w:val="single"/>
        </w:rPr>
      </w:pPr>
      <w:r>
        <w:rPr>
          <w:rFonts w:ascii="Times New Roman" w:hAnsi="Times New Roman" w:cs="Times New Roman"/>
          <w:b/>
          <w:u w:val="single"/>
        </w:rPr>
        <w:t>6</w:t>
      </w:r>
      <w:r w:rsidRPr="00104C72">
        <w:rPr>
          <w:rFonts w:ascii="Times New Roman" w:hAnsi="Times New Roman" w:cs="Times New Roman"/>
          <w:b/>
          <w:u w:val="single"/>
        </w:rPr>
        <w:t>.2. Голосували:</w:t>
      </w:r>
    </w:p>
    <w:p w:rsidR="00727399" w:rsidRPr="00104C72" w:rsidRDefault="00727399"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7E2B22" w:rsidRPr="006B2171" w:rsidTr="00D313E8">
        <w:tc>
          <w:tcPr>
            <w:tcW w:w="2056" w:type="dxa"/>
          </w:tcPr>
          <w:p w:rsidR="007E2B22" w:rsidRPr="006545ED" w:rsidRDefault="007E2B22" w:rsidP="00D313E8">
            <w:pPr>
              <w:rPr>
                <w:rFonts w:ascii="Times New Roman" w:hAnsi="Times New Roman" w:cs="Times New Roman"/>
              </w:rPr>
            </w:pPr>
            <w:r w:rsidRPr="006545ED">
              <w:rPr>
                <w:rFonts w:ascii="Times New Roman" w:hAnsi="Times New Roman" w:cs="Times New Roman"/>
              </w:rPr>
              <w:t xml:space="preserve">   "ЗА"     </w:t>
            </w:r>
          </w:p>
          <w:p w:rsidR="007E2B22" w:rsidRPr="006545ED" w:rsidRDefault="007E2B22" w:rsidP="00D313E8">
            <w:pPr>
              <w:rPr>
                <w:rFonts w:ascii="Times New Roman" w:hAnsi="Times New Roman" w:cs="Times New Roman"/>
              </w:rPr>
            </w:pPr>
          </w:p>
        </w:tc>
        <w:tc>
          <w:tcPr>
            <w:tcW w:w="441" w:type="dxa"/>
          </w:tcPr>
          <w:p w:rsidR="007E2B22" w:rsidRPr="006B2171" w:rsidRDefault="007E2B22"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E2B22" w:rsidRPr="006B2171" w:rsidRDefault="007E2B22"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E2B22" w:rsidRPr="006B2171" w:rsidRDefault="007E2B22"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E2B22" w:rsidRPr="006B2171" w:rsidTr="00D313E8">
        <w:tc>
          <w:tcPr>
            <w:tcW w:w="2056" w:type="dxa"/>
          </w:tcPr>
          <w:p w:rsidR="007E2B22" w:rsidRPr="006545ED" w:rsidRDefault="007E2B22"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E2B22" w:rsidRPr="006B2171" w:rsidRDefault="007E2B22"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E2B22" w:rsidRPr="006B2171" w:rsidRDefault="007E2B22"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E2B22" w:rsidRPr="006B2171" w:rsidRDefault="007E2B22"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E2B22" w:rsidRPr="006B2171" w:rsidTr="00D313E8">
        <w:tc>
          <w:tcPr>
            <w:tcW w:w="2056" w:type="dxa"/>
          </w:tcPr>
          <w:p w:rsidR="007E2B22" w:rsidRPr="006545ED" w:rsidRDefault="007E2B22"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E2B22" w:rsidRPr="006B2171" w:rsidRDefault="007E2B22"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E2B22" w:rsidRPr="006B2171" w:rsidRDefault="007E2B22"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E2B22" w:rsidRPr="006B2171" w:rsidRDefault="007E2B22"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E2B22" w:rsidRPr="006B2171" w:rsidTr="00D313E8">
        <w:tc>
          <w:tcPr>
            <w:tcW w:w="2056" w:type="dxa"/>
          </w:tcPr>
          <w:p w:rsidR="007E2B22" w:rsidRPr="006545ED" w:rsidRDefault="007E2B22"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E2B22" w:rsidRPr="006B2171" w:rsidRDefault="007E2B22"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E2B22" w:rsidRPr="006B2171" w:rsidRDefault="007E2B22"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E2B22" w:rsidRPr="006B2171" w:rsidRDefault="007E2B22"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E2B22" w:rsidRPr="006B2171" w:rsidTr="00D313E8">
        <w:tc>
          <w:tcPr>
            <w:tcW w:w="2056" w:type="dxa"/>
          </w:tcPr>
          <w:p w:rsidR="007E2B22" w:rsidRPr="006545ED" w:rsidRDefault="007E2B22"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E2B22" w:rsidRPr="006B2171" w:rsidRDefault="007E2B22" w:rsidP="00D313E8">
            <w:pPr>
              <w:jc w:val="both"/>
              <w:rPr>
                <w:rFonts w:ascii="Times New Roman" w:hAnsi="Times New Roman" w:cs="Times New Roman"/>
              </w:rPr>
            </w:pPr>
          </w:p>
        </w:tc>
        <w:tc>
          <w:tcPr>
            <w:tcW w:w="2187" w:type="dxa"/>
          </w:tcPr>
          <w:p w:rsidR="007E2B22" w:rsidRPr="006B2171" w:rsidRDefault="007E2B22"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E2B22" w:rsidRPr="006B2171" w:rsidRDefault="007E2B22" w:rsidP="00ED591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727399" w:rsidRDefault="00727399" w:rsidP="000A7BE4">
      <w:pPr>
        <w:ind w:firstLine="426"/>
        <w:jc w:val="both"/>
        <w:rPr>
          <w:rFonts w:ascii="Times New Roman" w:hAnsi="Times New Roman" w:cs="Times New Roman"/>
        </w:rPr>
      </w:pPr>
    </w:p>
    <w:p w:rsidR="00727399" w:rsidRDefault="00727399" w:rsidP="000A7BE4">
      <w:pPr>
        <w:ind w:firstLine="426"/>
        <w:jc w:val="both"/>
        <w:rPr>
          <w:rFonts w:ascii="Times New Roman" w:hAnsi="Times New Roman" w:cs="Times New Roman"/>
        </w:rPr>
      </w:pPr>
      <w:r>
        <w:rPr>
          <w:rFonts w:ascii="Times New Roman" w:hAnsi="Times New Roman" w:cs="Times New Roman"/>
        </w:rPr>
        <w:t>Рішення прийняте.</w:t>
      </w:r>
    </w:p>
    <w:p w:rsidR="00727399" w:rsidRDefault="00727399" w:rsidP="000A7BE4">
      <w:pPr>
        <w:ind w:firstLine="426"/>
        <w:jc w:val="both"/>
        <w:rPr>
          <w:rFonts w:ascii="Times New Roman" w:hAnsi="Times New Roman" w:cs="Times New Roman"/>
        </w:rPr>
      </w:pPr>
    </w:p>
    <w:p w:rsidR="00C5090A" w:rsidRDefault="00522013" w:rsidP="000A7BE4">
      <w:pPr>
        <w:ind w:firstLine="426"/>
        <w:rPr>
          <w:rFonts w:ascii="Times New Roman" w:hAnsi="Times New Roman" w:cs="Times New Roman"/>
          <w:b/>
          <w:bCs/>
        </w:rPr>
      </w:pPr>
      <w:r>
        <w:rPr>
          <w:rFonts w:ascii="Times New Roman" w:hAnsi="Times New Roman" w:cs="Times New Roman"/>
          <w:b/>
          <w:u w:val="single"/>
        </w:rPr>
        <w:t>6</w:t>
      </w:r>
      <w:r w:rsidR="00405EFB" w:rsidRPr="00104C72">
        <w:rPr>
          <w:rFonts w:ascii="Times New Roman" w:hAnsi="Times New Roman" w:cs="Times New Roman"/>
          <w:b/>
          <w:u w:val="single"/>
        </w:rPr>
        <w:t>.3. Ухвалили:</w:t>
      </w:r>
      <w:r w:rsidR="00405EFB" w:rsidRPr="002B2CDC">
        <w:rPr>
          <w:rFonts w:ascii="Times New Roman" w:hAnsi="Times New Roman" w:cs="Times New Roman"/>
          <w:b/>
        </w:rPr>
        <w:t xml:space="preserve">  </w:t>
      </w:r>
    </w:p>
    <w:p w:rsidR="00D41136" w:rsidRPr="00814982" w:rsidRDefault="00D41136" w:rsidP="00D41136">
      <w:pPr>
        <w:ind w:firstLine="709"/>
        <w:jc w:val="both"/>
      </w:pPr>
      <w:r w:rsidRPr="00814982">
        <w:t>6.</w:t>
      </w:r>
      <w:r>
        <w:t>3.</w:t>
      </w:r>
      <w:r w:rsidRPr="00814982">
        <w:t>1. Роботу ПАТ «Київсільелектро»  визнати незадовільною.</w:t>
      </w:r>
    </w:p>
    <w:p w:rsidR="00D41136" w:rsidRPr="00814982" w:rsidRDefault="00D41136" w:rsidP="00D41136">
      <w:pPr>
        <w:ind w:firstLine="709"/>
        <w:jc w:val="both"/>
      </w:pPr>
      <w:r w:rsidRPr="00814982">
        <w:t>6.</w:t>
      </w:r>
      <w:r>
        <w:t>3.</w:t>
      </w:r>
      <w:r w:rsidRPr="00814982">
        <w:t xml:space="preserve">2. Затвердити консолідований (включно з дочірніми підприємствами) звіт Товариства за  результатами  його  фінансово-господарської діяльності за 2014 рік (Додаток 4 до протоколу Загальних зборів). </w:t>
      </w:r>
    </w:p>
    <w:p w:rsidR="00E414AA" w:rsidRDefault="00E414AA" w:rsidP="000A7BE4">
      <w:pPr>
        <w:ind w:firstLine="567"/>
        <w:jc w:val="center"/>
        <w:rPr>
          <w:rFonts w:ascii="Times New Roman" w:hAnsi="Times New Roman" w:cs="Times New Roman"/>
          <w:b/>
          <w:bCs/>
        </w:rPr>
      </w:pPr>
    </w:p>
    <w:p w:rsidR="00E414AA" w:rsidRDefault="00E414AA" w:rsidP="000A7BE4">
      <w:pPr>
        <w:ind w:firstLine="567"/>
        <w:jc w:val="center"/>
        <w:rPr>
          <w:rFonts w:ascii="Times New Roman" w:hAnsi="Times New Roman" w:cs="Times New Roman"/>
          <w:b/>
          <w:bCs/>
        </w:rPr>
      </w:pPr>
    </w:p>
    <w:p w:rsidR="00A15CEE" w:rsidRDefault="00A15CEE" w:rsidP="000A7BE4">
      <w:pPr>
        <w:ind w:firstLine="567"/>
        <w:jc w:val="center"/>
        <w:rPr>
          <w:rFonts w:ascii="Times New Roman" w:hAnsi="Times New Roman" w:cs="Times New Roman"/>
          <w:b/>
          <w:bCs/>
        </w:rPr>
      </w:pPr>
    </w:p>
    <w:p w:rsidR="00A15CEE" w:rsidRDefault="00A15CEE" w:rsidP="000A7BE4">
      <w:pPr>
        <w:ind w:firstLine="567"/>
        <w:jc w:val="center"/>
        <w:rPr>
          <w:rFonts w:ascii="Times New Roman" w:hAnsi="Times New Roman" w:cs="Times New Roman"/>
          <w:b/>
          <w:bCs/>
        </w:rPr>
      </w:pPr>
    </w:p>
    <w:p w:rsidR="00A15CEE" w:rsidRDefault="00A15CEE" w:rsidP="000A7BE4">
      <w:pPr>
        <w:ind w:firstLine="567"/>
        <w:jc w:val="center"/>
        <w:rPr>
          <w:rFonts w:ascii="Times New Roman" w:hAnsi="Times New Roman" w:cs="Times New Roman"/>
          <w:b/>
          <w:bCs/>
        </w:rPr>
      </w:pPr>
    </w:p>
    <w:p w:rsidR="003A0D2A" w:rsidRDefault="00F02128" w:rsidP="000A7BE4">
      <w:pPr>
        <w:ind w:firstLine="567"/>
        <w:jc w:val="center"/>
        <w:rPr>
          <w:rFonts w:ascii="Times New Roman" w:hAnsi="Times New Roman" w:cs="Times New Roman"/>
          <w:b/>
          <w:bCs/>
        </w:rPr>
      </w:pPr>
      <w:r>
        <w:rPr>
          <w:rFonts w:ascii="Times New Roman" w:hAnsi="Times New Roman" w:cs="Times New Roman"/>
          <w:b/>
          <w:bCs/>
        </w:rPr>
        <w:lastRenderedPageBreak/>
        <w:t>СЬОМЕ</w:t>
      </w:r>
      <w:r w:rsidR="003A0D2A">
        <w:rPr>
          <w:rFonts w:ascii="Times New Roman" w:hAnsi="Times New Roman" w:cs="Times New Roman"/>
          <w:b/>
          <w:bCs/>
        </w:rPr>
        <w:t xml:space="preserve"> ПИТАННЯ ПОРЯДКУ ДЕННОГО</w:t>
      </w:r>
    </w:p>
    <w:p w:rsidR="003A0D2A" w:rsidRDefault="003A0D2A" w:rsidP="000A7BE4">
      <w:pPr>
        <w:ind w:firstLine="567"/>
        <w:jc w:val="center"/>
        <w:rPr>
          <w:rFonts w:ascii="Times New Roman" w:hAnsi="Times New Roman" w:cs="Times New Roman"/>
          <w:b/>
          <w:bCs/>
        </w:rPr>
      </w:pPr>
    </w:p>
    <w:p w:rsidR="00486FCE" w:rsidRPr="00486FCE" w:rsidRDefault="00B86BF7" w:rsidP="00486FCE">
      <w:pPr>
        <w:ind w:firstLine="720"/>
        <w:jc w:val="both"/>
        <w:rPr>
          <w:b/>
        </w:rPr>
      </w:pPr>
      <w:r w:rsidRPr="00486FCE">
        <w:rPr>
          <w:rFonts w:ascii="Times New Roman" w:hAnsi="Times New Roman" w:cs="Times New Roman"/>
          <w:b/>
          <w:bCs/>
        </w:rPr>
        <w:t xml:space="preserve">7. </w:t>
      </w:r>
      <w:r w:rsidR="00486FCE" w:rsidRPr="00486FCE">
        <w:rPr>
          <w:b/>
        </w:rPr>
        <w:t xml:space="preserve">Розподіл чистого та нерозподіленого прибутку дочірніх підприємств Товариства на кінець 2014 рік на  виплату дивідендів на корпоративні права Товариства. Встановлення розміру дивідендів  на корпоративні права Засновника (Власника) з чистого /нерозподіленого прибутку  </w:t>
      </w:r>
      <w:proofErr w:type="spellStart"/>
      <w:r w:rsidR="00486FCE" w:rsidRPr="00486FCE">
        <w:rPr>
          <w:b/>
        </w:rPr>
        <w:t>ДП</w:t>
      </w:r>
      <w:proofErr w:type="spellEnd"/>
      <w:r w:rsidR="00486FCE" w:rsidRPr="00486FCE">
        <w:rPr>
          <w:b/>
        </w:rPr>
        <w:t xml:space="preserve"> на кінець 2015 року.</w:t>
      </w:r>
    </w:p>
    <w:p w:rsidR="00B86BF7" w:rsidRPr="00486FCE" w:rsidRDefault="00B86BF7" w:rsidP="00B86BF7">
      <w:pPr>
        <w:pStyle w:val="aa"/>
        <w:tabs>
          <w:tab w:val="left" w:pos="993"/>
        </w:tabs>
        <w:overflowPunct/>
        <w:autoSpaceDE/>
        <w:autoSpaceDN/>
        <w:adjustRightInd/>
        <w:ind w:firstLine="786"/>
        <w:jc w:val="center"/>
        <w:textAlignment w:val="auto"/>
        <w:rPr>
          <w:rFonts w:ascii="Times New Roman" w:hAnsi="Times New Roman" w:cs="Times New Roman"/>
          <w:b/>
          <w:u w:val="single"/>
        </w:rPr>
      </w:pPr>
    </w:p>
    <w:p w:rsidR="00B86BF7" w:rsidRDefault="004A24C5" w:rsidP="00B86BF7">
      <w:pPr>
        <w:pStyle w:val="20"/>
        <w:ind w:firstLine="426"/>
        <w:rPr>
          <w:rFonts w:ascii="Times New Roman" w:hAnsi="Times New Roman" w:cs="Times New Roman"/>
        </w:rPr>
      </w:pPr>
      <w:r>
        <w:rPr>
          <w:rFonts w:ascii="Times New Roman" w:hAnsi="Times New Roman" w:cs="Times New Roman"/>
          <w:b/>
          <w:u w:val="single"/>
        </w:rPr>
        <w:t>7</w:t>
      </w:r>
      <w:r w:rsidR="00B86BF7">
        <w:rPr>
          <w:rFonts w:ascii="Times New Roman" w:hAnsi="Times New Roman" w:cs="Times New Roman"/>
          <w:b/>
          <w:u w:val="single"/>
        </w:rPr>
        <w:t>.</w:t>
      </w:r>
      <w:r w:rsidR="00B86BF7" w:rsidRPr="00104C72">
        <w:rPr>
          <w:rFonts w:ascii="Times New Roman" w:hAnsi="Times New Roman" w:cs="Times New Roman"/>
          <w:b/>
          <w:u w:val="single"/>
        </w:rPr>
        <w:t>1. Слухали</w:t>
      </w:r>
      <w:r w:rsidR="00B86BF7" w:rsidRPr="00FB3FE5">
        <w:rPr>
          <w:rFonts w:ascii="Times New Roman" w:hAnsi="Times New Roman" w:cs="Times New Roman"/>
          <w:b/>
        </w:rPr>
        <w:t xml:space="preserve">:  </w:t>
      </w:r>
      <w:r w:rsidR="00B86BF7">
        <w:rPr>
          <w:rFonts w:ascii="Times New Roman" w:hAnsi="Times New Roman" w:cs="Times New Roman"/>
        </w:rPr>
        <w:t xml:space="preserve">Інформацію Голови Загальних зборів Іванчука В. І. </w:t>
      </w:r>
      <w:r>
        <w:rPr>
          <w:rFonts w:ascii="Times New Roman" w:hAnsi="Times New Roman" w:cs="Times New Roman"/>
        </w:rPr>
        <w:t xml:space="preserve">щодо розподілу чистого та нерозподіленого прибутку дочірніх підприємств на кінець 2014 р. та встановлення розміру  дивідендів на виплату корпоративних прав Засновника (Власника) ПАТ «Київсільелектро» </w:t>
      </w:r>
      <w:r w:rsidR="00B86BF7">
        <w:rPr>
          <w:rFonts w:ascii="Times New Roman" w:hAnsi="Times New Roman" w:cs="Times New Roman"/>
        </w:rPr>
        <w:t xml:space="preserve"> </w:t>
      </w:r>
      <w:r>
        <w:rPr>
          <w:rFonts w:ascii="Times New Roman" w:hAnsi="Times New Roman" w:cs="Times New Roman"/>
        </w:rPr>
        <w:t>за 2015 р.</w:t>
      </w:r>
    </w:p>
    <w:p w:rsidR="00B86BF7" w:rsidRDefault="00B86BF7" w:rsidP="00B86BF7">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86BF7" w:rsidRDefault="00B86BF7" w:rsidP="00B86BF7">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86BF7" w:rsidRDefault="00B86BF7" w:rsidP="00B86BF7">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B024BA">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B86BF7" w:rsidRDefault="00B86BF7" w:rsidP="00B86BF7">
      <w:pPr>
        <w:ind w:firstLine="426"/>
        <w:rPr>
          <w:rFonts w:ascii="Times New Roman" w:hAnsi="Times New Roman" w:cs="Times New Roman"/>
          <w:b/>
          <w:bCs/>
        </w:rPr>
      </w:pPr>
    </w:p>
    <w:p w:rsidR="00B86BF7" w:rsidRDefault="00D751C5" w:rsidP="00B86BF7">
      <w:pPr>
        <w:ind w:firstLine="426"/>
        <w:rPr>
          <w:rFonts w:ascii="Times New Roman" w:hAnsi="Times New Roman" w:cs="Times New Roman"/>
          <w:b/>
          <w:u w:val="single"/>
        </w:rPr>
      </w:pPr>
      <w:r>
        <w:rPr>
          <w:rFonts w:ascii="Times New Roman" w:hAnsi="Times New Roman" w:cs="Times New Roman"/>
          <w:b/>
          <w:u w:val="single"/>
        </w:rPr>
        <w:t>7</w:t>
      </w:r>
      <w:r w:rsidR="00B86BF7" w:rsidRPr="00104C72">
        <w:rPr>
          <w:rFonts w:ascii="Times New Roman" w:hAnsi="Times New Roman" w:cs="Times New Roman"/>
          <w:b/>
          <w:u w:val="single"/>
        </w:rPr>
        <w:t>.2. Голосували:</w:t>
      </w:r>
    </w:p>
    <w:p w:rsidR="00623EBE" w:rsidRDefault="00623EBE" w:rsidP="00B86BF7">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B024BA" w:rsidRPr="006B2171" w:rsidTr="00D313E8">
        <w:tc>
          <w:tcPr>
            <w:tcW w:w="2056" w:type="dxa"/>
          </w:tcPr>
          <w:p w:rsidR="00B024BA" w:rsidRPr="006545ED" w:rsidRDefault="00B024BA" w:rsidP="00D313E8">
            <w:pPr>
              <w:rPr>
                <w:rFonts w:ascii="Times New Roman" w:hAnsi="Times New Roman" w:cs="Times New Roman"/>
              </w:rPr>
            </w:pPr>
            <w:r w:rsidRPr="006545ED">
              <w:rPr>
                <w:rFonts w:ascii="Times New Roman" w:hAnsi="Times New Roman" w:cs="Times New Roman"/>
              </w:rPr>
              <w:t xml:space="preserve">   "ЗА"     </w:t>
            </w:r>
          </w:p>
          <w:p w:rsidR="00B024BA" w:rsidRPr="006545ED" w:rsidRDefault="00B024BA" w:rsidP="00D313E8">
            <w:pPr>
              <w:rPr>
                <w:rFonts w:ascii="Times New Roman" w:hAnsi="Times New Roman" w:cs="Times New Roman"/>
              </w:rPr>
            </w:pPr>
          </w:p>
        </w:tc>
        <w:tc>
          <w:tcPr>
            <w:tcW w:w="441" w:type="dxa"/>
          </w:tcPr>
          <w:p w:rsidR="00B024BA" w:rsidRPr="006B2171" w:rsidRDefault="00B024BA"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B024BA" w:rsidRPr="006B2171" w:rsidRDefault="00B024BA"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B024BA" w:rsidRPr="006B2171" w:rsidRDefault="00B024B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024BA" w:rsidRPr="006B2171" w:rsidTr="00D313E8">
        <w:tc>
          <w:tcPr>
            <w:tcW w:w="2056" w:type="dxa"/>
          </w:tcPr>
          <w:p w:rsidR="00B024BA" w:rsidRPr="006545ED" w:rsidRDefault="00B024BA"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B024BA" w:rsidRPr="006B2171" w:rsidRDefault="00B024B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024BA" w:rsidRPr="006B2171" w:rsidRDefault="00B024B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024BA" w:rsidRPr="006B2171" w:rsidRDefault="00B024B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024BA" w:rsidRPr="006B2171" w:rsidTr="00D313E8">
        <w:tc>
          <w:tcPr>
            <w:tcW w:w="2056" w:type="dxa"/>
          </w:tcPr>
          <w:p w:rsidR="00B024BA" w:rsidRPr="006545ED" w:rsidRDefault="00B024BA"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B024BA" w:rsidRPr="006B2171" w:rsidRDefault="00B024B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024BA" w:rsidRPr="006B2171" w:rsidRDefault="00B024B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024BA" w:rsidRPr="006B2171" w:rsidRDefault="00B024B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024BA" w:rsidRPr="006B2171" w:rsidTr="00D313E8">
        <w:tc>
          <w:tcPr>
            <w:tcW w:w="2056" w:type="dxa"/>
          </w:tcPr>
          <w:p w:rsidR="00B024BA" w:rsidRPr="006545ED" w:rsidRDefault="00B024BA"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B024BA" w:rsidRPr="006B2171" w:rsidRDefault="00B024B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024BA" w:rsidRPr="006B2171" w:rsidRDefault="00B024B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024BA" w:rsidRPr="006B2171" w:rsidRDefault="00B024B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024BA" w:rsidRPr="006B2171" w:rsidTr="00D313E8">
        <w:tc>
          <w:tcPr>
            <w:tcW w:w="2056" w:type="dxa"/>
          </w:tcPr>
          <w:p w:rsidR="00B024BA" w:rsidRPr="006545ED" w:rsidRDefault="00B024BA"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B024BA" w:rsidRPr="006B2171" w:rsidRDefault="00B024BA" w:rsidP="00D313E8">
            <w:pPr>
              <w:jc w:val="both"/>
              <w:rPr>
                <w:rFonts w:ascii="Times New Roman" w:hAnsi="Times New Roman" w:cs="Times New Roman"/>
              </w:rPr>
            </w:pPr>
          </w:p>
        </w:tc>
        <w:tc>
          <w:tcPr>
            <w:tcW w:w="2187" w:type="dxa"/>
          </w:tcPr>
          <w:p w:rsidR="00B024BA" w:rsidRPr="006B2171" w:rsidRDefault="00B024B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024BA" w:rsidRPr="006B2171" w:rsidRDefault="00B024BA" w:rsidP="00ED591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B86BF7" w:rsidRPr="00104C72" w:rsidRDefault="00B86BF7" w:rsidP="00B86BF7">
      <w:pPr>
        <w:ind w:firstLine="426"/>
        <w:rPr>
          <w:rFonts w:ascii="Times New Roman" w:hAnsi="Times New Roman" w:cs="Times New Roman"/>
          <w:b/>
          <w:u w:val="single"/>
        </w:rPr>
      </w:pPr>
    </w:p>
    <w:p w:rsidR="00B86BF7" w:rsidRDefault="00B86BF7" w:rsidP="00B86BF7">
      <w:pPr>
        <w:ind w:firstLine="426"/>
        <w:jc w:val="both"/>
        <w:rPr>
          <w:rFonts w:ascii="Times New Roman" w:hAnsi="Times New Roman" w:cs="Times New Roman"/>
        </w:rPr>
      </w:pPr>
      <w:r>
        <w:rPr>
          <w:rFonts w:ascii="Times New Roman" w:hAnsi="Times New Roman" w:cs="Times New Roman"/>
        </w:rPr>
        <w:t>Рішення прийняте.</w:t>
      </w:r>
    </w:p>
    <w:p w:rsidR="00B86BF7" w:rsidRDefault="00B86BF7" w:rsidP="00B86BF7">
      <w:pPr>
        <w:ind w:firstLine="426"/>
        <w:jc w:val="both"/>
        <w:rPr>
          <w:rFonts w:ascii="Times New Roman" w:hAnsi="Times New Roman" w:cs="Times New Roman"/>
        </w:rPr>
      </w:pPr>
    </w:p>
    <w:p w:rsidR="00B86BF7" w:rsidRDefault="00D751C5" w:rsidP="00B86BF7">
      <w:pPr>
        <w:ind w:firstLine="426"/>
        <w:rPr>
          <w:rFonts w:ascii="Times New Roman" w:hAnsi="Times New Roman" w:cs="Times New Roman"/>
          <w:b/>
          <w:bCs/>
        </w:rPr>
      </w:pPr>
      <w:r>
        <w:rPr>
          <w:rFonts w:ascii="Times New Roman" w:hAnsi="Times New Roman" w:cs="Times New Roman"/>
          <w:b/>
          <w:u w:val="single"/>
        </w:rPr>
        <w:t>7</w:t>
      </w:r>
      <w:r w:rsidR="00B86BF7" w:rsidRPr="00104C72">
        <w:rPr>
          <w:rFonts w:ascii="Times New Roman" w:hAnsi="Times New Roman" w:cs="Times New Roman"/>
          <w:b/>
          <w:u w:val="single"/>
        </w:rPr>
        <w:t>.3. Ухвалили:</w:t>
      </w:r>
    </w:p>
    <w:p w:rsidR="00B86BF7" w:rsidRDefault="00B86BF7" w:rsidP="000A7BE4">
      <w:pPr>
        <w:ind w:firstLine="567"/>
        <w:jc w:val="center"/>
        <w:rPr>
          <w:rFonts w:ascii="Times New Roman" w:hAnsi="Times New Roman" w:cs="Times New Roman"/>
          <w:b/>
          <w:bCs/>
        </w:rPr>
      </w:pPr>
    </w:p>
    <w:p w:rsidR="00D751C5" w:rsidRPr="00D751C5" w:rsidRDefault="00D751C5" w:rsidP="00D751C5">
      <w:pPr>
        <w:ind w:firstLine="426"/>
        <w:jc w:val="both"/>
      </w:pPr>
      <w:r w:rsidRPr="00D751C5">
        <w:t>7.</w:t>
      </w:r>
      <w:r>
        <w:t>3.</w:t>
      </w:r>
      <w:r w:rsidRPr="00D751C5">
        <w:t>1. Дочірнім підприємствам забезпечити виплату Товариству з чистого та нерозподіленого на кінець 2014 року  дивідендів на корпоративні права власника підприємств (ПАТ «Київсільелектро») у таких розмірах:</w:t>
      </w:r>
    </w:p>
    <w:tbl>
      <w:tblPr>
        <w:tblStyle w:val="af1"/>
        <w:tblW w:w="0" w:type="auto"/>
        <w:tblLook w:val="04A0"/>
      </w:tblPr>
      <w:tblGrid>
        <w:gridCol w:w="2802"/>
        <w:gridCol w:w="2693"/>
        <w:gridCol w:w="2090"/>
        <w:gridCol w:w="1986"/>
      </w:tblGrid>
      <w:tr w:rsidR="00D751C5" w:rsidRPr="00D751C5" w:rsidTr="00415A86">
        <w:tc>
          <w:tcPr>
            <w:tcW w:w="2802" w:type="dxa"/>
          </w:tcPr>
          <w:p w:rsidR="00D751C5" w:rsidRPr="00D751C5" w:rsidRDefault="00D751C5" w:rsidP="00415A86">
            <w:pPr>
              <w:jc w:val="center"/>
              <w:rPr>
                <w:b/>
              </w:rPr>
            </w:pPr>
            <w:proofErr w:type="spellStart"/>
            <w:r w:rsidRPr="00D751C5">
              <w:rPr>
                <w:b/>
              </w:rPr>
              <w:t>ДП</w:t>
            </w:r>
            <w:proofErr w:type="spellEnd"/>
          </w:p>
        </w:tc>
        <w:tc>
          <w:tcPr>
            <w:tcW w:w="2693" w:type="dxa"/>
          </w:tcPr>
          <w:p w:rsidR="00D751C5" w:rsidRPr="00D751C5" w:rsidRDefault="00D751C5" w:rsidP="00415A86">
            <w:pPr>
              <w:jc w:val="center"/>
              <w:rPr>
                <w:b/>
              </w:rPr>
            </w:pPr>
            <w:r w:rsidRPr="00D751C5">
              <w:rPr>
                <w:b/>
              </w:rPr>
              <w:t>Розмір дивідендів на корпоративні права Товариства</w:t>
            </w:r>
          </w:p>
        </w:tc>
        <w:tc>
          <w:tcPr>
            <w:tcW w:w="2090" w:type="dxa"/>
          </w:tcPr>
          <w:p w:rsidR="00D751C5" w:rsidRPr="00D751C5" w:rsidRDefault="00D751C5" w:rsidP="00415A86">
            <w:pPr>
              <w:jc w:val="center"/>
              <w:rPr>
                <w:b/>
              </w:rPr>
            </w:pPr>
            <w:r w:rsidRPr="00D751C5">
              <w:rPr>
                <w:b/>
              </w:rPr>
              <w:t>З чистого прибутку, тис. грн.</w:t>
            </w:r>
          </w:p>
        </w:tc>
        <w:tc>
          <w:tcPr>
            <w:tcW w:w="1986" w:type="dxa"/>
          </w:tcPr>
          <w:p w:rsidR="00D751C5" w:rsidRPr="00D751C5" w:rsidRDefault="00D751C5" w:rsidP="00415A86">
            <w:pPr>
              <w:jc w:val="center"/>
              <w:rPr>
                <w:b/>
              </w:rPr>
            </w:pPr>
            <w:r w:rsidRPr="00D751C5">
              <w:rPr>
                <w:b/>
              </w:rPr>
              <w:t>З нерозподіленого прибутку, тис. грн.</w:t>
            </w:r>
          </w:p>
        </w:tc>
      </w:tr>
      <w:tr w:rsidR="00D751C5" w:rsidRPr="00D751C5" w:rsidTr="00415A86">
        <w:tc>
          <w:tcPr>
            <w:tcW w:w="2802" w:type="dxa"/>
          </w:tcPr>
          <w:p w:rsidR="00D751C5" w:rsidRPr="00D751C5" w:rsidRDefault="00D751C5" w:rsidP="00415A86">
            <w:pPr>
              <w:pStyle w:val="ad"/>
              <w:rPr>
                <w:rFonts w:ascii="Times New Roman" w:hAnsi="Times New Roman"/>
                <w:b/>
                <w:sz w:val="24"/>
                <w:szCs w:val="24"/>
              </w:rPr>
            </w:pPr>
            <w:proofErr w:type="spellStart"/>
            <w:r w:rsidRPr="00D751C5">
              <w:rPr>
                <w:rFonts w:ascii="Times New Roman" w:hAnsi="Times New Roman"/>
                <w:b/>
                <w:sz w:val="24"/>
                <w:szCs w:val="24"/>
              </w:rPr>
              <w:t>ДП</w:t>
            </w:r>
            <w:proofErr w:type="spellEnd"/>
            <w:r w:rsidRPr="00D751C5">
              <w:rPr>
                <w:rFonts w:ascii="Times New Roman" w:hAnsi="Times New Roman"/>
                <w:b/>
                <w:sz w:val="24"/>
                <w:szCs w:val="24"/>
              </w:rPr>
              <w:t xml:space="preserve"> «Вінницька мехколона» </w:t>
            </w:r>
          </w:p>
        </w:tc>
        <w:tc>
          <w:tcPr>
            <w:tcW w:w="2693" w:type="dxa"/>
          </w:tcPr>
          <w:p w:rsidR="00D751C5" w:rsidRPr="00D751C5" w:rsidRDefault="00D751C5" w:rsidP="00415A86">
            <w:pPr>
              <w:jc w:val="center"/>
            </w:pPr>
            <w:r w:rsidRPr="00D751C5">
              <w:rPr>
                <w:b/>
              </w:rPr>
              <w:t>147,50</w:t>
            </w:r>
          </w:p>
        </w:tc>
        <w:tc>
          <w:tcPr>
            <w:tcW w:w="2090" w:type="dxa"/>
          </w:tcPr>
          <w:p w:rsidR="00D751C5" w:rsidRPr="00D751C5" w:rsidRDefault="00D751C5" w:rsidP="00415A86">
            <w:pPr>
              <w:pStyle w:val="ad"/>
              <w:jc w:val="center"/>
              <w:rPr>
                <w:rFonts w:ascii="Times New Roman" w:hAnsi="Times New Roman"/>
                <w:sz w:val="24"/>
                <w:szCs w:val="24"/>
              </w:rPr>
            </w:pPr>
            <w:r w:rsidRPr="00D751C5">
              <w:rPr>
                <w:rFonts w:ascii="Times New Roman" w:hAnsi="Times New Roman"/>
                <w:sz w:val="24"/>
                <w:szCs w:val="24"/>
              </w:rPr>
              <w:t>124,</w:t>
            </w:r>
            <w:r w:rsidR="00C42741">
              <w:rPr>
                <w:rFonts w:ascii="Times New Roman" w:hAnsi="Times New Roman"/>
                <w:sz w:val="24"/>
                <w:szCs w:val="24"/>
              </w:rPr>
              <w:t>00</w:t>
            </w:r>
          </w:p>
        </w:tc>
        <w:tc>
          <w:tcPr>
            <w:tcW w:w="1986" w:type="dxa"/>
          </w:tcPr>
          <w:p w:rsidR="00D751C5" w:rsidRPr="00D751C5" w:rsidRDefault="00D751C5" w:rsidP="00415A86">
            <w:pPr>
              <w:jc w:val="center"/>
            </w:pPr>
            <w:r w:rsidRPr="00D751C5">
              <w:t>23,5</w:t>
            </w:r>
          </w:p>
        </w:tc>
      </w:tr>
      <w:tr w:rsidR="00D751C5" w:rsidRPr="00D751C5" w:rsidTr="00415A86">
        <w:tc>
          <w:tcPr>
            <w:tcW w:w="2802" w:type="dxa"/>
          </w:tcPr>
          <w:p w:rsidR="00D751C5" w:rsidRPr="00D751C5" w:rsidRDefault="00D751C5" w:rsidP="00415A86">
            <w:pPr>
              <w:jc w:val="both"/>
            </w:pPr>
            <w:proofErr w:type="spellStart"/>
            <w:r w:rsidRPr="00D751C5">
              <w:rPr>
                <w:b/>
              </w:rPr>
              <w:lastRenderedPageBreak/>
              <w:t>ДП</w:t>
            </w:r>
            <w:proofErr w:type="spellEnd"/>
            <w:r w:rsidRPr="00D751C5">
              <w:rPr>
                <w:b/>
              </w:rPr>
              <w:t xml:space="preserve"> «Житомирська мехколона»</w:t>
            </w:r>
          </w:p>
        </w:tc>
        <w:tc>
          <w:tcPr>
            <w:tcW w:w="2693" w:type="dxa"/>
          </w:tcPr>
          <w:p w:rsidR="00D751C5" w:rsidRPr="00D751C5" w:rsidRDefault="00D751C5" w:rsidP="00415A86">
            <w:pPr>
              <w:jc w:val="center"/>
            </w:pPr>
            <w:r w:rsidRPr="00D751C5">
              <w:rPr>
                <w:b/>
              </w:rPr>
              <w:t>400,00</w:t>
            </w:r>
          </w:p>
        </w:tc>
        <w:tc>
          <w:tcPr>
            <w:tcW w:w="2090" w:type="dxa"/>
          </w:tcPr>
          <w:p w:rsidR="00D751C5" w:rsidRPr="00D751C5" w:rsidRDefault="0014599F" w:rsidP="00415A86">
            <w:pPr>
              <w:jc w:val="center"/>
            </w:pPr>
            <w:r>
              <w:t>0</w:t>
            </w:r>
            <w:r w:rsidR="00D751C5" w:rsidRPr="00D751C5">
              <w:t>,00</w:t>
            </w:r>
          </w:p>
        </w:tc>
        <w:tc>
          <w:tcPr>
            <w:tcW w:w="1986" w:type="dxa"/>
          </w:tcPr>
          <w:p w:rsidR="00D751C5" w:rsidRPr="00D751C5" w:rsidRDefault="0014599F" w:rsidP="00415A86">
            <w:pPr>
              <w:jc w:val="center"/>
            </w:pPr>
            <w:r>
              <w:t>400</w:t>
            </w:r>
            <w:r w:rsidR="00D751C5" w:rsidRPr="00D751C5">
              <w:t>,00</w:t>
            </w:r>
          </w:p>
        </w:tc>
      </w:tr>
      <w:tr w:rsidR="00D751C5" w:rsidRPr="00D751C5" w:rsidTr="00415A86">
        <w:tc>
          <w:tcPr>
            <w:tcW w:w="2802" w:type="dxa"/>
          </w:tcPr>
          <w:p w:rsidR="00D751C5" w:rsidRPr="00D751C5" w:rsidRDefault="00D751C5" w:rsidP="00415A86">
            <w:pPr>
              <w:jc w:val="both"/>
            </w:pPr>
            <w:proofErr w:type="spellStart"/>
            <w:r w:rsidRPr="00D751C5">
              <w:rPr>
                <w:b/>
              </w:rPr>
              <w:t>ДП</w:t>
            </w:r>
            <w:proofErr w:type="spellEnd"/>
            <w:r w:rsidRPr="00D751C5">
              <w:rPr>
                <w:b/>
              </w:rPr>
              <w:t xml:space="preserve"> «Кіровоградська мехколона»</w:t>
            </w:r>
          </w:p>
        </w:tc>
        <w:tc>
          <w:tcPr>
            <w:tcW w:w="2693" w:type="dxa"/>
          </w:tcPr>
          <w:p w:rsidR="00D751C5" w:rsidRPr="00D751C5" w:rsidRDefault="00D751C5" w:rsidP="00415A86">
            <w:pPr>
              <w:pStyle w:val="ad"/>
              <w:jc w:val="center"/>
              <w:rPr>
                <w:rFonts w:ascii="Times New Roman" w:hAnsi="Times New Roman"/>
                <w:b/>
                <w:sz w:val="24"/>
                <w:szCs w:val="24"/>
              </w:rPr>
            </w:pPr>
            <w:r w:rsidRPr="00D751C5">
              <w:rPr>
                <w:rFonts w:ascii="Times New Roman" w:hAnsi="Times New Roman"/>
                <w:b/>
                <w:sz w:val="24"/>
                <w:szCs w:val="24"/>
              </w:rPr>
              <w:t>219,00</w:t>
            </w:r>
          </w:p>
        </w:tc>
        <w:tc>
          <w:tcPr>
            <w:tcW w:w="2090" w:type="dxa"/>
          </w:tcPr>
          <w:p w:rsidR="00D751C5" w:rsidRPr="00D751C5" w:rsidRDefault="00D751C5" w:rsidP="00415A86">
            <w:pPr>
              <w:jc w:val="center"/>
            </w:pPr>
            <w:r w:rsidRPr="00D751C5">
              <w:t>219,00</w:t>
            </w:r>
          </w:p>
        </w:tc>
        <w:tc>
          <w:tcPr>
            <w:tcW w:w="1986" w:type="dxa"/>
          </w:tcPr>
          <w:p w:rsidR="00D751C5" w:rsidRPr="00D751C5" w:rsidRDefault="00D751C5" w:rsidP="00415A86">
            <w:pPr>
              <w:jc w:val="center"/>
            </w:pPr>
            <w:r w:rsidRPr="00D751C5">
              <w:t>-</w:t>
            </w:r>
          </w:p>
        </w:tc>
      </w:tr>
      <w:tr w:rsidR="00D751C5" w:rsidRPr="00D751C5" w:rsidTr="00415A86">
        <w:tc>
          <w:tcPr>
            <w:tcW w:w="2802" w:type="dxa"/>
          </w:tcPr>
          <w:p w:rsidR="00D751C5" w:rsidRPr="00D751C5" w:rsidRDefault="00D751C5" w:rsidP="00415A86">
            <w:pPr>
              <w:jc w:val="both"/>
            </w:pPr>
            <w:r w:rsidRPr="00D751C5">
              <w:rPr>
                <w:b/>
              </w:rPr>
              <w:t>Всього</w:t>
            </w:r>
          </w:p>
        </w:tc>
        <w:tc>
          <w:tcPr>
            <w:tcW w:w="2693" w:type="dxa"/>
          </w:tcPr>
          <w:p w:rsidR="00D751C5" w:rsidRPr="00D751C5" w:rsidRDefault="00D751C5" w:rsidP="00415A86">
            <w:pPr>
              <w:jc w:val="center"/>
            </w:pPr>
            <w:r w:rsidRPr="00D751C5">
              <w:rPr>
                <w:b/>
              </w:rPr>
              <w:t>766,50</w:t>
            </w:r>
          </w:p>
        </w:tc>
        <w:tc>
          <w:tcPr>
            <w:tcW w:w="2090" w:type="dxa"/>
          </w:tcPr>
          <w:p w:rsidR="00D751C5" w:rsidRPr="00D751C5" w:rsidRDefault="00D751C5" w:rsidP="00415A86">
            <w:pPr>
              <w:jc w:val="center"/>
            </w:pPr>
          </w:p>
        </w:tc>
        <w:tc>
          <w:tcPr>
            <w:tcW w:w="1986" w:type="dxa"/>
          </w:tcPr>
          <w:p w:rsidR="00D751C5" w:rsidRPr="00D751C5" w:rsidRDefault="00D751C5" w:rsidP="00415A86">
            <w:pPr>
              <w:jc w:val="center"/>
            </w:pPr>
          </w:p>
        </w:tc>
      </w:tr>
    </w:tbl>
    <w:p w:rsidR="00D751C5" w:rsidRPr="00D751C5" w:rsidRDefault="00D751C5" w:rsidP="00D751C5">
      <w:pPr>
        <w:pStyle w:val="ad"/>
        <w:ind w:firstLine="426"/>
        <w:jc w:val="both"/>
        <w:rPr>
          <w:rFonts w:ascii="Times New Roman" w:hAnsi="Times New Roman"/>
          <w:sz w:val="24"/>
          <w:szCs w:val="24"/>
        </w:rPr>
      </w:pPr>
    </w:p>
    <w:p w:rsidR="00D751C5" w:rsidRPr="00D751C5" w:rsidRDefault="00D751C5" w:rsidP="00D751C5">
      <w:pPr>
        <w:pStyle w:val="ad"/>
        <w:ind w:firstLine="426"/>
        <w:jc w:val="both"/>
        <w:rPr>
          <w:rFonts w:ascii="Times New Roman" w:hAnsi="Times New Roman"/>
          <w:sz w:val="24"/>
          <w:szCs w:val="24"/>
        </w:rPr>
      </w:pPr>
      <w:r w:rsidRPr="00D751C5">
        <w:rPr>
          <w:rFonts w:ascii="Times New Roman" w:hAnsi="Times New Roman"/>
          <w:sz w:val="24"/>
          <w:szCs w:val="24"/>
        </w:rPr>
        <w:t>7.</w:t>
      </w:r>
      <w:r w:rsidR="001A35FD">
        <w:rPr>
          <w:rFonts w:ascii="Times New Roman" w:hAnsi="Times New Roman"/>
          <w:sz w:val="24"/>
          <w:szCs w:val="24"/>
        </w:rPr>
        <w:t>3.</w:t>
      </w:r>
      <w:r w:rsidRPr="00D751C5">
        <w:rPr>
          <w:rFonts w:ascii="Times New Roman" w:hAnsi="Times New Roman"/>
          <w:sz w:val="24"/>
          <w:szCs w:val="24"/>
        </w:rPr>
        <w:t>2. Для забезпечення виплати дивідендів на корпоративні права Власника дочірніх підприємств (ПАТ «Київсільелектро») за 2015 р. встановити розмір чистого/нерозподіленого прибутку</w:t>
      </w:r>
      <w:r w:rsidRPr="00D751C5">
        <w:rPr>
          <w:rFonts w:ascii="Times New Roman" w:hAnsi="Times New Roman"/>
          <w:bCs/>
          <w:sz w:val="24"/>
          <w:szCs w:val="24"/>
        </w:rPr>
        <w:t xml:space="preserve"> на  кінець  року 2015 р. прибуток дочірніх підприємств,</w:t>
      </w:r>
      <w:r w:rsidRPr="00D751C5">
        <w:rPr>
          <w:b/>
          <w:bCs/>
          <w:sz w:val="24"/>
          <w:szCs w:val="24"/>
        </w:rPr>
        <w:t xml:space="preserve"> </w:t>
      </w:r>
      <w:r w:rsidRPr="00D751C5">
        <w:rPr>
          <w:rFonts w:ascii="Times New Roman" w:hAnsi="Times New Roman"/>
          <w:sz w:val="24"/>
          <w:szCs w:val="24"/>
        </w:rPr>
        <w:t>в таких розмірах:</w:t>
      </w:r>
    </w:p>
    <w:p w:rsidR="00D751C5" w:rsidRPr="00D751C5" w:rsidRDefault="00D751C5" w:rsidP="00D751C5">
      <w:pPr>
        <w:pStyle w:val="ad"/>
        <w:ind w:firstLine="426"/>
        <w:jc w:val="both"/>
        <w:rPr>
          <w:rFonts w:ascii="Times New Roman" w:hAnsi="Times New Roman"/>
          <w:sz w:val="24"/>
          <w:szCs w:val="24"/>
        </w:rPr>
      </w:pPr>
      <w:proofErr w:type="spellStart"/>
      <w:r w:rsidRPr="00D751C5">
        <w:rPr>
          <w:rFonts w:ascii="Times New Roman" w:hAnsi="Times New Roman"/>
          <w:sz w:val="24"/>
          <w:szCs w:val="24"/>
        </w:rPr>
        <w:t>ДП</w:t>
      </w:r>
      <w:proofErr w:type="spellEnd"/>
      <w:r w:rsidRPr="00D751C5">
        <w:rPr>
          <w:rFonts w:ascii="Times New Roman" w:hAnsi="Times New Roman"/>
          <w:sz w:val="24"/>
          <w:szCs w:val="24"/>
        </w:rPr>
        <w:t xml:space="preserve"> «Вінницька мехколона»            –     261,00  тис. грн.,  </w:t>
      </w:r>
    </w:p>
    <w:p w:rsidR="00D751C5" w:rsidRPr="00D751C5" w:rsidRDefault="00D751C5" w:rsidP="00D751C5">
      <w:pPr>
        <w:pStyle w:val="ad"/>
        <w:ind w:firstLine="426"/>
        <w:jc w:val="both"/>
        <w:rPr>
          <w:rFonts w:ascii="Times New Roman" w:hAnsi="Times New Roman"/>
          <w:b/>
          <w:sz w:val="24"/>
          <w:szCs w:val="24"/>
          <w:u w:val="single"/>
        </w:rPr>
      </w:pPr>
      <w:proofErr w:type="spellStart"/>
      <w:r w:rsidRPr="00D751C5">
        <w:rPr>
          <w:rFonts w:ascii="Times New Roman" w:hAnsi="Times New Roman"/>
          <w:sz w:val="24"/>
          <w:szCs w:val="24"/>
        </w:rPr>
        <w:t>ДП</w:t>
      </w:r>
      <w:proofErr w:type="spellEnd"/>
      <w:r w:rsidRPr="00D751C5">
        <w:rPr>
          <w:rFonts w:ascii="Times New Roman" w:hAnsi="Times New Roman"/>
          <w:sz w:val="24"/>
          <w:szCs w:val="24"/>
        </w:rPr>
        <w:t xml:space="preserve"> «Житомирська мехколона»       –     290,00 тис. грн.,</w:t>
      </w:r>
    </w:p>
    <w:p w:rsidR="00D751C5" w:rsidRPr="00D751C5" w:rsidRDefault="00D751C5" w:rsidP="00D751C5">
      <w:pPr>
        <w:pStyle w:val="ad"/>
        <w:ind w:firstLine="426"/>
        <w:jc w:val="both"/>
        <w:rPr>
          <w:rFonts w:ascii="Times New Roman" w:hAnsi="Times New Roman"/>
          <w:sz w:val="24"/>
          <w:szCs w:val="24"/>
        </w:rPr>
      </w:pPr>
      <w:proofErr w:type="spellStart"/>
      <w:r w:rsidRPr="00D751C5">
        <w:rPr>
          <w:rFonts w:ascii="Times New Roman" w:hAnsi="Times New Roman"/>
          <w:sz w:val="24"/>
          <w:szCs w:val="24"/>
        </w:rPr>
        <w:t>ДП</w:t>
      </w:r>
      <w:proofErr w:type="spellEnd"/>
      <w:r w:rsidRPr="00D751C5">
        <w:rPr>
          <w:rFonts w:ascii="Times New Roman" w:hAnsi="Times New Roman"/>
          <w:sz w:val="24"/>
          <w:szCs w:val="24"/>
        </w:rPr>
        <w:t xml:space="preserve"> «Кіровоградська мехколона»    –     196,00 тис. грн.,</w:t>
      </w:r>
    </w:p>
    <w:p w:rsidR="00D751C5" w:rsidRPr="00D751C5" w:rsidRDefault="00D751C5" w:rsidP="00D751C5">
      <w:pPr>
        <w:pStyle w:val="ad"/>
        <w:ind w:firstLine="426"/>
        <w:jc w:val="both"/>
        <w:rPr>
          <w:rFonts w:ascii="Times New Roman" w:hAnsi="Times New Roman"/>
          <w:sz w:val="24"/>
          <w:szCs w:val="24"/>
        </w:rPr>
      </w:pPr>
      <w:proofErr w:type="spellStart"/>
      <w:r w:rsidRPr="00D751C5">
        <w:rPr>
          <w:rFonts w:ascii="Times New Roman" w:hAnsi="Times New Roman"/>
          <w:sz w:val="24"/>
          <w:szCs w:val="24"/>
        </w:rPr>
        <w:t>ДП</w:t>
      </w:r>
      <w:proofErr w:type="spellEnd"/>
      <w:r w:rsidRPr="00D751C5">
        <w:rPr>
          <w:rFonts w:ascii="Times New Roman" w:hAnsi="Times New Roman"/>
          <w:sz w:val="24"/>
          <w:szCs w:val="24"/>
        </w:rPr>
        <w:t xml:space="preserve"> «Черкаська мехколона»              –     579,00 тис. грн.,</w:t>
      </w:r>
    </w:p>
    <w:p w:rsidR="00D751C5" w:rsidRPr="00D751C5" w:rsidRDefault="00D751C5" w:rsidP="00D751C5">
      <w:pPr>
        <w:pStyle w:val="ad"/>
        <w:ind w:firstLine="426"/>
        <w:jc w:val="both"/>
        <w:rPr>
          <w:rFonts w:ascii="Times New Roman" w:hAnsi="Times New Roman"/>
          <w:sz w:val="24"/>
          <w:szCs w:val="24"/>
        </w:rPr>
      </w:pPr>
      <w:proofErr w:type="spellStart"/>
      <w:r w:rsidRPr="00D751C5">
        <w:rPr>
          <w:rFonts w:ascii="Times New Roman" w:hAnsi="Times New Roman"/>
          <w:sz w:val="24"/>
          <w:szCs w:val="24"/>
        </w:rPr>
        <w:t>ДП</w:t>
      </w:r>
      <w:proofErr w:type="spellEnd"/>
      <w:r w:rsidRPr="00D751C5">
        <w:rPr>
          <w:rFonts w:ascii="Times New Roman" w:hAnsi="Times New Roman"/>
          <w:sz w:val="24"/>
          <w:szCs w:val="24"/>
        </w:rPr>
        <w:t xml:space="preserve"> «Чернігівська мехколона»          –     399,00 тис. грн.,</w:t>
      </w:r>
    </w:p>
    <w:p w:rsidR="00D751C5" w:rsidRPr="00D751C5" w:rsidRDefault="00D751C5" w:rsidP="00D751C5">
      <w:pPr>
        <w:pStyle w:val="ad"/>
        <w:ind w:firstLine="426"/>
        <w:jc w:val="both"/>
        <w:rPr>
          <w:rFonts w:ascii="Times New Roman" w:hAnsi="Times New Roman"/>
          <w:b/>
          <w:sz w:val="24"/>
          <w:szCs w:val="24"/>
        </w:rPr>
      </w:pPr>
      <w:r w:rsidRPr="00D751C5">
        <w:rPr>
          <w:rFonts w:ascii="Times New Roman" w:hAnsi="Times New Roman"/>
          <w:b/>
          <w:sz w:val="24"/>
          <w:szCs w:val="24"/>
        </w:rPr>
        <w:t>Всього                                                  –   1725,00 тис. грн.</w:t>
      </w:r>
    </w:p>
    <w:p w:rsidR="00D751C5" w:rsidRPr="00D751C5" w:rsidRDefault="00D751C5" w:rsidP="00D751C5">
      <w:pPr>
        <w:ind w:firstLine="567"/>
        <w:jc w:val="both"/>
        <w:rPr>
          <w:rFonts w:ascii="Times New Roman" w:hAnsi="Times New Roman" w:cs="Times New Roman"/>
          <w:bCs/>
        </w:rPr>
      </w:pPr>
    </w:p>
    <w:p w:rsidR="00B86BF7" w:rsidRDefault="00B86BF7" w:rsidP="000A7BE4">
      <w:pPr>
        <w:ind w:firstLine="567"/>
        <w:jc w:val="center"/>
        <w:rPr>
          <w:rFonts w:ascii="Times New Roman" w:hAnsi="Times New Roman" w:cs="Times New Roman"/>
          <w:b/>
          <w:bCs/>
        </w:rPr>
      </w:pPr>
    </w:p>
    <w:p w:rsidR="00B86BF7" w:rsidRDefault="00B86BF7" w:rsidP="000A7BE4">
      <w:pPr>
        <w:ind w:firstLine="567"/>
        <w:jc w:val="center"/>
        <w:rPr>
          <w:rFonts w:ascii="Times New Roman" w:hAnsi="Times New Roman" w:cs="Times New Roman"/>
          <w:b/>
          <w:bCs/>
        </w:rPr>
      </w:pPr>
    </w:p>
    <w:p w:rsidR="00612623" w:rsidRDefault="00612623" w:rsidP="00612623">
      <w:pPr>
        <w:ind w:firstLine="567"/>
        <w:jc w:val="center"/>
        <w:rPr>
          <w:rFonts w:ascii="Times New Roman" w:hAnsi="Times New Roman" w:cs="Times New Roman"/>
          <w:b/>
          <w:bCs/>
        </w:rPr>
      </w:pPr>
      <w:r>
        <w:rPr>
          <w:rFonts w:ascii="Times New Roman" w:hAnsi="Times New Roman" w:cs="Times New Roman"/>
          <w:b/>
          <w:bCs/>
        </w:rPr>
        <w:t>ВОСЬМЕ ПИТАННЯ ПОРЯДКУ ДЕННОГО</w:t>
      </w:r>
    </w:p>
    <w:p w:rsidR="00D36DA8" w:rsidRDefault="00D36DA8" w:rsidP="00612623">
      <w:pPr>
        <w:ind w:firstLine="567"/>
        <w:jc w:val="center"/>
        <w:rPr>
          <w:rFonts w:ascii="Times New Roman" w:hAnsi="Times New Roman" w:cs="Times New Roman"/>
          <w:b/>
          <w:bCs/>
        </w:rPr>
      </w:pPr>
    </w:p>
    <w:p w:rsidR="007B1D7B" w:rsidRPr="0032150E" w:rsidRDefault="007B1D7B" w:rsidP="007B1D7B">
      <w:pPr>
        <w:ind w:firstLine="720"/>
        <w:jc w:val="both"/>
        <w:rPr>
          <w:b/>
          <w:sz w:val="20"/>
          <w:szCs w:val="20"/>
        </w:rPr>
      </w:pPr>
      <w:r w:rsidRPr="007B1D7B">
        <w:rPr>
          <w:b/>
        </w:rPr>
        <w:t>8. Використання нерозподіленого  прибутку Товариства на виплату дивідендів за 2014 рік, в тому числі прийняття  рішення про розмір дивідендів. Встановлення мінімального розміру чистого  прибутку за 2015 року</w:t>
      </w:r>
      <w:r w:rsidRPr="0032150E">
        <w:rPr>
          <w:b/>
          <w:sz w:val="20"/>
          <w:szCs w:val="20"/>
        </w:rPr>
        <w:t xml:space="preserve">.  </w:t>
      </w:r>
    </w:p>
    <w:p w:rsidR="00B86BF7" w:rsidRDefault="00B86BF7" w:rsidP="000A7BE4">
      <w:pPr>
        <w:ind w:firstLine="567"/>
        <w:jc w:val="center"/>
        <w:rPr>
          <w:rFonts w:ascii="Times New Roman" w:hAnsi="Times New Roman" w:cs="Times New Roman"/>
          <w:b/>
          <w:bCs/>
        </w:rPr>
      </w:pPr>
    </w:p>
    <w:p w:rsidR="00B86BF7" w:rsidRDefault="00B86BF7" w:rsidP="000A7BE4">
      <w:pPr>
        <w:ind w:firstLine="567"/>
        <w:jc w:val="center"/>
        <w:rPr>
          <w:rFonts w:ascii="Times New Roman" w:hAnsi="Times New Roman" w:cs="Times New Roman"/>
          <w:b/>
          <w:bCs/>
        </w:rPr>
      </w:pPr>
    </w:p>
    <w:p w:rsidR="00CC578D" w:rsidRDefault="00CC578D" w:rsidP="00CC578D">
      <w:pPr>
        <w:pStyle w:val="20"/>
        <w:ind w:firstLine="426"/>
        <w:rPr>
          <w:rFonts w:ascii="Times New Roman" w:hAnsi="Times New Roman" w:cs="Times New Roman"/>
        </w:rPr>
      </w:pPr>
      <w:r>
        <w:rPr>
          <w:rFonts w:ascii="Times New Roman" w:hAnsi="Times New Roman" w:cs="Times New Roman"/>
          <w:b/>
          <w:u w:val="single"/>
        </w:rPr>
        <w:t>8.</w:t>
      </w:r>
      <w:r w:rsidRPr="00104C72">
        <w:rPr>
          <w:rFonts w:ascii="Times New Roman" w:hAnsi="Times New Roman" w:cs="Times New Roman"/>
          <w:b/>
          <w:u w:val="single"/>
        </w:rPr>
        <w:t>1. Слухали</w:t>
      </w:r>
      <w:r w:rsidRPr="00FB3FE5">
        <w:rPr>
          <w:rFonts w:ascii="Times New Roman" w:hAnsi="Times New Roman" w:cs="Times New Roman"/>
          <w:b/>
        </w:rPr>
        <w:t xml:space="preserve">:  </w:t>
      </w:r>
      <w:r>
        <w:rPr>
          <w:rFonts w:ascii="Times New Roman" w:hAnsi="Times New Roman" w:cs="Times New Roman"/>
        </w:rPr>
        <w:t>Інформацію Голови Загальних зборів Іванчука В. І. щодо використання нерозподіленого  Товариства на виплату дивідендів за 2014 р. та встановлення розміру  дивідендів за 2014 р.</w:t>
      </w:r>
    </w:p>
    <w:p w:rsidR="002A5D12" w:rsidRDefault="00D37108" w:rsidP="002A5D12">
      <w:pPr>
        <w:pStyle w:val="20"/>
        <w:ind w:firstLine="426"/>
      </w:pPr>
      <w:r>
        <w:t>23.03.2015 р. до організаційної комісії з підготовки та проведення Загальних зборів надійшла пропозиція від акціонера Наумової Н.В щодо внесення доповнення до проекту рішення по п.8</w:t>
      </w:r>
      <w:r w:rsidRPr="00756F4A">
        <w:t xml:space="preserve"> </w:t>
      </w:r>
      <w:r>
        <w:t xml:space="preserve">порядку денного Загальних зборів в частині включення до проекту рішення адресу нової </w:t>
      </w:r>
      <w:proofErr w:type="spellStart"/>
      <w:r>
        <w:t>веб-сторінки</w:t>
      </w:r>
      <w:proofErr w:type="spellEnd"/>
      <w:r>
        <w:t xml:space="preserve"> Товариства. Пропозиція </w:t>
      </w:r>
      <w:r w:rsidR="00AC5B63">
        <w:t>обґрунтована</w:t>
      </w:r>
      <w:r>
        <w:t xml:space="preserve"> тим, що </w:t>
      </w:r>
      <w:proofErr w:type="spellStart"/>
      <w:r>
        <w:t>веб-сторінка</w:t>
      </w:r>
      <w:proofErr w:type="spellEnd"/>
      <w:r>
        <w:t xml:space="preserve"> приведена у відповідність до вимог </w:t>
      </w:r>
      <w:proofErr w:type="spellStart"/>
      <w:r>
        <w:t>НКЦПФР</w:t>
      </w:r>
      <w:proofErr w:type="spellEnd"/>
      <w:r>
        <w:t>.</w:t>
      </w:r>
      <w:r w:rsidR="002A5D12" w:rsidRPr="002A5D12">
        <w:t xml:space="preserve"> </w:t>
      </w:r>
      <w:r w:rsidR="002A5D12">
        <w:t xml:space="preserve">На засіданні Наглядової ради (протокол № 34 від 31.03.2015 р.) ця пропозиція була включена до проекту рішення по 8-му питанню порядку денного  Загальних зборів. </w:t>
      </w:r>
    </w:p>
    <w:p w:rsidR="00D37108" w:rsidRDefault="00CC578D" w:rsidP="00CC578D">
      <w:pPr>
        <w:pStyle w:val="20"/>
        <w:ind w:firstLine="426"/>
      </w:pPr>
      <w:r>
        <w:t xml:space="preserve">24.03.2015 р. до організаційної комісії з підготовки та проведення Загальних зборів надійшла пропозиція від акціонера </w:t>
      </w:r>
      <w:proofErr w:type="spellStart"/>
      <w:r>
        <w:t>Грабарчука</w:t>
      </w:r>
      <w:proofErr w:type="spellEnd"/>
      <w:r>
        <w:t xml:space="preserve"> М.О. щодо проекту  рішення </w:t>
      </w:r>
      <w:r w:rsidR="00BE69F2">
        <w:t>п</w:t>
      </w:r>
      <w:r>
        <w:t>о п. 8  порядку денного Загальних зборів в частині зміни розміру виплати дивідендів з 0,075 грн. на 0,10 грн. та забезпечення отримання чистого прибутку на кінець 2015 р. в розмірі 1350,00 тис. грн.</w:t>
      </w:r>
      <w:r w:rsidR="00BE69F2">
        <w:t xml:space="preserve"> На засіданні Наглядової ради (протокол № 34 від 31.03.2015 р.) ця пропозиція була відхилена.</w:t>
      </w:r>
      <w:r w:rsidR="002E6EBF">
        <w:t xml:space="preserve"> </w:t>
      </w:r>
    </w:p>
    <w:p w:rsidR="00CC578D" w:rsidRDefault="002E6EBF" w:rsidP="00CC578D">
      <w:pPr>
        <w:pStyle w:val="20"/>
        <w:ind w:firstLine="426"/>
      </w:pPr>
      <w:r>
        <w:t xml:space="preserve">Наглядова рада підготувала проект рішення по цьому питання, який і виноситься на голосування. </w:t>
      </w:r>
    </w:p>
    <w:p w:rsidR="00A24461" w:rsidRDefault="00A24461" w:rsidP="00A24461">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CC578D" w:rsidRDefault="00CC578D" w:rsidP="00CC578D">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w:t>
      </w:r>
      <w:r w:rsidR="002E6EBF">
        <w:rPr>
          <w:rFonts w:ascii="Times New Roman" w:hAnsi="Times New Roman" w:cs="Times New Roman"/>
        </w:rPr>
        <w:t>ний Наглядовою радою Товариства</w:t>
      </w:r>
      <w:r>
        <w:rPr>
          <w:rFonts w:ascii="Times New Roman" w:hAnsi="Times New Roman" w:cs="Times New Roman"/>
        </w:rPr>
        <w:t>.</w:t>
      </w:r>
    </w:p>
    <w:p w:rsidR="00CC578D" w:rsidRDefault="00CC578D" w:rsidP="00CC578D">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B83EDC">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C01184" w:rsidRDefault="00C01184" w:rsidP="00C01184">
      <w:pPr>
        <w:ind w:firstLine="426"/>
        <w:rPr>
          <w:rFonts w:ascii="Times New Roman" w:hAnsi="Times New Roman" w:cs="Times New Roman"/>
          <w:b/>
          <w:bCs/>
        </w:rPr>
      </w:pPr>
    </w:p>
    <w:p w:rsidR="00C01184" w:rsidRDefault="00C01184" w:rsidP="00C01184">
      <w:pPr>
        <w:ind w:firstLine="426"/>
        <w:rPr>
          <w:rFonts w:ascii="Times New Roman" w:hAnsi="Times New Roman" w:cs="Times New Roman"/>
          <w:b/>
          <w:u w:val="single"/>
        </w:rPr>
      </w:pPr>
      <w:r>
        <w:rPr>
          <w:rFonts w:ascii="Times New Roman" w:hAnsi="Times New Roman" w:cs="Times New Roman"/>
          <w:b/>
          <w:u w:val="single"/>
        </w:rPr>
        <w:lastRenderedPageBreak/>
        <w:t>8</w:t>
      </w:r>
      <w:r w:rsidRPr="00104C72">
        <w:rPr>
          <w:rFonts w:ascii="Times New Roman" w:hAnsi="Times New Roman" w:cs="Times New Roman"/>
          <w:b/>
          <w:u w:val="single"/>
        </w:rPr>
        <w:t>.2. Голосували:</w:t>
      </w:r>
    </w:p>
    <w:p w:rsidR="00C01184" w:rsidRDefault="00C01184" w:rsidP="00C0118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481D9D" w:rsidRPr="006B2171" w:rsidTr="00D313E8">
        <w:tc>
          <w:tcPr>
            <w:tcW w:w="2056" w:type="dxa"/>
          </w:tcPr>
          <w:p w:rsidR="00481D9D" w:rsidRPr="006545ED" w:rsidRDefault="00481D9D" w:rsidP="00D313E8">
            <w:pPr>
              <w:rPr>
                <w:rFonts w:ascii="Times New Roman" w:hAnsi="Times New Roman" w:cs="Times New Roman"/>
              </w:rPr>
            </w:pPr>
            <w:r w:rsidRPr="006545ED">
              <w:rPr>
                <w:rFonts w:ascii="Times New Roman" w:hAnsi="Times New Roman" w:cs="Times New Roman"/>
              </w:rPr>
              <w:t xml:space="preserve">   "ЗА"     </w:t>
            </w:r>
          </w:p>
          <w:p w:rsidR="00481D9D" w:rsidRPr="006545ED" w:rsidRDefault="00481D9D" w:rsidP="00D313E8">
            <w:pPr>
              <w:rPr>
                <w:rFonts w:ascii="Times New Roman" w:hAnsi="Times New Roman" w:cs="Times New Roman"/>
              </w:rPr>
            </w:pPr>
          </w:p>
        </w:tc>
        <w:tc>
          <w:tcPr>
            <w:tcW w:w="441" w:type="dxa"/>
          </w:tcPr>
          <w:p w:rsidR="00481D9D" w:rsidRPr="006B2171" w:rsidRDefault="00481D9D"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481D9D" w:rsidRPr="006B2171" w:rsidRDefault="00481D9D"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481D9D" w:rsidRPr="006B2171" w:rsidRDefault="00481D9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81D9D" w:rsidRPr="006B2171" w:rsidTr="00D313E8">
        <w:tc>
          <w:tcPr>
            <w:tcW w:w="2056" w:type="dxa"/>
          </w:tcPr>
          <w:p w:rsidR="00481D9D" w:rsidRPr="006545ED" w:rsidRDefault="00481D9D"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481D9D" w:rsidRPr="006B2171" w:rsidRDefault="00481D9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81D9D" w:rsidRPr="006B2171" w:rsidRDefault="00481D9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81D9D" w:rsidRPr="006B2171" w:rsidRDefault="00481D9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81D9D" w:rsidRPr="006B2171" w:rsidTr="00D313E8">
        <w:tc>
          <w:tcPr>
            <w:tcW w:w="2056" w:type="dxa"/>
          </w:tcPr>
          <w:p w:rsidR="00481D9D" w:rsidRPr="006545ED" w:rsidRDefault="00481D9D"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481D9D" w:rsidRPr="006B2171" w:rsidRDefault="00481D9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81D9D" w:rsidRPr="006B2171" w:rsidRDefault="00481D9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81D9D" w:rsidRPr="006B2171" w:rsidRDefault="00481D9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81D9D" w:rsidRPr="006B2171" w:rsidTr="00D313E8">
        <w:tc>
          <w:tcPr>
            <w:tcW w:w="2056" w:type="dxa"/>
          </w:tcPr>
          <w:p w:rsidR="00481D9D" w:rsidRPr="006545ED" w:rsidRDefault="00481D9D"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481D9D" w:rsidRPr="006B2171" w:rsidRDefault="00481D9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81D9D" w:rsidRPr="006B2171" w:rsidRDefault="00481D9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81D9D" w:rsidRPr="006B2171" w:rsidRDefault="00481D9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81D9D" w:rsidRPr="006B2171" w:rsidTr="00D313E8">
        <w:tc>
          <w:tcPr>
            <w:tcW w:w="2056" w:type="dxa"/>
          </w:tcPr>
          <w:p w:rsidR="00481D9D" w:rsidRPr="006545ED" w:rsidRDefault="00481D9D"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481D9D" w:rsidRPr="006B2171" w:rsidRDefault="00481D9D" w:rsidP="00D313E8">
            <w:pPr>
              <w:jc w:val="both"/>
              <w:rPr>
                <w:rFonts w:ascii="Times New Roman" w:hAnsi="Times New Roman" w:cs="Times New Roman"/>
              </w:rPr>
            </w:pPr>
          </w:p>
        </w:tc>
        <w:tc>
          <w:tcPr>
            <w:tcW w:w="2187" w:type="dxa"/>
          </w:tcPr>
          <w:p w:rsidR="00481D9D" w:rsidRPr="006B2171" w:rsidRDefault="00481D9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81D9D" w:rsidRPr="006B2171" w:rsidRDefault="00481D9D" w:rsidP="00ED5916">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C01184" w:rsidRDefault="00C01184" w:rsidP="00C01184">
      <w:pPr>
        <w:ind w:firstLine="426"/>
        <w:jc w:val="both"/>
        <w:rPr>
          <w:rFonts w:ascii="Times New Roman" w:hAnsi="Times New Roman" w:cs="Times New Roman"/>
        </w:rPr>
      </w:pPr>
    </w:p>
    <w:p w:rsidR="00C01184" w:rsidRDefault="00C01184" w:rsidP="00C01184">
      <w:pPr>
        <w:ind w:firstLine="426"/>
        <w:jc w:val="both"/>
        <w:rPr>
          <w:rFonts w:ascii="Times New Roman" w:hAnsi="Times New Roman" w:cs="Times New Roman"/>
        </w:rPr>
      </w:pPr>
      <w:r>
        <w:rPr>
          <w:rFonts w:ascii="Times New Roman" w:hAnsi="Times New Roman" w:cs="Times New Roman"/>
        </w:rPr>
        <w:t>Рішення прийняте.</w:t>
      </w:r>
    </w:p>
    <w:p w:rsidR="00C01184" w:rsidRDefault="00C01184" w:rsidP="00C01184">
      <w:pPr>
        <w:ind w:firstLine="426"/>
        <w:jc w:val="both"/>
        <w:rPr>
          <w:rFonts w:ascii="Times New Roman" w:hAnsi="Times New Roman" w:cs="Times New Roman"/>
        </w:rPr>
      </w:pPr>
    </w:p>
    <w:p w:rsidR="00C01184" w:rsidRDefault="00C01184" w:rsidP="00C01184">
      <w:pPr>
        <w:ind w:firstLine="426"/>
        <w:rPr>
          <w:rFonts w:ascii="Times New Roman" w:hAnsi="Times New Roman" w:cs="Times New Roman"/>
          <w:b/>
          <w:bCs/>
        </w:rPr>
      </w:pPr>
      <w:r>
        <w:rPr>
          <w:rFonts w:ascii="Times New Roman" w:hAnsi="Times New Roman" w:cs="Times New Roman"/>
          <w:b/>
          <w:u w:val="single"/>
        </w:rPr>
        <w:t>8</w:t>
      </w:r>
      <w:r w:rsidRPr="00104C72">
        <w:rPr>
          <w:rFonts w:ascii="Times New Roman" w:hAnsi="Times New Roman" w:cs="Times New Roman"/>
          <w:b/>
          <w:u w:val="single"/>
        </w:rPr>
        <w:t>.3. Ухвалили:</w:t>
      </w:r>
    </w:p>
    <w:p w:rsidR="00C01184" w:rsidRDefault="00C01184" w:rsidP="00C01184">
      <w:pPr>
        <w:ind w:firstLine="567"/>
        <w:jc w:val="both"/>
        <w:rPr>
          <w:rFonts w:ascii="Times New Roman" w:hAnsi="Times New Roman" w:cs="Times New Roman"/>
          <w:b/>
          <w:bCs/>
        </w:rPr>
      </w:pPr>
    </w:p>
    <w:p w:rsidR="00C85F9E" w:rsidRPr="00C85F9E" w:rsidRDefault="00C85F9E" w:rsidP="00C85F9E">
      <w:pPr>
        <w:pStyle w:val="af2"/>
        <w:ind w:left="0" w:firstLine="720"/>
        <w:jc w:val="both"/>
        <w:rPr>
          <w:sz w:val="24"/>
          <w:szCs w:val="24"/>
        </w:rPr>
      </w:pPr>
      <w:r w:rsidRPr="00C85F9E">
        <w:rPr>
          <w:sz w:val="24"/>
          <w:szCs w:val="24"/>
        </w:rPr>
        <w:t>8.</w:t>
      </w:r>
      <w:r w:rsidR="001B556A">
        <w:rPr>
          <w:sz w:val="24"/>
          <w:szCs w:val="24"/>
        </w:rPr>
        <w:t>3.</w:t>
      </w:r>
      <w:r w:rsidRPr="00C85F9E">
        <w:rPr>
          <w:sz w:val="24"/>
          <w:szCs w:val="24"/>
        </w:rPr>
        <w:t>1. Встановити розмір дивідендів на одну просту акцію за 2014 рік в розмірі 0,075 грн.</w:t>
      </w:r>
    </w:p>
    <w:p w:rsidR="00C85F9E" w:rsidRPr="00C85F9E" w:rsidRDefault="00C85F9E" w:rsidP="00C85F9E">
      <w:pPr>
        <w:pStyle w:val="af2"/>
        <w:ind w:left="0" w:firstLine="720"/>
        <w:jc w:val="both"/>
        <w:rPr>
          <w:sz w:val="24"/>
          <w:szCs w:val="24"/>
        </w:rPr>
      </w:pPr>
      <w:r w:rsidRPr="00C85F9E">
        <w:rPr>
          <w:sz w:val="24"/>
          <w:szCs w:val="24"/>
        </w:rPr>
        <w:t>8.</w:t>
      </w:r>
      <w:r w:rsidR="001B556A">
        <w:rPr>
          <w:sz w:val="24"/>
          <w:szCs w:val="24"/>
        </w:rPr>
        <w:t>3.</w:t>
      </w:r>
      <w:r w:rsidRPr="00C85F9E">
        <w:rPr>
          <w:sz w:val="24"/>
          <w:szCs w:val="24"/>
        </w:rPr>
        <w:t xml:space="preserve">2. Нарахувати та виплатити акціонерам Товариства  дивіденди, з нерозподіленого прибутку на кінець 2014 р.  в розмірі 1 875 000,00 грн.  </w:t>
      </w:r>
    </w:p>
    <w:p w:rsidR="00C85F9E" w:rsidRPr="00C85F9E" w:rsidRDefault="00C85F9E" w:rsidP="00C85F9E">
      <w:pPr>
        <w:pStyle w:val="af2"/>
        <w:ind w:left="0" w:firstLine="720"/>
        <w:jc w:val="both"/>
        <w:rPr>
          <w:sz w:val="24"/>
          <w:szCs w:val="24"/>
        </w:rPr>
      </w:pPr>
      <w:r w:rsidRPr="00C85F9E">
        <w:rPr>
          <w:sz w:val="24"/>
          <w:szCs w:val="24"/>
        </w:rPr>
        <w:t>8.</w:t>
      </w:r>
      <w:r w:rsidR="001B556A">
        <w:rPr>
          <w:sz w:val="24"/>
          <w:szCs w:val="24"/>
        </w:rPr>
        <w:t>3.</w:t>
      </w:r>
      <w:r w:rsidRPr="00C85F9E">
        <w:rPr>
          <w:sz w:val="24"/>
          <w:szCs w:val="24"/>
        </w:rPr>
        <w:t xml:space="preserve">3.  Протягом 10 днів  з дня прийняття рішення про виплату дивідендів Наглядова рада забезпечую розміщення на </w:t>
      </w:r>
      <w:proofErr w:type="spellStart"/>
      <w:r w:rsidRPr="00C85F9E">
        <w:rPr>
          <w:sz w:val="24"/>
          <w:szCs w:val="24"/>
        </w:rPr>
        <w:t>веб-сторінці</w:t>
      </w:r>
      <w:proofErr w:type="spellEnd"/>
      <w:r w:rsidRPr="00C85F9E">
        <w:rPr>
          <w:sz w:val="24"/>
          <w:szCs w:val="24"/>
        </w:rPr>
        <w:t xml:space="preserve"> </w:t>
      </w:r>
      <w:proofErr w:type="spellStart"/>
      <w:r w:rsidRPr="00C85F9E">
        <w:rPr>
          <w:b/>
          <w:color w:val="0066FF"/>
          <w:sz w:val="24"/>
          <w:szCs w:val="24"/>
          <w:u w:val="single"/>
          <w:lang w:val="en-US"/>
        </w:rPr>
        <w:t>KIEVSELELEKTRO</w:t>
      </w:r>
      <w:proofErr w:type="spellEnd"/>
      <w:r w:rsidRPr="00C85F9E">
        <w:rPr>
          <w:b/>
          <w:color w:val="0066FF"/>
          <w:sz w:val="24"/>
          <w:szCs w:val="24"/>
          <w:u w:val="single"/>
        </w:rPr>
        <w:t>.</w:t>
      </w:r>
      <w:r w:rsidRPr="00C85F9E">
        <w:rPr>
          <w:b/>
          <w:color w:val="0066FF"/>
          <w:sz w:val="24"/>
          <w:szCs w:val="24"/>
          <w:u w:val="single"/>
          <w:lang w:val="en-US"/>
        </w:rPr>
        <w:t>PAT</w:t>
      </w:r>
      <w:r w:rsidRPr="00C85F9E">
        <w:rPr>
          <w:b/>
          <w:color w:val="0066FF"/>
          <w:sz w:val="24"/>
          <w:szCs w:val="24"/>
          <w:u w:val="single"/>
        </w:rPr>
        <w:t>.</w:t>
      </w:r>
      <w:r w:rsidRPr="00C85F9E">
        <w:rPr>
          <w:b/>
          <w:color w:val="0066FF"/>
          <w:sz w:val="24"/>
          <w:szCs w:val="24"/>
          <w:u w:val="single"/>
          <w:lang w:val="en-US"/>
        </w:rPr>
        <w:t>UA</w:t>
      </w:r>
      <w:r w:rsidRPr="00C85F9E">
        <w:rPr>
          <w:b/>
          <w:color w:val="000000"/>
          <w:sz w:val="24"/>
          <w:szCs w:val="24"/>
          <w:u w:val="single"/>
        </w:rPr>
        <w:t xml:space="preserve">   </w:t>
      </w:r>
      <w:r w:rsidRPr="00C85F9E">
        <w:rPr>
          <w:color w:val="000000"/>
          <w:sz w:val="24"/>
          <w:szCs w:val="24"/>
        </w:rPr>
        <w:t>інформацію про: дату складання переліку осіб, які мають право на отримання дивідендів, розмір, порядок та строк виплати дивідендів за простими іменними акціями.</w:t>
      </w:r>
    </w:p>
    <w:p w:rsidR="00C85F9E" w:rsidRPr="00C85F9E" w:rsidRDefault="00C85F9E" w:rsidP="00C85F9E">
      <w:pPr>
        <w:pStyle w:val="af2"/>
        <w:ind w:left="0" w:firstLine="708"/>
        <w:jc w:val="both"/>
        <w:rPr>
          <w:sz w:val="24"/>
          <w:szCs w:val="24"/>
        </w:rPr>
      </w:pPr>
      <w:r w:rsidRPr="00C85F9E">
        <w:rPr>
          <w:sz w:val="24"/>
          <w:szCs w:val="24"/>
        </w:rPr>
        <w:t>8.</w:t>
      </w:r>
      <w:r w:rsidR="001B556A">
        <w:rPr>
          <w:sz w:val="24"/>
          <w:szCs w:val="24"/>
        </w:rPr>
        <w:t>3.</w:t>
      </w:r>
      <w:r w:rsidRPr="00C85F9E">
        <w:rPr>
          <w:sz w:val="24"/>
          <w:szCs w:val="24"/>
          <w:lang w:val="ru-RU"/>
        </w:rPr>
        <w:t>4</w:t>
      </w:r>
      <w:r w:rsidRPr="00C85F9E">
        <w:rPr>
          <w:sz w:val="24"/>
          <w:szCs w:val="24"/>
        </w:rPr>
        <w:t xml:space="preserve">. Забезпечити отримання чистого прибутку  від усіх видів діяльності  Товариства у 2015 році в сумі не менше –  2025,00   тис. грн. </w:t>
      </w:r>
    </w:p>
    <w:p w:rsidR="00C01184" w:rsidRPr="00C85F9E" w:rsidRDefault="00C01184" w:rsidP="00A716F8">
      <w:pPr>
        <w:ind w:firstLine="567"/>
        <w:jc w:val="center"/>
        <w:rPr>
          <w:rFonts w:ascii="Times New Roman" w:hAnsi="Times New Roman" w:cs="Times New Roman"/>
          <w:b/>
          <w:bCs/>
        </w:rPr>
      </w:pPr>
    </w:p>
    <w:p w:rsidR="00C01184" w:rsidRDefault="00C01184" w:rsidP="00A716F8">
      <w:pPr>
        <w:ind w:firstLine="567"/>
        <w:jc w:val="center"/>
        <w:rPr>
          <w:rFonts w:ascii="Times New Roman" w:hAnsi="Times New Roman" w:cs="Times New Roman"/>
          <w:b/>
          <w:bCs/>
        </w:rPr>
      </w:pPr>
    </w:p>
    <w:p w:rsidR="00A716F8" w:rsidRDefault="00A716F8" w:rsidP="00A716F8">
      <w:pPr>
        <w:ind w:firstLine="567"/>
        <w:jc w:val="center"/>
        <w:rPr>
          <w:rFonts w:ascii="Times New Roman" w:hAnsi="Times New Roman" w:cs="Times New Roman"/>
          <w:b/>
          <w:bCs/>
        </w:rPr>
      </w:pPr>
      <w:r>
        <w:rPr>
          <w:rFonts w:ascii="Times New Roman" w:hAnsi="Times New Roman" w:cs="Times New Roman"/>
          <w:b/>
          <w:bCs/>
        </w:rPr>
        <w:t>ДЕВ</w:t>
      </w:r>
      <w:r>
        <w:rPr>
          <w:rFonts w:ascii="Sylfaen" w:hAnsi="Sylfaen" w:cs="Times New Roman"/>
          <w:b/>
          <w:bCs/>
        </w:rPr>
        <w:t>’</w:t>
      </w:r>
      <w:r>
        <w:rPr>
          <w:rFonts w:ascii="Times New Roman" w:hAnsi="Times New Roman" w:cs="Times New Roman"/>
          <w:b/>
          <w:bCs/>
        </w:rPr>
        <w:t>ЯТЕ ПИТАННЯ ПОРЯДКУ ДЕННОГО</w:t>
      </w:r>
    </w:p>
    <w:p w:rsidR="00A716F8" w:rsidRDefault="00A716F8" w:rsidP="00A716F8">
      <w:pPr>
        <w:ind w:firstLine="567"/>
        <w:jc w:val="both"/>
        <w:rPr>
          <w:rFonts w:ascii="Times New Roman" w:hAnsi="Times New Roman" w:cs="Times New Roman"/>
        </w:rPr>
      </w:pPr>
    </w:p>
    <w:p w:rsidR="00BD7703" w:rsidRPr="00834729" w:rsidRDefault="00567E1D" w:rsidP="000A7BE4">
      <w:pPr>
        <w:autoSpaceDE/>
        <w:autoSpaceDN/>
        <w:adjustRightInd/>
        <w:ind w:firstLine="708"/>
        <w:jc w:val="center"/>
        <w:rPr>
          <w:b/>
        </w:rPr>
      </w:pPr>
      <w:r>
        <w:rPr>
          <w:b/>
        </w:rPr>
        <w:t>9</w:t>
      </w:r>
      <w:r w:rsidR="003A0D2A" w:rsidRPr="00946E3E">
        <w:rPr>
          <w:b/>
        </w:rPr>
        <w:t xml:space="preserve">. </w:t>
      </w:r>
      <w:r w:rsidR="00BD7703" w:rsidRPr="00834729">
        <w:rPr>
          <w:b/>
        </w:rPr>
        <w:t>Затвердження основних напрямків розвитку Товариства та його дочірніх підприємств  на 201</w:t>
      </w:r>
      <w:r w:rsidR="0077508F">
        <w:rPr>
          <w:b/>
        </w:rPr>
        <w:t>5</w:t>
      </w:r>
      <w:r w:rsidR="00BD7703" w:rsidRPr="00834729">
        <w:rPr>
          <w:b/>
        </w:rPr>
        <w:t xml:space="preserve"> рік.</w:t>
      </w:r>
    </w:p>
    <w:p w:rsidR="003A0D2A" w:rsidRDefault="003A0D2A" w:rsidP="000A7BE4">
      <w:pPr>
        <w:pStyle w:val="aa"/>
        <w:tabs>
          <w:tab w:val="left" w:pos="993"/>
        </w:tabs>
        <w:overflowPunct/>
        <w:autoSpaceDE/>
        <w:autoSpaceDN/>
        <w:adjustRightInd/>
        <w:ind w:left="426" w:firstLine="0"/>
        <w:jc w:val="center"/>
        <w:textAlignment w:val="auto"/>
        <w:rPr>
          <w:b/>
        </w:rPr>
      </w:pPr>
    </w:p>
    <w:p w:rsidR="00B270E1" w:rsidRDefault="00567E1D" w:rsidP="000A7BE4">
      <w:pPr>
        <w:pStyle w:val="20"/>
        <w:ind w:firstLine="426"/>
        <w:rPr>
          <w:rFonts w:ascii="Times New Roman" w:hAnsi="Times New Roman" w:cs="Times New Roman"/>
        </w:rPr>
      </w:pPr>
      <w:r>
        <w:rPr>
          <w:rFonts w:ascii="Times New Roman" w:hAnsi="Times New Roman" w:cs="Times New Roman"/>
          <w:b/>
          <w:u w:val="single"/>
        </w:rPr>
        <w:t>9</w:t>
      </w:r>
      <w:r w:rsidR="003A0D2A" w:rsidRPr="00104C72">
        <w:rPr>
          <w:rFonts w:ascii="Times New Roman" w:hAnsi="Times New Roman" w:cs="Times New Roman"/>
          <w:b/>
          <w:u w:val="single"/>
        </w:rPr>
        <w:t>.1. Слухали:</w:t>
      </w:r>
      <w:r w:rsidR="003A0D2A" w:rsidRPr="000654E1">
        <w:rPr>
          <w:rFonts w:ascii="Times New Roman" w:hAnsi="Times New Roman" w:cs="Times New Roman"/>
          <w:b/>
        </w:rPr>
        <w:t xml:space="preserve"> </w:t>
      </w:r>
      <w:r w:rsidR="003A0D2A">
        <w:rPr>
          <w:rFonts w:ascii="Times New Roman" w:hAnsi="Times New Roman" w:cs="Times New Roman"/>
          <w:b/>
        </w:rPr>
        <w:t xml:space="preserve"> </w:t>
      </w:r>
      <w:r w:rsidR="00F02128">
        <w:rPr>
          <w:rFonts w:ascii="Times New Roman" w:hAnsi="Times New Roman" w:cs="Times New Roman"/>
        </w:rPr>
        <w:t xml:space="preserve">Генерального директора  </w:t>
      </w:r>
      <w:r w:rsidR="00B270E1">
        <w:rPr>
          <w:rFonts w:ascii="Times New Roman" w:hAnsi="Times New Roman" w:cs="Times New Roman"/>
        </w:rPr>
        <w:t xml:space="preserve"> Іванчука В. І. про основні напрямки розвитку Товариства включно з його дочірніми підприємствами на 201</w:t>
      </w:r>
      <w:r w:rsidR="0077508F">
        <w:rPr>
          <w:rFonts w:ascii="Times New Roman" w:hAnsi="Times New Roman" w:cs="Times New Roman"/>
        </w:rPr>
        <w:t>5</w:t>
      </w:r>
      <w:r w:rsidR="00B270E1">
        <w:rPr>
          <w:rFonts w:ascii="Times New Roman" w:hAnsi="Times New Roman" w:cs="Times New Roman"/>
        </w:rPr>
        <w:t xml:space="preserve"> рік </w:t>
      </w:r>
      <w:r w:rsidR="00B270E1">
        <w:t>(</w:t>
      </w:r>
      <w:r w:rsidR="00B270E1" w:rsidRPr="0026388C">
        <w:t xml:space="preserve">додаток </w:t>
      </w:r>
      <w:r w:rsidR="0026388C" w:rsidRPr="0026388C">
        <w:t>5</w:t>
      </w:r>
      <w:r w:rsidR="00B270E1">
        <w:t xml:space="preserve"> до протоколу</w:t>
      </w:r>
      <w:r w:rsidR="0026388C">
        <w:t xml:space="preserve"> Загальних зборів</w:t>
      </w:r>
      <w:r w:rsidR="00B270E1">
        <w:t>)</w:t>
      </w:r>
      <w:r w:rsidR="00B270E1">
        <w:rPr>
          <w:rFonts w:ascii="Times New Roman" w:hAnsi="Times New Roman" w:cs="Times New Roman"/>
        </w:rPr>
        <w:t>.</w:t>
      </w:r>
    </w:p>
    <w:p w:rsidR="00B270E1" w:rsidRDefault="00B270E1"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270E1" w:rsidRDefault="00B270E1" w:rsidP="000A7BE4">
      <w:pPr>
        <w:pStyle w:val="20"/>
        <w:ind w:firstLine="426"/>
        <w:rPr>
          <w:rFonts w:ascii="Times New Roman" w:hAnsi="Times New Roman" w:cs="Times New Roman"/>
        </w:rPr>
      </w:pPr>
    </w:p>
    <w:p w:rsidR="00DE018F" w:rsidRDefault="00DE018F"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2C7EFB" w:rsidRDefault="002C7EFB"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04511C">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2C7EFB" w:rsidRDefault="002C7EFB" w:rsidP="000A7BE4">
      <w:pPr>
        <w:ind w:firstLine="426"/>
        <w:rPr>
          <w:rFonts w:ascii="Times New Roman" w:hAnsi="Times New Roman" w:cs="Times New Roman"/>
          <w:b/>
          <w:bCs/>
        </w:rPr>
      </w:pPr>
    </w:p>
    <w:p w:rsidR="002C7EFB" w:rsidRDefault="00567E1D" w:rsidP="000A7BE4">
      <w:pPr>
        <w:ind w:firstLine="426"/>
        <w:rPr>
          <w:rFonts w:ascii="Times New Roman" w:hAnsi="Times New Roman" w:cs="Times New Roman"/>
          <w:b/>
          <w:u w:val="single"/>
        </w:rPr>
      </w:pPr>
      <w:r>
        <w:rPr>
          <w:rFonts w:ascii="Times New Roman" w:hAnsi="Times New Roman" w:cs="Times New Roman"/>
          <w:b/>
          <w:u w:val="single"/>
        </w:rPr>
        <w:lastRenderedPageBreak/>
        <w:t>9</w:t>
      </w:r>
      <w:r w:rsidR="002C7EFB" w:rsidRPr="00104C72">
        <w:rPr>
          <w:rFonts w:ascii="Times New Roman" w:hAnsi="Times New Roman" w:cs="Times New Roman"/>
          <w:b/>
          <w:u w:val="single"/>
        </w:rPr>
        <w:t>.2. Голосували:</w:t>
      </w:r>
    </w:p>
    <w:p w:rsidR="0052049D" w:rsidRPr="00104C72" w:rsidRDefault="0052049D"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F36F73" w:rsidRPr="006B2171" w:rsidTr="00D313E8">
        <w:tc>
          <w:tcPr>
            <w:tcW w:w="2056" w:type="dxa"/>
          </w:tcPr>
          <w:p w:rsidR="00F36F73" w:rsidRPr="006545ED" w:rsidRDefault="00F36F73" w:rsidP="00D313E8">
            <w:pPr>
              <w:rPr>
                <w:rFonts w:ascii="Times New Roman" w:hAnsi="Times New Roman" w:cs="Times New Roman"/>
              </w:rPr>
            </w:pPr>
            <w:r w:rsidRPr="006545ED">
              <w:rPr>
                <w:rFonts w:ascii="Times New Roman" w:hAnsi="Times New Roman" w:cs="Times New Roman"/>
              </w:rPr>
              <w:t xml:space="preserve">   "ЗА"     </w:t>
            </w:r>
          </w:p>
          <w:p w:rsidR="00F36F73" w:rsidRPr="006545ED" w:rsidRDefault="00F36F73" w:rsidP="00D313E8">
            <w:pPr>
              <w:rPr>
                <w:rFonts w:ascii="Times New Roman" w:hAnsi="Times New Roman" w:cs="Times New Roman"/>
              </w:rPr>
            </w:pPr>
          </w:p>
        </w:tc>
        <w:tc>
          <w:tcPr>
            <w:tcW w:w="441" w:type="dxa"/>
          </w:tcPr>
          <w:p w:rsidR="00F36F73" w:rsidRPr="006B2171" w:rsidRDefault="00F36F73"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F36F73" w:rsidRPr="006B2171" w:rsidRDefault="00F36F73"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F36F73" w:rsidRPr="006B2171" w:rsidRDefault="00F36F7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F36F73" w:rsidRPr="006B2171" w:rsidTr="00D313E8">
        <w:tc>
          <w:tcPr>
            <w:tcW w:w="2056" w:type="dxa"/>
          </w:tcPr>
          <w:p w:rsidR="00F36F73" w:rsidRPr="006545ED" w:rsidRDefault="00F36F73"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F36F73" w:rsidRPr="006B2171" w:rsidRDefault="00F36F7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F36F73" w:rsidRPr="006B2171" w:rsidRDefault="00F36F7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F36F73" w:rsidRPr="006B2171" w:rsidRDefault="00F36F7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F36F73" w:rsidRPr="006B2171" w:rsidTr="00D313E8">
        <w:tc>
          <w:tcPr>
            <w:tcW w:w="2056" w:type="dxa"/>
          </w:tcPr>
          <w:p w:rsidR="00F36F73" w:rsidRPr="006545ED" w:rsidRDefault="00F36F73"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F36F73" w:rsidRPr="006B2171" w:rsidRDefault="00F36F7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F36F73" w:rsidRPr="006B2171" w:rsidRDefault="00F36F7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F36F73" w:rsidRPr="006B2171" w:rsidRDefault="00F36F7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F36F73" w:rsidRPr="006B2171" w:rsidTr="00D313E8">
        <w:tc>
          <w:tcPr>
            <w:tcW w:w="2056" w:type="dxa"/>
          </w:tcPr>
          <w:p w:rsidR="00F36F73" w:rsidRPr="006545ED" w:rsidRDefault="00F36F73"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F36F73" w:rsidRPr="006B2171" w:rsidRDefault="00F36F7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F36F73" w:rsidRPr="006B2171" w:rsidRDefault="00F36F7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F36F73" w:rsidRPr="006B2171" w:rsidRDefault="00F36F7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F36F73" w:rsidRPr="006B2171" w:rsidTr="00D313E8">
        <w:tc>
          <w:tcPr>
            <w:tcW w:w="2056" w:type="dxa"/>
          </w:tcPr>
          <w:p w:rsidR="00F36F73" w:rsidRPr="006545ED" w:rsidRDefault="00F36F73"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F36F73" w:rsidRPr="006B2171" w:rsidRDefault="00F36F73" w:rsidP="00D313E8">
            <w:pPr>
              <w:jc w:val="both"/>
              <w:rPr>
                <w:rFonts w:ascii="Times New Roman" w:hAnsi="Times New Roman" w:cs="Times New Roman"/>
              </w:rPr>
            </w:pPr>
          </w:p>
        </w:tc>
        <w:tc>
          <w:tcPr>
            <w:tcW w:w="2187" w:type="dxa"/>
          </w:tcPr>
          <w:p w:rsidR="00F36F73" w:rsidRPr="006B2171" w:rsidRDefault="00F36F7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F36F73" w:rsidRPr="006B2171" w:rsidRDefault="00F36F7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ED5916">
              <w:t xml:space="preserve">голосу у голосуванні на </w:t>
            </w:r>
            <w:r>
              <w:t xml:space="preserve">чергових </w:t>
            </w:r>
            <w:r w:rsidRPr="006B2171">
              <w:t>Загальних зборах</w:t>
            </w:r>
          </w:p>
        </w:tc>
      </w:tr>
    </w:tbl>
    <w:p w:rsidR="005D3491" w:rsidRDefault="005D3491" w:rsidP="000A7BE4">
      <w:pPr>
        <w:ind w:firstLine="426"/>
        <w:jc w:val="both"/>
        <w:rPr>
          <w:rFonts w:ascii="Times New Roman" w:hAnsi="Times New Roman" w:cs="Times New Roman"/>
        </w:rPr>
      </w:pPr>
    </w:p>
    <w:p w:rsidR="005B3DEA" w:rsidRDefault="005B3DEA" w:rsidP="000A7BE4">
      <w:pPr>
        <w:ind w:firstLine="426"/>
        <w:jc w:val="both"/>
        <w:rPr>
          <w:rFonts w:ascii="Times New Roman" w:hAnsi="Times New Roman" w:cs="Times New Roman"/>
        </w:rPr>
      </w:pPr>
      <w:r>
        <w:rPr>
          <w:rFonts w:ascii="Times New Roman" w:hAnsi="Times New Roman" w:cs="Times New Roman"/>
        </w:rPr>
        <w:t>Рішення прийняте.</w:t>
      </w:r>
    </w:p>
    <w:p w:rsidR="005B3DEA" w:rsidRDefault="005B3DEA" w:rsidP="000A7BE4">
      <w:pPr>
        <w:ind w:firstLine="426"/>
        <w:jc w:val="both"/>
        <w:rPr>
          <w:rFonts w:ascii="Times New Roman" w:hAnsi="Times New Roman" w:cs="Times New Roman"/>
        </w:rPr>
      </w:pPr>
    </w:p>
    <w:p w:rsidR="005B3DEA" w:rsidRDefault="00567E1D" w:rsidP="000A7BE4">
      <w:pPr>
        <w:ind w:firstLine="426"/>
        <w:rPr>
          <w:rFonts w:ascii="Times New Roman" w:hAnsi="Times New Roman" w:cs="Times New Roman"/>
          <w:b/>
          <w:bCs/>
        </w:rPr>
      </w:pPr>
      <w:r>
        <w:rPr>
          <w:rFonts w:ascii="Times New Roman" w:hAnsi="Times New Roman" w:cs="Times New Roman"/>
          <w:b/>
          <w:u w:val="single"/>
        </w:rPr>
        <w:t>9</w:t>
      </w:r>
      <w:r w:rsidR="005B3DEA" w:rsidRPr="00104C72">
        <w:rPr>
          <w:rFonts w:ascii="Times New Roman" w:hAnsi="Times New Roman" w:cs="Times New Roman"/>
          <w:b/>
          <w:u w:val="single"/>
        </w:rPr>
        <w:t>.3. Ухвалили:</w:t>
      </w:r>
      <w:r w:rsidR="005B3DEA" w:rsidRPr="002B2CDC">
        <w:rPr>
          <w:rFonts w:ascii="Times New Roman" w:hAnsi="Times New Roman" w:cs="Times New Roman"/>
          <w:b/>
        </w:rPr>
        <w:t xml:space="preserve">  </w:t>
      </w:r>
    </w:p>
    <w:p w:rsidR="009E745F" w:rsidRDefault="009E745F" w:rsidP="000A7BE4">
      <w:pPr>
        <w:ind w:firstLine="426"/>
        <w:jc w:val="both"/>
        <w:rPr>
          <w:rFonts w:ascii="Times New Roman" w:hAnsi="Times New Roman" w:cs="Times New Roman"/>
        </w:rPr>
      </w:pPr>
    </w:p>
    <w:p w:rsidR="005D5C65" w:rsidRPr="00E8593C" w:rsidRDefault="0077508F" w:rsidP="000A7BE4">
      <w:pPr>
        <w:ind w:firstLine="708"/>
        <w:jc w:val="both"/>
      </w:pPr>
      <w:r>
        <w:t xml:space="preserve">9.3.1.  </w:t>
      </w:r>
      <w:r w:rsidR="005D5C65" w:rsidRPr="00834729">
        <w:t>Затвердити основні напрямки розвитку Товариства включно з його дочірніми підприємствами на 201</w:t>
      </w:r>
      <w:r>
        <w:t>5</w:t>
      </w:r>
      <w:r w:rsidR="005D5C65" w:rsidRPr="00834729">
        <w:t xml:space="preserve"> рік</w:t>
      </w:r>
      <w:r w:rsidR="005D5C65">
        <w:t xml:space="preserve"> (Додаток 5 до протоколу Загальних зборів)</w:t>
      </w:r>
      <w:r w:rsidR="005D5C65" w:rsidRPr="00E8593C">
        <w:t xml:space="preserve">. </w:t>
      </w:r>
    </w:p>
    <w:p w:rsidR="000B0CBA" w:rsidRDefault="000B0CBA" w:rsidP="000A7BE4">
      <w:pPr>
        <w:ind w:firstLine="567"/>
        <w:jc w:val="center"/>
        <w:rPr>
          <w:rFonts w:ascii="Times New Roman" w:hAnsi="Times New Roman" w:cs="Times New Roman"/>
          <w:b/>
          <w:bCs/>
        </w:rPr>
      </w:pPr>
    </w:p>
    <w:p w:rsidR="004D08C4" w:rsidRDefault="004D08C4" w:rsidP="000A7BE4">
      <w:pPr>
        <w:jc w:val="center"/>
        <w:rPr>
          <w:rFonts w:ascii="Times New Roman" w:hAnsi="Times New Roman" w:cs="Times New Roman"/>
          <w:b/>
          <w:bCs/>
        </w:rPr>
      </w:pPr>
    </w:p>
    <w:p w:rsidR="00994D6B" w:rsidRDefault="004D08C4" w:rsidP="000A7BE4">
      <w:pPr>
        <w:jc w:val="center"/>
        <w:rPr>
          <w:rFonts w:ascii="Times New Roman" w:hAnsi="Times New Roman" w:cs="Times New Roman"/>
          <w:b/>
          <w:bCs/>
        </w:rPr>
      </w:pPr>
      <w:r>
        <w:rPr>
          <w:rFonts w:ascii="Times New Roman" w:hAnsi="Times New Roman" w:cs="Times New Roman"/>
          <w:b/>
          <w:bCs/>
        </w:rPr>
        <w:t xml:space="preserve">ДЕСЯТЕ </w:t>
      </w:r>
      <w:r w:rsidR="00994D6B">
        <w:rPr>
          <w:rFonts w:ascii="Times New Roman" w:hAnsi="Times New Roman" w:cs="Times New Roman"/>
          <w:b/>
          <w:bCs/>
        </w:rPr>
        <w:t xml:space="preserve"> ПИТАННЯ ПОРЯДКУ ДЕННОГО</w:t>
      </w:r>
    </w:p>
    <w:p w:rsidR="00CA624B" w:rsidRDefault="00CA624B" w:rsidP="000A7BE4">
      <w:pPr>
        <w:jc w:val="center"/>
        <w:rPr>
          <w:rFonts w:ascii="Times New Roman" w:hAnsi="Times New Roman" w:cs="Times New Roman"/>
          <w:b/>
          <w:bCs/>
        </w:rPr>
      </w:pPr>
    </w:p>
    <w:p w:rsidR="00CA624B" w:rsidRPr="00CA624B" w:rsidRDefault="00CA624B" w:rsidP="00CA624B">
      <w:pPr>
        <w:ind w:firstLine="720"/>
        <w:jc w:val="both"/>
        <w:rPr>
          <w:b/>
        </w:rPr>
      </w:pPr>
      <w:r w:rsidRPr="00CA624B">
        <w:rPr>
          <w:b/>
        </w:rPr>
        <w:t>10. Припинення повноважень Голови, заступника голови  та членів Наглядової ради.</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80767A" w:rsidRDefault="006B08C2" w:rsidP="0080767A">
      <w:pPr>
        <w:ind w:firstLine="567"/>
        <w:jc w:val="both"/>
        <w:rPr>
          <w:rFonts w:ascii="Times New Roman" w:hAnsi="Times New Roman"/>
        </w:rPr>
      </w:pPr>
      <w:r>
        <w:rPr>
          <w:rFonts w:ascii="Times New Roman" w:hAnsi="Times New Roman" w:cs="Times New Roman"/>
          <w:b/>
          <w:u w:val="single"/>
        </w:rPr>
        <w:t>10</w:t>
      </w:r>
      <w:r w:rsidRPr="00104C72">
        <w:rPr>
          <w:rFonts w:ascii="Times New Roman" w:hAnsi="Times New Roman" w:cs="Times New Roman"/>
          <w:b/>
          <w:u w:val="single"/>
        </w:rPr>
        <w:t>.1. Слухали:</w:t>
      </w:r>
      <w:r w:rsidRPr="000654E1">
        <w:rPr>
          <w:rFonts w:ascii="Times New Roman" w:hAnsi="Times New Roman" w:cs="Times New Roman"/>
          <w:b/>
        </w:rPr>
        <w:t xml:space="preserve"> </w:t>
      </w:r>
      <w:r>
        <w:rPr>
          <w:rFonts w:ascii="Times New Roman" w:hAnsi="Times New Roman" w:cs="Times New Roman"/>
          <w:b/>
        </w:rPr>
        <w:t xml:space="preserve"> </w:t>
      </w:r>
      <w:r w:rsidR="0080767A">
        <w:rPr>
          <w:rFonts w:ascii="Times New Roman" w:hAnsi="Times New Roman" w:cs="Times New Roman"/>
        </w:rPr>
        <w:t xml:space="preserve">Інформацію Голови </w:t>
      </w:r>
      <w:r w:rsidR="0080767A" w:rsidRPr="00200F5C">
        <w:rPr>
          <w:rFonts w:ascii="Times New Roman" w:hAnsi="Times New Roman" w:cs="Times New Roman"/>
        </w:rPr>
        <w:t xml:space="preserve">Загальних зборів </w:t>
      </w:r>
      <w:r w:rsidR="0080767A">
        <w:rPr>
          <w:rFonts w:ascii="Times New Roman" w:hAnsi="Times New Roman" w:cs="Times New Roman"/>
        </w:rPr>
        <w:t>Іванчука В. І. про припинення повноважень</w:t>
      </w:r>
      <w:r w:rsidR="0080767A" w:rsidRPr="0048673E">
        <w:rPr>
          <w:rFonts w:ascii="Times New Roman" w:hAnsi="Times New Roman"/>
        </w:rPr>
        <w:t xml:space="preserve"> Голови</w:t>
      </w:r>
      <w:r w:rsidR="0080767A">
        <w:rPr>
          <w:rFonts w:ascii="Times New Roman" w:hAnsi="Times New Roman"/>
        </w:rPr>
        <w:t xml:space="preserve">, заступника голови </w:t>
      </w:r>
      <w:r w:rsidR="0080767A" w:rsidRPr="0048673E">
        <w:rPr>
          <w:rFonts w:ascii="Times New Roman" w:hAnsi="Times New Roman"/>
        </w:rPr>
        <w:t xml:space="preserve"> та членів Наглядової ради </w:t>
      </w:r>
      <w:r w:rsidR="0080767A">
        <w:rPr>
          <w:rFonts w:ascii="Times New Roman" w:hAnsi="Times New Roman"/>
        </w:rPr>
        <w:t>у зв</w:t>
      </w:r>
      <w:r w:rsidR="0080767A">
        <w:rPr>
          <w:rFonts w:ascii="Times New Roman" w:hAnsi="Times New Roman" w:cs="Times New Roman"/>
        </w:rPr>
        <w:t>’</w:t>
      </w:r>
      <w:r w:rsidR="0080767A">
        <w:rPr>
          <w:rFonts w:ascii="Times New Roman" w:hAnsi="Times New Roman"/>
        </w:rPr>
        <w:t>язку із закінченням строку, на який вони були обрані Загальними зборами Товариства (3 років)</w:t>
      </w:r>
      <w:r w:rsidR="0080767A" w:rsidRPr="0048673E">
        <w:rPr>
          <w:rFonts w:ascii="Times New Roman" w:hAnsi="Times New Roman"/>
        </w:rPr>
        <w:t>.</w:t>
      </w:r>
    </w:p>
    <w:p w:rsidR="006B08C2" w:rsidRDefault="006B08C2" w:rsidP="006B08C2">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6B08C2" w:rsidRDefault="006B08C2" w:rsidP="006B08C2">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6B08C2" w:rsidRDefault="006B08C2" w:rsidP="006B08C2">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F876EB">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6B08C2" w:rsidRDefault="006B08C2" w:rsidP="006B08C2">
      <w:pPr>
        <w:ind w:firstLine="426"/>
        <w:rPr>
          <w:rFonts w:ascii="Times New Roman" w:hAnsi="Times New Roman" w:cs="Times New Roman"/>
          <w:b/>
          <w:bCs/>
        </w:rPr>
      </w:pPr>
    </w:p>
    <w:p w:rsidR="006B08C2" w:rsidRDefault="006128B8" w:rsidP="006B08C2">
      <w:pPr>
        <w:ind w:firstLine="426"/>
        <w:rPr>
          <w:rFonts w:ascii="Times New Roman" w:hAnsi="Times New Roman" w:cs="Times New Roman"/>
          <w:b/>
          <w:u w:val="single"/>
        </w:rPr>
      </w:pPr>
      <w:r>
        <w:rPr>
          <w:rFonts w:ascii="Times New Roman" w:hAnsi="Times New Roman" w:cs="Times New Roman"/>
          <w:b/>
          <w:u w:val="single"/>
        </w:rPr>
        <w:t>10</w:t>
      </w:r>
      <w:r w:rsidR="006B08C2" w:rsidRPr="00104C72">
        <w:rPr>
          <w:rFonts w:ascii="Times New Roman" w:hAnsi="Times New Roman" w:cs="Times New Roman"/>
          <w:b/>
          <w:u w:val="single"/>
        </w:rPr>
        <w:t>.2. Голосували:</w:t>
      </w:r>
    </w:p>
    <w:p w:rsidR="006B08C2" w:rsidRPr="00104C72" w:rsidRDefault="006B08C2" w:rsidP="006B08C2">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186C75" w:rsidRPr="006B2171" w:rsidTr="00D313E8">
        <w:tc>
          <w:tcPr>
            <w:tcW w:w="2056" w:type="dxa"/>
          </w:tcPr>
          <w:p w:rsidR="00186C75" w:rsidRPr="006545ED" w:rsidRDefault="00186C75" w:rsidP="00D313E8">
            <w:pPr>
              <w:rPr>
                <w:rFonts w:ascii="Times New Roman" w:hAnsi="Times New Roman" w:cs="Times New Roman"/>
              </w:rPr>
            </w:pPr>
            <w:r w:rsidRPr="006545ED">
              <w:rPr>
                <w:rFonts w:ascii="Times New Roman" w:hAnsi="Times New Roman" w:cs="Times New Roman"/>
              </w:rPr>
              <w:t xml:space="preserve">   "ЗА"     </w:t>
            </w:r>
          </w:p>
          <w:p w:rsidR="00186C75" w:rsidRPr="006545ED" w:rsidRDefault="00186C75" w:rsidP="00D313E8">
            <w:pPr>
              <w:rPr>
                <w:rFonts w:ascii="Times New Roman" w:hAnsi="Times New Roman" w:cs="Times New Roman"/>
              </w:rPr>
            </w:pPr>
          </w:p>
        </w:tc>
        <w:tc>
          <w:tcPr>
            <w:tcW w:w="441" w:type="dxa"/>
          </w:tcPr>
          <w:p w:rsidR="00186C75" w:rsidRPr="006B2171" w:rsidRDefault="00186C75"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186C75" w:rsidRPr="006B2171" w:rsidRDefault="00186C75"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186C75" w:rsidRPr="006B2171" w:rsidRDefault="00186C7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186C75" w:rsidRPr="006B2171" w:rsidTr="00D313E8">
        <w:tc>
          <w:tcPr>
            <w:tcW w:w="2056" w:type="dxa"/>
          </w:tcPr>
          <w:p w:rsidR="00186C75" w:rsidRPr="006545ED" w:rsidRDefault="00186C75"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186C75" w:rsidRPr="006B2171" w:rsidRDefault="00186C7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186C75" w:rsidRPr="006B2171" w:rsidRDefault="00186C7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186C75" w:rsidRPr="006B2171" w:rsidRDefault="00186C7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186C75" w:rsidRPr="006B2171" w:rsidTr="00D313E8">
        <w:tc>
          <w:tcPr>
            <w:tcW w:w="2056" w:type="dxa"/>
          </w:tcPr>
          <w:p w:rsidR="00186C75" w:rsidRPr="006545ED" w:rsidRDefault="00186C75" w:rsidP="00D313E8">
            <w:pPr>
              <w:rPr>
                <w:rFonts w:ascii="Times New Roman" w:hAnsi="Times New Roman" w:cs="Times New Roman"/>
              </w:rPr>
            </w:pPr>
            <w:r w:rsidRPr="006545ED">
              <w:rPr>
                <w:rFonts w:ascii="Times New Roman" w:hAnsi="Times New Roman" w:cs="Times New Roman"/>
              </w:rPr>
              <w:lastRenderedPageBreak/>
              <w:t>"УТРИМАЛИСЬ"</w:t>
            </w:r>
          </w:p>
        </w:tc>
        <w:tc>
          <w:tcPr>
            <w:tcW w:w="441" w:type="dxa"/>
          </w:tcPr>
          <w:p w:rsidR="00186C75" w:rsidRPr="006B2171" w:rsidRDefault="00186C7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186C75" w:rsidRPr="006B2171" w:rsidRDefault="00186C7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186C75" w:rsidRPr="006B2171" w:rsidRDefault="00186C7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186C75" w:rsidRPr="006B2171" w:rsidTr="00D313E8">
        <w:tc>
          <w:tcPr>
            <w:tcW w:w="2056" w:type="dxa"/>
          </w:tcPr>
          <w:p w:rsidR="00186C75" w:rsidRPr="006545ED" w:rsidRDefault="00186C75"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186C75" w:rsidRPr="006B2171" w:rsidRDefault="00186C7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186C75" w:rsidRPr="006B2171" w:rsidRDefault="00186C7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186C75" w:rsidRPr="006B2171" w:rsidRDefault="00186C7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186C75" w:rsidRPr="006B2171" w:rsidTr="00D313E8">
        <w:tc>
          <w:tcPr>
            <w:tcW w:w="2056" w:type="dxa"/>
          </w:tcPr>
          <w:p w:rsidR="00186C75" w:rsidRPr="006545ED" w:rsidRDefault="00186C75"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186C75" w:rsidRPr="006B2171" w:rsidRDefault="00186C75" w:rsidP="00D313E8">
            <w:pPr>
              <w:jc w:val="both"/>
              <w:rPr>
                <w:rFonts w:ascii="Times New Roman" w:hAnsi="Times New Roman" w:cs="Times New Roman"/>
              </w:rPr>
            </w:pPr>
          </w:p>
        </w:tc>
        <w:tc>
          <w:tcPr>
            <w:tcW w:w="2187" w:type="dxa"/>
          </w:tcPr>
          <w:p w:rsidR="00186C75" w:rsidRPr="006B2171" w:rsidRDefault="00186C7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186C75" w:rsidRPr="006B2171" w:rsidRDefault="00186C7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rsidR="00ED5916">
              <w:t xml:space="preserve">голосу у голосуванні на </w:t>
            </w:r>
            <w:r>
              <w:t xml:space="preserve">чергових </w:t>
            </w:r>
            <w:r w:rsidRPr="006B2171">
              <w:t>Загальних зборах</w:t>
            </w:r>
          </w:p>
        </w:tc>
      </w:tr>
    </w:tbl>
    <w:p w:rsidR="006B08C2" w:rsidRDefault="006B08C2" w:rsidP="006B08C2">
      <w:pPr>
        <w:ind w:firstLine="426"/>
        <w:jc w:val="both"/>
        <w:rPr>
          <w:rFonts w:ascii="Times New Roman" w:hAnsi="Times New Roman" w:cs="Times New Roman"/>
        </w:rPr>
      </w:pPr>
    </w:p>
    <w:p w:rsidR="006B08C2" w:rsidRDefault="006B08C2" w:rsidP="006B08C2">
      <w:pPr>
        <w:ind w:firstLine="426"/>
        <w:jc w:val="both"/>
        <w:rPr>
          <w:rFonts w:ascii="Times New Roman" w:hAnsi="Times New Roman" w:cs="Times New Roman"/>
        </w:rPr>
      </w:pPr>
      <w:r>
        <w:rPr>
          <w:rFonts w:ascii="Times New Roman" w:hAnsi="Times New Roman" w:cs="Times New Roman"/>
        </w:rPr>
        <w:t>Рішення прийняте.</w:t>
      </w:r>
    </w:p>
    <w:p w:rsidR="006B08C2" w:rsidRDefault="006B08C2" w:rsidP="006B08C2">
      <w:pPr>
        <w:ind w:firstLine="426"/>
        <w:jc w:val="both"/>
        <w:rPr>
          <w:rFonts w:ascii="Times New Roman" w:hAnsi="Times New Roman" w:cs="Times New Roman"/>
        </w:rPr>
      </w:pPr>
    </w:p>
    <w:p w:rsidR="006B08C2" w:rsidRPr="006128B8" w:rsidRDefault="00D51C51" w:rsidP="006B08C2">
      <w:pPr>
        <w:ind w:firstLine="426"/>
        <w:rPr>
          <w:rFonts w:ascii="Times New Roman" w:hAnsi="Times New Roman" w:cs="Times New Roman"/>
          <w:b/>
          <w:bCs/>
        </w:rPr>
      </w:pPr>
      <w:r>
        <w:rPr>
          <w:rFonts w:ascii="Times New Roman" w:hAnsi="Times New Roman" w:cs="Times New Roman"/>
          <w:b/>
          <w:u w:val="single"/>
        </w:rPr>
        <w:t>10</w:t>
      </w:r>
      <w:r w:rsidR="006B08C2" w:rsidRPr="006128B8">
        <w:rPr>
          <w:rFonts w:ascii="Times New Roman" w:hAnsi="Times New Roman" w:cs="Times New Roman"/>
          <w:b/>
          <w:u w:val="single"/>
        </w:rPr>
        <w:t>.3. Ухвалили:</w:t>
      </w:r>
      <w:r w:rsidR="006B08C2" w:rsidRPr="006128B8">
        <w:rPr>
          <w:rFonts w:ascii="Times New Roman" w:hAnsi="Times New Roman" w:cs="Times New Roman"/>
          <w:b/>
        </w:rPr>
        <w:t xml:space="preserve">  </w:t>
      </w:r>
    </w:p>
    <w:p w:rsidR="006B08C2" w:rsidRPr="006128B8" w:rsidRDefault="006B08C2" w:rsidP="006B08C2">
      <w:pPr>
        <w:ind w:firstLine="426"/>
        <w:jc w:val="both"/>
        <w:rPr>
          <w:rFonts w:ascii="Times New Roman" w:hAnsi="Times New Roman" w:cs="Times New Roman"/>
        </w:rPr>
      </w:pPr>
    </w:p>
    <w:p w:rsidR="006128B8" w:rsidRPr="006128B8" w:rsidRDefault="00D51C51" w:rsidP="006128B8">
      <w:pPr>
        <w:ind w:right="49" w:firstLine="426"/>
        <w:jc w:val="both"/>
      </w:pPr>
      <w:r>
        <w:t>10</w:t>
      </w:r>
      <w:r w:rsidR="006128B8" w:rsidRPr="006128B8">
        <w:t>.3.1. Припинити 16 квітня 2015  року повноваження Голови, заступника голови та членів Наглядової ради Товариства у зв’язку із закінченням строку, на який вони були обрані</w:t>
      </w:r>
      <w:r w:rsidR="000969F4">
        <w:t xml:space="preserve"> (3 роки)</w:t>
      </w:r>
      <w:r w:rsidR="006128B8" w:rsidRPr="006128B8">
        <w:t>:</w:t>
      </w:r>
    </w:p>
    <w:tbl>
      <w:tblPr>
        <w:tblStyle w:val="af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25"/>
        <w:gridCol w:w="2835"/>
      </w:tblGrid>
      <w:tr w:rsidR="006128B8" w:rsidRPr="006128B8" w:rsidTr="00415A86">
        <w:tc>
          <w:tcPr>
            <w:tcW w:w="4111" w:type="dxa"/>
          </w:tcPr>
          <w:p w:rsidR="006128B8" w:rsidRPr="006128B8" w:rsidRDefault="006128B8" w:rsidP="00415A86">
            <w:pPr>
              <w:jc w:val="both"/>
            </w:pPr>
            <w:r w:rsidRPr="006128B8">
              <w:t>Голова Наглядової ради</w:t>
            </w:r>
          </w:p>
        </w:tc>
        <w:tc>
          <w:tcPr>
            <w:tcW w:w="425" w:type="dxa"/>
          </w:tcPr>
          <w:p w:rsidR="006128B8" w:rsidRPr="006128B8" w:rsidRDefault="006128B8" w:rsidP="00415A86">
            <w:pPr>
              <w:jc w:val="both"/>
            </w:pPr>
            <w:r w:rsidRPr="006128B8">
              <w:t>-</w:t>
            </w:r>
          </w:p>
        </w:tc>
        <w:tc>
          <w:tcPr>
            <w:tcW w:w="2835" w:type="dxa"/>
          </w:tcPr>
          <w:p w:rsidR="006128B8" w:rsidRPr="006128B8" w:rsidRDefault="006128B8" w:rsidP="00415A86">
            <w:pPr>
              <w:jc w:val="both"/>
            </w:pPr>
            <w:r w:rsidRPr="006128B8">
              <w:t>Колубай В.Я.</w:t>
            </w:r>
          </w:p>
        </w:tc>
      </w:tr>
      <w:tr w:rsidR="006128B8" w:rsidRPr="006128B8" w:rsidTr="00415A86">
        <w:tc>
          <w:tcPr>
            <w:tcW w:w="4111" w:type="dxa"/>
          </w:tcPr>
          <w:p w:rsidR="006128B8" w:rsidRPr="006128B8" w:rsidRDefault="006128B8" w:rsidP="00D433A2">
            <w:pPr>
              <w:ind w:left="459" w:hanging="5"/>
              <w:jc w:val="both"/>
            </w:pPr>
            <w:r w:rsidRPr="006128B8">
              <w:t>заступник голови Наглядової ради</w:t>
            </w:r>
          </w:p>
        </w:tc>
        <w:tc>
          <w:tcPr>
            <w:tcW w:w="425" w:type="dxa"/>
          </w:tcPr>
          <w:p w:rsidR="006128B8" w:rsidRPr="006128B8" w:rsidRDefault="006128B8" w:rsidP="00415A86">
            <w:pPr>
              <w:jc w:val="both"/>
            </w:pPr>
            <w:r w:rsidRPr="006128B8">
              <w:t>-</w:t>
            </w:r>
          </w:p>
        </w:tc>
        <w:tc>
          <w:tcPr>
            <w:tcW w:w="2835" w:type="dxa"/>
          </w:tcPr>
          <w:p w:rsidR="006128B8" w:rsidRPr="006128B8" w:rsidRDefault="006128B8" w:rsidP="00415A86">
            <w:pPr>
              <w:jc w:val="both"/>
            </w:pPr>
            <w:r w:rsidRPr="006128B8">
              <w:t>Грабарчук М.О.</w:t>
            </w:r>
          </w:p>
        </w:tc>
      </w:tr>
      <w:tr w:rsidR="006128B8" w:rsidRPr="006128B8" w:rsidTr="00415A86">
        <w:tc>
          <w:tcPr>
            <w:tcW w:w="4111" w:type="dxa"/>
          </w:tcPr>
          <w:p w:rsidR="006128B8" w:rsidRPr="006128B8" w:rsidRDefault="006128B8" w:rsidP="00415A86">
            <w:pPr>
              <w:jc w:val="both"/>
            </w:pPr>
            <w:r w:rsidRPr="006128B8">
              <w:t>члени Наглядової ради:</w:t>
            </w:r>
          </w:p>
        </w:tc>
        <w:tc>
          <w:tcPr>
            <w:tcW w:w="425" w:type="dxa"/>
          </w:tcPr>
          <w:p w:rsidR="006128B8" w:rsidRPr="006128B8" w:rsidRDefault="006128B8" w:rsidP="00415A86">
            <w:pPr>
              <w:jc w:val="both"/>
            </w:pPr>
            <w:r w:rsidRPr="006128B8">
              <w:t>-</w:t>
            </w:r>
          </w:p>
        </w:tc>
        <w:tc>
          <w:tcPr>
            <w:tcW w:w="2835" w:type="dxa"/>
          </w:tcPr>
          <w:p w:rsidR="006128B8" w:rsidRPr="006128B8" w:rsidRDefault="006128B8" w:rsidP="00415A86">
            <w:pPr>
              <w:jc w:val="both"/>
            </w:pPr>
            <w:r w:rsidRPr="006128B8">
              <w:t>Андрійчук Ф.Ю.</w:t>
            </w:r>
          </w:p>
        </w:tc>
      </w:tr>
      <w:tr w:rsidR="006128B8" w:rsidRPr="006128B8" w:rsidTr="00415A86">
        <w:tc>
          <w:tcPr>
            <w:tcW w:w="4111" w:type="dxa"/>
          </w:tcPr>
          <w:p w:rsidR="006128B8" w:rsidRPr="006128B8" w:rsidRDefault="006128B8" w:rsidP="00415A86">
            <w:pPr>
              <w:jc w:val="both"/>
            </w:pPr>
          </w:p>
        </w:tc>
        <w:tc>
          <w:tcPr>
            <w:tcW w:w="425" w:type="dxa"/>
          </w:tcPr>
          <w:p w:rsidR="006128B8" w:rsidRPr="006128B8" w:rsidRDefault="006128B8" w:rsidP="00415A86">
            <w:pPr>
              <w:jc w:val="both"/>
            </w:pPr>
          </w:p>
        </w:tc>
        <w:tc>
          <w:tcPr>
            <w:tcW w:w="2835" w:type="dxa"/>
          </w:tcPr>
          <w:p w:rsidR="006128B8" w:rsidRPr="006128B8" w:rsidRDefault="006128B8" w:rsidP="00415A86">
            <w:pPr>
              <w:jc w:val="both"/>
            </w:pPr>
            <w:r w:rsidRPr="006128B8">
              <w:t>Герасимович Т.А.</w:t>
            </w:r>
          </w:p>
        </w:tc>
      </w:tr>
      <w:tr w:rsidR="006128B8" w:rsidRPr="006128B8" w:rsidTr="00415A86">
        <w:tc>
          <w:tcPr>
            <w:tcW w:w="4111" w:type="dxa"/>
          </w:tcPr>
          <w:p w:rsidR="006128B8" w:rsidRPr="006128B8" w:rsidRDefault="006128B8" w:rsidP="00415A86">
            <w:pPr>
              <w:jc w:val="both"/>
            </w:pPr>
          </w:p>
        </w:tc>
        <w:tc>
          <w:tcPr>
            <w:tcW w:w="425" w:type="dxa"/>
          </w:tcPr>
          <w:p w:rsidR="006128B8" w:rsidRPr="006128B8" w:rsidRDefault="006128B8" w:rsidP="00415A86">
            <w:pPr>
              <w:jc w:val="both"/>
            </w:pPr>
          </w:p>
        </w:tc>
        <w:tc>
          <w:tcPr>
            <w:tcW w:w="2835" w:type="dxa"/>
          </w:tcPr>
          <w:p w:rsidR="006128B8" w:rsidRPr="006128B8" w:rsidRDefault="006128B8" w:rsidP="00415A86">
            <w:pPr>
              <w:jc w:val="both"/>
            </w:pPr>
            <w:r w:rsidRPr="006128B8">
              <w:t>Куценко А.Г.</w:t>
            </w:r>
          </w:p>
        </w:tc>
      </w:tr>
    </w:tbl>
    <w:p w:rsidR="006128B8" w:rsidRPr="006128B8" w:rsidRDefault="006128B8" w:rsidP="006128B8">
      <w:pPr>
        <w:ind w:firstLine="708"/>
        <w:jc w:val="both"/>
        <w:rPr>
          <w:b/>
          <w:u w:val="single"/>
        </w:rPr>
      </w:pP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84C10" w:rsidRDefault="004770CB" w:rsidP="004770CB">
      <w:pPr>
        <w:pStyle w:val="aa"/>
        <w:tabs>
          <w:tab w:val="left" w:pos="993"/>
        </w:tabs>
        <w:overflowPunct/>
        <w:autoSpaceDE/>
        <w:autoSpaceDN/>
        <w:adjustRightInd/>
        <w:ind w:firstLine="786"/>
        <w:jc w:val="center"/>
        <w:textAlignment w:val="auto"/>
        <w:rPr>
          <w:rFonts w:ascii="Times New Roman" w:hAnsi="Times New Roman" w:cs="Times New Roman"/>
          <w:b/>
          <w:bCs/>
        </w:rPr>
      </w:pPr>
      <w:r>
        <w:rPr>
          <w:rFonts w:ascii="Times New Roman" w:hAnsi="Times New Roman" w:cs="Times New Roman"/>
          <w:b/>
          <w:bCs/>
        </w:rPr>
        <w:t>ОДИНАДЦЯТЕ ПИТАННЯ ПОРЯДКУ ДЕННОГО</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63678" w:rsidRPr="00814982" w:rsidRDefault="00A63678" w:rsidP="00A63678">
      <w:pPr>
        <w:ind w:firstLine="708"/>
        <w:jc w:val="both"/>
        <w:rPr>
          <w:b/>
          <w:u w:val="single"/>
        </w:rPr>
      </w:pPr>
      <w:r w:rsidRPr="00814982">
        <w:rPr>
          <w:b/>
        </w:rPr>
        <w:t>11. Обрання членів Наглядової ради.</w:t>
      </w:r>
    </w:p>
    <w:p w:rsidR="00A63678" w:rsidRDefault="00A63678"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D967D8" w:rsidRDefault="004770CB" w:rsidP="00D967D8">
      <w:pPr>
        <w:ind w:firstLine="426"/>
        <w:jc w:val="both"/>
        <w:rPr>
          <w:rFonts w:ascii="Times New Roman" w:hAnsi="Times New Roman" w:cs="Times New Roman"/>
          <w:bCs/>
        </w:rPr>
      </w:pPr>
      <w:r w:rsidRPr="004770CB">
        <w:rPr>
          <w:rFonts w:ascii="Times New Roman" w:hAnsi="Times New Roman" w:cs="Times New Roman"/>
          <w:b/>
          <w:bCs/>
          <w:u w:val="single"/>
        </w:rPr>
        <w:t>11.1. Слухали:</w:t>
      </w:r>
      <w:r w:rsidR="00D967D8">
        <w:rPr>
          <w:rFonts w:ascii="Times New Roman" w:hAnsi="Times New Roman" w:cs="Times New Roman"/>
          <w:b/>
          <w:bCs/>
          <w:u w:val="single"/>
        </w:rPr>
        <w:t xml:space="preserve"> </w:t>
      </w:r>
      <w:r w:rsidR="00D967D8" w:rsidRPr="00D967D8">
        <w:rPr>
          <w:rFonts w:ascii="Times New Roman" w:hAnsi="Times New Roman" w:cs="Times New Roman"/>
          <w:bCs/>
        </w:rPr>
        <w:t xml:space="preserve">Голову </w:t>
      </w:r>
      <w:r w:rsidR="00D967D8" w:rsidRPr="00D967D8">
        <w:rPr>
          <w:rFonts w:ascii="Times New Roman" w:hAnsi="Times New Roman" w:cs="Times New Roman"/>
        </w:rPr>
        <w:t xml:space="preserve">Загальних зборів </w:t>
      </w:r>
      <w:r w:rsidR="00D967D8" w:rsidRPr="00D967D8">
        <w:rPr>
          <w:rFonts w:ascii="Times New Roman" w:hAnsi="Times New Roman" w:cs="Times New Roman"/>
          <w:bCs/>
        </w:rPr>
        <w:t xml:space="preserve">Іванчука В. І. про обрання кумулятивним голосуванням членів Наглядової ради Товариства. Строк повноважень новообраних членів Наглядової ради, встановлений Статутом Товариства, три роки. Організаційною комісією з підготовки та проведення Загальних зборів зареєстровано </w:t>
      </w:r>
      <w:r w:rsidR="00D967D8">
        <w:rPr>
          <w:rFonts w:ascii="Times New Roman" w:hAnsi="Times New Roman" w:cs="Times New Roman"/>
          <w:bCs/>
        </w:rPr>
        <w:t xml:space="preserve">сім </w:t>
      </w:r>
      <w:r w:rsidR="00D967D8" w:rsidRPr="00D967D8">
        <w:rPr>
          <w:rFonts w:ascii="Times New Roman" w:hAnsi="Times New Roman" w:cs="Times New Roman"/>
          <w:bCs/>
        </w:rPr>
        <w:t xml:space="preserve"> кандидатів у член</w:t>
      </w:r>
      <w:r w:rsidR="00D967D8">
        <w:rPr>
          <w:rFonts w:ascii="Times New Roman" w:hAnsi="Times New Roman" w:cs="Times New Roman"/>
          <w:bCs/>
        </w:rPr>
        <w:t>и Наглядової ради, прізвища, ім’</w:t>
      </w:r>
      <w:r w:rsidR="00D967D8" w:rsidRPr="00D967D8">
        <w:rPr>
          <w:rFonts w:ascii="Times New Roman" w:hAnsi="Times New Roman" w:cs="Times New Roman"/>
          <w:bCs/>
        </w:rPr>
        <w:t>я, по батькові яких внесені до бюлетенів для голосування.</w:t>
      </w:r>
      <w:r w:rsidR="006E646E">
        <w:rPr>
          <w:rFonts w:ascii="Times New Roman" w:hAnsi="Times New Roman" w:cs="Times New Roman"/>
          <w:bCs/>
        </w:rPr>
        <w:t xml:space="preserve"> Заяви кандидатів про згоду на  обрання членом Наглядової ради були надані у відповідності з вимогами Положення про Наглядову раду ПАТ «Київсільелектро». </w:t>
      </w:r>
    </w:p>
    <w:p w:rsidR="002F4692" w:rsidRPr="00D967D8" w:rsidRDefault="002F4692" w:rsidP="00D967D8">
      <w:pPr>
        <w:ind w:firstLine="426"/>
        <w:jc w:val="both"/>
        <w:rPr>
          <w:rFonts w:ascii="Times New Roman" w:hAnsi="Times New Roman" w:cs="Times New Roman"/>
          <w:b/>
          <w:bCs/>
        </w:rPr>
      </w:pPr>
      <w:r>
        <w:rPr>
          <w:rFonts w:ascii="Times New Roman" w:hAnsi="Times New Roman" w:cs="Times New Roman"/>
          <w:bCs/>
        </w:rPr>
        <w:t xml:space="preserve">14.04.2015 р. до організаційної комісії з підготовки та проведення Загальних зборів надійшла заява від кандидата до членів Наглядової ради Герасимович Т.А. </w:t>
      </w:r>
      <w:r w:rsidR="00ED3B2A">
        <w:rPr>
          <w:rFonts w:ascii="Times New Roman" w:hAnsi="Times New Roman" w:cs="Times New Roman"/>
          <w:bCs/>
        </w:rPr>
        <w:t>щодо зняття своєї кандидатури. У відповідності до діючого Положення про Наглядову раду ПАТ «Київсільелектро»  кандидат  має право в будь-який час зняти свою кандидатуру.</w:t>
      </w:r>
      <w:r w:rsidR="00E279E1">
        <w:rPr>
          <w:rFonts w:ascii="Times New Roman" w:hAnsi="Times New Roman" w:cs="Times New Roman"/>
          <w:bCs/>
        </w:rPr>
        <w:t xml:space="preserve"> </w:t>
      </w:r>
      <w:r w:rsidR="00A70E7B">
        <w:rPr>
          <w:rFonts w:ascii="Times New Roman" w:hAnsi="Times New Roman" w:cs="Times New Roman"/>
          <w:bCs/>
        </w:rPr>
        <w:t xml:space="preserve">В зв’язку з зняттям кандидатури Герасимович Т.А. в бюлетенях </w:t>
      </w:r>
      <w:r w:rsidR="00B90A2C">
        <w:rPr>
          <w:rFonts w:ascii="Times New Roman" w:hAnsi="Times New Roman" w:cs="Times New Roman"/>
          <w:bCs/>
        </w:rPr>
        <w:t xml:space="preserve">для голосування щодо обрання її до  Наглядової ради </w:t>
      </w:r>
      <w:r w:rsidR="00A70E7B">
        <w:rPr>
          <w:rFonts w:ascii="Times New Roman" w:hAnsi="Times New Roman" w:cs="Times New Roman"/>
          <w:bCs/>
        </w:rPr>
        <w:t xml:space="preserve">про її прізвища </w:t>
      </w:r>
      <w:r w:rsidR="00B90A2C">
        <w:rPr>
          <w:rFonts w:ascii="Times New Roman" w:hAnsi="Times New Roman" w:cs="Times New Roman"/>
          <w:bCs/>
        </w:rPr>
        <w:t>необхідно поставити 0.</w:t>
      </w:r>
    </w:p>
    <w:p w:rsidR="004770CB" w:rsidRPr="009F2FFC" w:rsidRDefault="004770CB" w:rsidP="004770CB">
      <w:pPr>
        <w:pStyle w:val="20"/>
        <w:ind w:firstLine="426"/>
        <w:rPr>
          <w:rFonts w:ascii="Times New Roman" w:hAnsi="Times New Roman" w:cs="Times New Roman"/>
        </w:rPr>
      </w:pPr>
      <w:r w:rsidRPr="009F2FFC">
        <w:rPr>
          <w:rFonts w:ascii="Times New Roman" w:hAnsi="Times New Roman" w:cs="Times New Roman"/>
        </w:rPr>
        <w:t xml:space="preserve">Запитань від учасників Зборів не надходило, бажаючих виступити не виявилось. </w:t>
      </w:r>
    </w:p>
    <w:p w:rsidR="004770CB" w:rsidRPr="009F2FFC" w:rsidRDefault="004770CB" w:rsidP="004770CB">
      <w:pPr>
        <w:pStyle w:val="20"/>
        <w:ind w:firstLine="426"/>
        <w:rPr>
          <w:rFonts w:ascii="Times New Roman" w:hAnsi="Times New Roman" w:cs="Times New Roman"/>
        </w:rPr>
      </w:pPr>
      <w:r w:rsidRPr="009F2FFC">
        <w:rPr>
          <w:rFonts w:ascii="Times New Roman" w:hAnsi="Times New Roman" w:cs="Times New Roman"/>
        </w:rPr>
        <w:t>Голова зборів запропонував кожному акціонеру (представнику акціонера) прийняти рішення з даного питання шляхом внесення до відповідного поля бюлетеня для кумулятивного голосування кількості кумулятивних голосів, які він віддає за одного або кількох кандидатів до складу Наглядової ради Товариства.</w:t>
      </w:r>
    </w:p>
    <w:p w:rsidR="004770CB" w:rsidRDefault="004770CB" w:rsidP="00A403ED">
      <w:pPr>
        <w:ind w:firstLine="426"/>
        <w:jc w:val="both"/>
        <w:rPr>
          <w:rFonts w:ascii="Times New Roman" w:hAnsi="Times New Roman" w:cs="Times New Roman"/>
          <w:b/>
          <w:bCs/>
        </w:rPr>
      </w:pPr>
      <w:r w:rsidRPr="009F2FFC">
        <w:rPr>
          <w:rFonts w:ascii="Times New Roman" w:hAnsi="Times New Roman" w:cs="Times New Roman"/>
        </w:rPr>
        <w:t>Обраним вважатиметься кандидат, який набрав більшу кількість кумулятивних голосів порівняно з іншими кандидатами.</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403ED" w:rsidRDefault="00A403E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3E7E01" w:rsidRDefault="003E7E01" w:rsidP="003E7E01">
      <w:pPr>
        <w:ind w:firstLine="426"/>
        <w:rPr>
          <w:rFonts w:ascii="Times New Roman" w:hAnsi="Times New Roman" w:cs="Times New Roman"/>
          <w:b/>
          <w:u w:val="single"/>
        </w:rPr>
      </w:pPr>
      <w:r>
        <w:rPr>
          <w:rFonts w:ascii="Times New Roman" w:hAnsi="Times New Roman" w:cs="Times New Roman"/>
          <w:b/>
          <w:u w:val="single"/>
        </w:rPr>
        <w:lastRenderedPageBreak/>
        <w:t>11</w:t>
      </w:r>
      <w:r w:rsidRPr="00104C72">
        <w:rPr>
          <w:rFonts w:ascii="Times New Roman" w:hAnsi="Times New Roman" w:cs="Times New Roman"/>
          <w:b/>
          <w:u w:val="single"/>
        </w:rPr>
        <w:t>.2. Голосували:</w:t>
      </w:r>
    </w:p>
    <w:p w:rsidR="003E7E01" w:rsidRPr="00104C72" w:rsidRDefault="003E7E01" w:rsidP="003E7E01">
      <w:pPr>
        <w:ind w:firstLine="426"/>
        <w:rPr>
          <w:rFonts w:ascii="Times New Roman" w:hAnsi="Times New Roman" w:cs="Times New Roman"/>
          <w:b/>
          <w:u w:val="single"/>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5874"/>
        <w:gridCol w:w="3412"/>
      </w:tblGrid>
      <w:tr w:rsidR="00665951" w:rsidRPr="007E0802" w:rsidTr="00A32C09">
        <w:tc>
          <w:tcPr>
            <w:tcW w:w="901" w:type="dxa"/>
          </w:tcPr>
          <w:p w:rsidR="00665951" w:rsidRPr="007E0802" w:rsidRDefault="00665951" w:rsidP="00C73E1E">
            <w:pPr>
              <w:rPr>
                <w:rFonts w:ascii="Times New Roman" w:hAnsi="Times New Roman" w:cs="Times New Roman"/>
              </w:rPr>
            </w:pPr>
            <w:r w:rsidRPr="007E0802">
              <w:rPr>
                <w:rFonts w:ascii="Times New Roman" w:hAnsi="Times New Roman" w:cs="Times New Roman"/>
              </w:rPr>
              <w:t>№</w:t>
            </w:r>
            <w:r w:rsidR="00C73E1E">
              <w:rPr>
                <w:rFonts w:ascii="Times New Roman" w:hAnsi="Times New Roman" w:cs="Times New Roman"/>
              </w:rPr>
              <w:t xml:space="preserve"> п/п</w:t>
            </w:r>
          </w:p>
        </w:tc>
        <w:tc>
          <w:tcPr>
            <w:tcW w:w="5874" w:type="dxa"/>
          </w:tcPr>
          <w:p w:rsidR="00665951" w:rsidRPr="007E0802" w:rsidRDefault="00D61644" w:rsidP="00415A86">
            <w:pPr>
              <w:jc w:val="center"/>
              <w:rPr>
                <w:rFonts w:ascii="Times New Roman" w:hAnsi="Times New Roman" w:cs="Times New Roman"/>
              </w:rPr>
            </w:pPr>
            <w:r>
              <w:rPr>
                <w:rFonts w:ascii="Times New Roman" w:hAnsi="Times New Roman" w:cs="Times New Roman"/>
              </w:rPr>
              <w:t>Прізвище, ім’</w:t>
            </w:r>
            <w:r w:rsidR="00665951" w:rsidRPr="007E0802">
              <w:rPr>
                <w:rFonts w:ascii="Times New Roman" w:hAnsi="Times New Roman" w:cs="Times New Roman"/>
              </w:rPr>
              <w:t>я, по батькові кандидата</w:t>
            </w:r>
          </w:p>
        </w:tc>
        <w:tc>
          <w:tcPr>
            <w:tcW w:w="3412" w:type="dxa"/>
          </w:tcPr>
          <w:p w:rsidR="00665951" w:rsidRPr="007E0802" w:rsidRDefault="00665951" w:rsidP="00415A86">
            <w:pPr>
              <w:jc w:val="center"/>
              <w:rPr>
                <w:rFonts w:ascii="Times New Roman" w:hAnsi="Times New Roman" w:cs="Times New Roman"/>
              </w:rPr>
            </w:pPr>
            <w:r w:rsidRPr="007E0802">
              <w:rPr>
                <w:rFonts w:ascii="Times New Roman" w:hAnsi="Times New Roman" w:cs="Times New Roman"/>
              </w:rPr>
              <w:t>Кількість відданих голосів «ЗА» кандидата</w:t>
            </w:r>
          </w:p>
        </w:tc>
      </w:tr>
      <w:tr w:rsidR="00665951" w:rsidRPr="007E0802" w:rsidTr="00A32C09">
        <w:tc>
          <w:tcPr>
            <w:tcW w:w="901" w:type="dxa"/>
          </w:tcPr>
          <w:p w:rsidR="00665951" w:rsidRPr="00A32C09" w:rsidRDefault="00665951" w:rsidP="00A32C09">
            <w:pPr>
              <w:pStyle w:val="af2"/>
              <w:numPr>
                <w:ilvl w:val="0"/>
                <w:numId w:val="10"/>
              </w:numPr>
              <w:ind w:left="0" w:firstLine="0"/>
              <w:jc w:val="center"/>
            </w:pPr>
          </w:p>
        </w:tc>
        <w:tc>
          <w:tcPr>
            <w:tcW w:w="5874" w:type="dxa"/>
          </w:tcPr>
          <w:p w:rsidR="00665951" w:rsidRPr="007E0802" w:rsidRDefault="00A32C09" w:rsidP="00415A86">
            <w:pPr>
              <w:rPr>
                <w:rFonts w:ascii="Times New Roman" w:hAnsi="Times New Roman" w:cs="Times New Roman"/>
              </w:rPr>
            </w:pPr>
            <w:proofErr w:type="spellStart"/>
            <w:r>
              <w:rPr>
                <w:rFonts w:ascii="Times New Roman" w:hAnsi="Times New Roman" w:cs="Times New Roman"/>
              </w:rPr>
              <w:t>Безкоровайний</w:t>
            </w:r>
            <w:proofErr w:type="spellEnd"/>
            <w:r>
              <w:rPr>
                <w:rFonts w:ascii="Times New Roman" w:hAnsi="Times New Roman" w:cs="Times New Roman"/>
              </w:rPr>
              <w:t xml:space="preserve"> О.І.</w:t>
            </w:r>
          </w:p>
        </w:tc>
        <w:tc>
          <w:tcPr>
            <w:tcW w:w="3412" w:type="dxa"/>
          </w:tcPr>
          <w:p w:rsidR="00665951" w:rsidRPr="007E0802" w:rsidRDefault="009E6A3A" w:rsidP="00415A86">
            <w:pPr>
              <w:jc w:val="center"/>
              <w:rPr>
                <w:rFonts w:ascii="Times New Roman" w:hAnsi="Times New Roman" w:cs="Times New Roman"/>
              </w:rPr>
            </w:pPr>
            <w:r>
              <w:rPr>
                <w:rFonts w:ascii="Times New Roman" w:hAnsi="Times New Roman" w:cs="Times New Roman"/>
              </w:rPr>
              <w:t>15537030</w:t>
            </w:r>
          </w:p>
        </w:tc>
      </w:tr>
      <w:tr w:rsidR="00665951" w:rsidRPr="007E0802" w:rsidTr="00A32C09">
        <w:tc>
          <w:tcPr>
            <w:tcW w:w="901" w:type="dxa"/>
          </w:tcPr>
          <w:p w:rsidR="00665951" w:rsidRPr="00A32C09" w:rsidRDefault="00665951" w:rsidP="00A32C09">
            <w:pPr>
              <w:pStyle w:val="af2"/>
              <w:numPr>
                <w:ilvl w:val="0"/>
                <w:numId w:val="10"/>
              </w:numPr>
              <w:ind w:left="0" w:firstLine="0"/>
              <w:jc w:val="center"/>
            </w:pPr>
          </w:p>
        </w:tc>
        <w:tc>
          <w:tcPr>
            <w:tcW w:w="5874" w:type="dxa"/>
          </w:tcPr>
          <w:p w:rsidR="00665951" w:rsidRPr="007E0802" w:rsidRDefault="00A32C09" w:rsidP="00415A86">
            <w:pPr>
              <w:rPr>
                <w:rFonts w:ascii="Times New Roman" w:hAnsi="Times New Roman" w:cs="Times New Roman"/>
              </w:rPr>
            </w:pPr>
            <w:r>
              <w:rPr>
                <w:rFonts w:ascii="Times New Roman" w:hAnsi="Times New Roman" w:cs="Times New Roman"/>
              </w:rPr>
              <w:t>Прокопенко М.С.</w:t>
            </w:r>
          </w:p>
        </w:tc>
        <w:tc>
          <w:tcPr>
            <w:tcW w:w="3412" w:type="dxa"/>
          </w:tcPr>
          <w:p w:rsidR="00665951" w:rsidRPr="007E0802" w:rsidRDefault="009E6A3A" w:rsidP="00415A86">
            <w:pPr>
              <w:jc w:val="center"/>
              <w:rPr>
                <w:rFonts w:ascii="Times New Roman" w:hAnsi="Times New Roman" w:cs="Times New Roman"/>
              </w:rPr>
            </w:pPr>
            <w:r>
              <w:rPr>
                <w:rFonts w:ascii="Times New Roman" w:hAnsi="Times New Roman" w:cs="Times New Roman"/>
              </w:rPr>
              <w:t>18642405</w:t>
            </w:r>
          </w:p>
        </w:tc>
      </w:tr>
      <w:tr w:rsidR="00665951" w:rsidRPr="007E0802" w:rsidTr="00A32C09">
        <w:tc>
          <w:tcPr>
            <w:tcW w:w="901" w:type="dxa"/>
          </w:tcPr>
          <w:p w:rsidR="00665951" w:rsidRPr="00A32C09" w:rsidRDefault="00665951" w:rsidP="00A32C09">
            <w:pPr>
              <w:pStyle w:val="af2"/>
              <w:numPr>
                <w:ilvl w:val="0"/>
                <w:numId w:val="10"/>
              </w:numPr>
              <w:ind w:left="0" w:firstLine="0"/>
              <w:jc w:val="center"/>
            </w:pPr>
          </w:p>
        </w:tc>
        <w:tc>
          <w:tcPr>
            <w:tcW w:w="5874" w:type="dxa"/>
          </w:tcPr>
          <w:p w:rsidR="00665951" w:rsidRPr="007E0802" w:rsidRDefault="00A32C09" w:rsidP="00415A86">
            <w:pPr>
              <w:rPr>
                <w:rFonts w:ascii="Times New Roman" w:hAnsi="Times New Roman" w:cs="Times New Roman"/>
              </w:rPr>
            </w:pPr>
            <w:r>
              <w:rPr>
                <w:rFonts w:ascii="Times New Roman" w:hAnsi="Times New Roman" w:cs="Times New Roman"/>
              </w:rPr>
              <w:t>Герасимович Т.А.</w:t>
            </w:r>
          </w:p>
        </w:tc>
        <w:tc>
          <w:tcPr>
            <w:tcW w:w="3412" w:type="dxa"/>
          </w:tcPr>
          <w:p w:rsidR="00665951" w:rsidRPr="007E0802" w:rsidRDefault="009E6A3A" w:rsidP="00415A86">
            <w:pPr>
              <w:jc w:val="center"/>
              <w:rPr>
                <w:rFonts w:ascii="Times New Roman" w:hAnsi="Times New Roman" w:cs="Times New Roman"/>
              </w:rPr>
            </w:pPr>
            <w:r>
              <w:rPr>
                <w:rFonts w:ascii="Times New Roman" w:hAnsi="Times New Roman" w:cs="Times New Roman"/>
              </w:rPr>
              <w:t>0</w:t>
            </w:r>
          </w:p>
        </w:tc>
      </w:tr>
      <w:tr w:rsidR="00A32C09" w:rsidRPr="007E0802" w:rsidTr="00A32C09">
        <w:tc>
          <w:tcPr>
            <w:tcW w:w="901" w:type="dxa"/>
          </w:tcPr>
          <w:p w:rsidR="00A32C09" w:rsidRPr="00A32C09" w:rsidRDefault="00A32C09" w:rsidP="00A32C09">
            <w:pPr>
              <w:pStyle w:val="af2"/>
              <w:numPr>
                <w:ilvl w:val="0"/>
                <w:numId w:val="10"/>
              </w:numPr>
              <w:ind w:left="0" w:firstLine="0"/>
              <w:jc w:val="center"/>
            </w:pPr>
          </w:p>
        </w:tc>
        <w:tc>
          <w:tcPr>
            <w:tcW w:w="5874" w:type="dxa"/>
          </w:tcPr>
          <w:p w:rsidR="00A32C09" w:rsidRPr="007E0802" w:rsidRDefault="00A32C09" w:rsidP="00415A86">
            <w:pPr>
              <w:rPr>
                <w:rFonts w:ascii="Times New Roman" w:hAnsi="Times New Roman" w:cs="Times New Roman"/>
              </w:rPr>
            </w:pPr>
            <w:proofErr w:type="spellStart"/>
            <w:r>
              <w:rPr>
                <w:rFonts w:ascii="Times New Roman" w:hAnsi="Times New Roman" w:cs="Times New Roman"/>
              </w:rPr>
              <w:t>Васянович</w:t>
            </w:r>
            <w:proofErr w:type="spellEnd"/>
            <w:r>
              <w:rPr>
                <w:rFonts w:ascii="Times New Roman" w:hAnsi="Times New Roman" w:cs="Times New Roman"/>
              </w:rPr>
              <w:t xml:space="preserve"> С.І.</w:t>
            </w:r>
          </w:p>
        </w:tc>
        <w:tc>
          <w:tcPr>
            <w:tcW w:w="3412" w:type="dxa"/>
          </w:tcPr>
          <w:p w:rsidR="00A32C09" w:rsidRPr="007E0802" w:rsidRDefault="009E6A3A" w:rsidP="00415A86">
            <w:pPr>
              <w:jc w:val="center"/>
              <w:rPr>
                <w:rFonts w:ascii="Times New Roman" w:hAnsi="Times New Roman" w:cs="Times New Roman"/>
              </w:rPr>
            </w:pPr>
            <w:r>
              <w:rPr>
                <w:rFonts w:ascii="Times New Roman" w:hAnsi="Times New Roman" w:cs="Times New Roman"/>
              </w:rPr>
              <w:t>1672530</w:t>
            </w:r>
          </w:p>
        </w:tc>
      </w:tr>
      <w:tr w:rsidR="00665951" w:rsidRPr="007E0802" w:rsidTr="00A32C09">
        <w:tc>
          <w:tcPr>
            <w:tcW w:w="901" w:type="dxa"/>
          </w:tcPr>
          <w:p w:rsidR="00665951" w:rsidRPr="00A32C09" w:rsidRDefault="00665951" w:rsidP="00A32C09">
            <w:pPr>
              <w:pStyle w:val="af2"/>
              <w:numPr>
                <w:ilvl w:val="0"/>
                <w:numId w:val="10"/>
              </w:numPr>
              <w:ind w:left="0" w:firstLine="0"/>
              <w:jc w:val="center"/>
            </w:pPr>
          </w:p>
        </w:tc>
        <w:tc>
          <w:tcPr>
            <w:tcW w:w="5874" w:type="dxa"/>
          </w:tcPr>
          <w:p w:rsidR="00665951" w:rsidRPr="007E0802" w:rsidRDefault="00A32C09" w:rsidP="00415A86">
            <w:pPr>
              <w:rPr>
                <w:rFonts w:ascii="Times New Roman" w:hAnsi="Times New Roman" w:cs="Times New Roman"/>
              </w:rPr>
            </w:pPr>
            <w:r>
              <w:rPr>
                <w:rFonts w:ascii="Times New Roman" w:hAnsi="Times New Roman" w:cs="Times New Roman"/>
              </w:rPr>
              <w:t>Міщенко А.М.</w:t>
            </w:r>
          </w:p>
        </w:tc>
        <w:tc>
          <w:tcPr>
            <w:tcW w:w="3412" w:type="dxa"/>
          </w:tcPr>
          <w:p w:rsidR="00665951" w:rsidRPr="007E0802" w:rsidRDefault="009E6A3A" w:rsidP="00415A86">
            <w:pPr>
              <w:jc w:val="center"/>
              <w:rPr>
                <w:rFonts w:ascii="Times New Roman" w:hAnsi="Times New Roman" w:cs="Times New Roman"/>
              </w:rPr>
            </w:pPr>
            <w:r>
              <w:rPr>
                <w:rFonts w:ascii="Times New Roman" w:hAnsi="Times New Roman" w:cs="Times New Roman"/>
              </w:rPr>
              <w:t>17661490</w:t>
            </w:r>
          </w:p>
        </w:tc>
      </w:tr>
      <w:tr w:rsidR="00665951" w:rsidRPr="007E0802" w:rsidTr="00A32C09">
        <w:tc>
          <w:tcPr>
            <w:tcW w:w="901" w:type="dxa"/>
          </w:tcPr>
          <w:p w:rsidR="00665951" w:rsidRPr="00A32C09" w:rsidRDefault="00665951" w:rsidP="00A32C09">
            <w:pPr>
              <w:pStyle w:val="af2"/>
              <w:numPr>
                <w:ilvl w:val="0"/>
                <w:numId w:val="10"/>
              </w:numPr>
              <w:ind w:left="0" w:firstLine="0"/>
              <w:jc w:val="center"/>
            </w:pPr>
          </w:p>
        </w:tc>
        <w:tc>
          <w:tcPr>
            <w:tcW w:w="5874" w:type="dxa"/>
          </w:tcPr>
          <w:p w:rsidR="00665951" w:rsidRPr="007E0802" w:rsidRDefault="00A32C09" w:rsidP="00415A86">
            <w:pPr>
              <w:rPr>
                <w:rFonts w:ascii="Times New Roman" w:hAnsi="Times New Roman" w:cs="Times New Roman"/>
              </w:rPr>
            </w:pPr>
            <w:r>
              <w:rPr>
                <w:rFonts w:ascii="Times New Roman" w:hAnsi="Times New Roman" w:cs="Times New Roman"/>
              </w:rPr>
              <w:t>Колубай В.Я.</w:t>
            </w:r>
          </w:p>
        </w:tc>
        <w:tc>
          <w:tcPr>
            <w:tcW w:w="3412" w:type="dxa"/>
          </w:tcPr>
          <w:p w:rsidR="00665951" w:rsidRPr="007E0802" w:rsidRDefault="009E6A3A" w:rsidP="00415A86">
            <w:pPr>
              <w:jc w:val="center"/>
              <w:rPr>
                <w:rFonts w:ascii="Times New Roman" w:hAnsi="Times New Roman" w:cs="Times New Roman"/>
              </w:rPr>
            </w:pPr>
            <w:r>
              <w:rPr>
                <w:rFonts w:ascii="Times New Roman" w:hAnsi="Times New Roman" w:cs="Times New Roman"/>
              </w:rPr>
              <w:t>14545520</w:t>
            </w:r>
          </w:p>
        </w:tc>
      </w:tr>
      <w:tr w:rsidR="00A32C09" w:rsidRPr="007E0802" w:rsidTr="00A32C09">
        <w:tc>
          <w:tcPr>
            <w:tcW w:w="901" w:type="dxa"/>
          </w:tcPr>
          <w:p w:rsidR="00A32C09" w:rsidRPr="00A32C09" w:rsidRDefault="00A32C09" w:rsidP="00A32C09">
            <w:pPr>
              <w:pStyle w:val="af2"/>
              <w:numPr>
                <w:ilvl w:val="0"/>
                <w:numId w:val="10"/>
              </w:numPr>
              <w:ind w:left="0" w:firstLine="0"/>
              <w:jc w:val="center"/>
            </w:pPr>
          </w:p>
        </w:tc>
        <w:tc>
          <w:tcPr>
            <w:tcW w:w="5874" w:type="dxa"/>
          </w:tcPr>
          <w:p w:rsidR="00A32C09" w:rsidRPr="007E0802" w:rsidRDefault="00A32C09" w:rsidP="00415A86">
            <w:pPr>
              <w:rPr>
                <w:rFonts w:ascii="Times New Roman" w:hAnsi="Times New Roman" w:cs="Times New Roman"/>
              </w:rPr>
            </w:pPr>
            <w:r>
              <w:rPr>
                <w:rFonts w:ascii="Times New Roman" w:hAnsi="Times New Roman" w:cs="Times New Roman"/>
              </w:rPr>
              <w:t>Андрійчук Ф.Ю.</w:t>
            </w:r>
          </w:p>
        </w:tc>
        <w:tc>
          <w:tcPr>
            <w:tcW w:w="3412" w:type="dxa"/>
          </w:tcPr>
          <w:p w:rsidR="00A32C09" w:rsidRPr="007E0802" w:rsidRDefault="009E6A3A" w:rsidP="00415A86">
            <w:pPr>
              <w:jc w:val="center"/>
              <w:rPr>
                <w:rFonts w:ascii="Times New Roman" w:hAnsi="Times New Roman" w:cs="Times New Roman"/>
              </w:rPr>
            </w:pPr>
            <w:r>
              <w:rPr>
                <w:rFonts w:ascii="Times New Roman" w:hAnsi="Times New Roman" w:cs="Times New Roman"/>
              </w:rPr>
              <w:t>16940460</w:t>
            </w:r>
          </w:p>
        </w:tc>
      </w:tr>
      <w:tr w:rsidR="00D656BC" w:rsidRPr="007E0802" w:rsidTr="00D313E8">
        <w:tc>
          <w:tcPr>
            <w:tcW w:w="6775" w:type="dxa"/>
            <w:gridSpan w:val="2"/>
          </w:tcPr>
          <w:p w:rsidR="00D656BC" w:rsidRDefault="00D656BC" w:rsidP="00415A86">
            <w:pPr>
              <w:rPr>
                <w:rFonts w:ascii="Times New Roman" w:hAnsi="Times New Roman" w:cs="Times New Roman"/>
              </w:rPr>
            </w:pPr>
            <w:r>
              <w:rPr>
                <w:rFonts w:ascii="Times New Roman" w:hAnsi="Times New Roman" w:cs="Times New Roman"/>
              </w:rPr>
              <w:t>Утрималось</w:t>
            </w:r>
          </w:p>
        </w:tc>
        <w:tc>
          <w:tcPr>
            <w:tcW w:w="3412" w:type="dxa"/>
          </w:tcPr>
          <w:p w:rsidR="00D656BC" w:rsidRDefault="00D656BC" w:rsidP="00415A86">
            <w:pPr>
              <w:jc w:val="center"/>
              <w:rPr>
                <w:rFonts w:ascii="Times New Roman" w:hAnsi="Times New Roman" w:cs="Times New Roman"/>
              </w:rPr>
            </w:pPr>
            <w:r>
              <w:rPr>
                <w:rFonts w:ascii="Times New Roman" w:hAnsi="Times New Roman" w:cs="Times New Roman"/>
              </w:rPr>
              <w:t>0</w:t>
            </w:r>
          </w:p>
        </w:tc>
      </w:tr>
      <w:tr w:rsidR="00D656BC" w:rsidRPr="007E0802" w:rsidTr="00D313E8">
        <w:tc>
          <w:tcPr>
            <w:tcW w:w="6775" w:type="dxa"/>
            <w:gridSpan w:val="2"/>
          </w:tcPr>
          <w:p w:rsidR="00D656BC" w:rsidRDefault="00D656BC" w:rsidP="00415A86">
            <w:pPr>
              <w:rPr>
                <w:rFonts w:ascii="Times New Roman" w:hAnsi="Times New Roman" w:cs="Times New Roman"/>
              </w:rPr>
            </w:pPr>
            <w:r>
              <w:rPr>
                <w:rFonts w:ascii="Times New Roman" w:hAnsi="Times New Roman" w:cs="Times New Roman"/>
              </w:rPr>
              <w:t>Недійсні</w:t>
            </w:r>
          </w:p>
        </w:tc>
        <w:tc>
          <w:tcPr>
            <w:tcW w:w="3412" w:type="dxa"/>
          </w:tcPr>
          <w:p w:rsidR="00D656BC" w:rsidRDefault="00D656BC" w:rsidP="00415A86">
            <w:pPr>
              <w:jc w:val="center"/>
              <w:rPr>
                <w:rFonts w:ascii="Times New Roman" w:hAnsi="Times New Roman" w:cs="Times New Roman"/>
              </w:rPr>
            </w:pPr>
            <w:r>
              <w:rPr>
                <w:rFonts w:ascii="Times New Roman" w:hAnsi="Times New Roman" w:cs="Times New Roman"/>
              </w:rPr>
              <w:t>0</w:t>
            </w:r>
          </w:p>
        </w:tc>
      </w:tr>
      <w:tr w:rsidR="00D656BC" w:rsidRPr="007E0802" w:rsidTr="00D313E8">
        <w:tc>
          <w:tcPr>
            <w:tcW w:w="6775" w:type="dxa"/>
            <w:gridSpan w:val="2"/>
          </w:tcPr>
          <w:p w:rsidR="00D656BC" w:rsidRDefault="00D656BC" w:rsidP="00415A86">
            <w:pPr>
              <w:rPr>
                <w:rFonts w:ascii="Times New Roman" w:hAnsi="Times New Roman" w:cs="Times New Roman"/>
              </w:rPr>
            </w:pPr>
            <w:r>
              <w:rPr>
                <w:rFonts w:ascii="Times New Roman" w:hAnsi="Times New Roman" w:cs="Times New Roman"/>
              </w:rPr>
              <w:t>Невикористані голоси</w:t>
            </w:r>
          </w:p>
        </w:tc>
        <w:tc>
          <w:tcPr>
            <w:tcW w:w="3412" w:type="dxa"/>
          </w:tcPr>
          <w:p w:rsidR="00D656BC" w:rsidRDefault="00D656BC" w:rsidP="00415A86">
            <w:pPr>
              <w:jc w:val="center"/>
              <w:rPr>
                <w:rFonts w:ascii="Times New Roman" w:hAnsi="Times New Roman" w:cs="Times New Roman"/>
              </w:rPr>
            </w:pPr>
            <w:r>
              <w:rPr>
                <w:rFonts w:ascii="Times New Roman" w:hAnsi="Times New Roman" w:cs="Times New Roman"/>
              </w:rPr>
              <w:t>0</w:t>
            </w:r>
          </w:p>
        </w:tc>
      </w:tr>
      <w:tr w:rsidR="00D656BC" w:rsidRPr="007E0802" w:rsidTr="00D313E8">
        <w:tc>
          <w:tcPr>
            <w:tcW w:w="6775" w:type="dxa"/>
            <w:gridSpan w:val="2"/>
          </w:tcPr>
          <w:p w:rsidR="00D656BC" w:rsidRDefault="00D656BC" w:rsidP="00415A86">
            <w:pPr>
              <w:rPr>
                <w:rFonts w:ascii="Times New Roman" w:hAnsi="Times New Roman" w:cs="Times New Roman"/>
              </w:rPr>
            </w:pPr>
            <w:r>
              <w:rPr>
                <w:rFonts w:ascii="Times New Roman" w:hAnsi="Times New Roman" w:cs="Times New Roman"/>
              </w:rPr>
              <w:t>Не голосувало</w:t>
            </w:r>
          </w:p>
        </w:tc>
        <w:tc>
          <w:tcPr>
            <w:tcW w:w="3412" w:type="dxa"/>
          </w:tcPr>
          <w:p w:rsidR="00D656BC" w:rsidRDefault="00D656BC" w:rsidP="00415A86">
            <w:pPr>
              <w:jc w:val="center"/>
              <w:rPr>
                <w:rFonts w:ascii="Times New Roman" w:hAnsi="Times New Roman" w:cs="Times New Roman"/>
              </w:rPr>
            </w:pPr>
            <w:r>
              <w:rPr>
                <w:rFonts w:ascii="Times New Roman" w:hAnsi="Times New Roman" w:cs="Times New Roman"/>
              </w:rPr>
              <w:t>0</w:t>
            </w:r>
          </w:p>
        </w:tc>
      </w:tr>
    </w:tbl>
    <w:p w:rsidR="003E7E01" w:rsidRDefault="003E7E01" w:rsidP="00A32C09">
      <w:pPr>
        <w:jc w:val="both"/>
        <w:rPr>
          <w:rFonts w:ascii="Times New Roman" w:hAnsi="Times New Roman" w:cs="Times New Roman"/>
        </w:rPr>
      </w:pPr>
    </w:p>
    <w:p w:rsidR="003E7E01" w:rsidRDefault="003E7E01" w:rsidP="003E7E01">
      <w:pPr>
        <w:ind w:firstLine="426"/>
        <w:jc w:val="both"/>
        <w:rPr>
          <w:rFonts w:ascii="Times New Roman" w:hAnsi="Times New Roman" w:cs="Times New Roman"/>
        </w:rPr>
      </w:pPr>
      <w:r>
        <w:rPr>
          <w:rFonts w:ascii="Times New Roman" w:hAnsi="Times New Roman" w:cs="Times New Roman"/>
        </w:rPr>
        <w:t>Рішення прийняте.</w:t>
      </w:r>
    </w:p>
    <w:p w:rsidR="003E7E01" w:rsidRDefault="003E7E01" w:rsidP="003E7E01">
      <w:pPr>
        <w:ind w:firstLine="426"/>
        <w:jc w:val="both"/>
        <w:rPr>
          <w:rFonts w:ascii="Times New Roman" w:hAnsi="Times New Roman" w:cs="Times New Roman"/>
        </w:rPr>
      </w:pPr>
    </w:p>
    <w:p w:rsidR="003E7E01" w:rsidRPr="006128B8" w:rsidRDefault="003E7E01" w:rsidP="003E7E01">
      <w:pPr>
        <w:ind w:firstLine="426"/>
        <w:rPr>
          <w:rFonts w:ascii="Times New Roman" w:hAnsi="Times New Roman" w:cs="Times New Roman"/>
          <w:b/>
          <w:bCs/>
        </w:rPr>
      </w:pPr>
      <w:r>
        <w:rPr>
          <w:rFonts w:ascii="Times New Roman" w:hAnsi="Times New Roman" w:cs="Times New Roman"/>
          <w:b/>
          <w:u w:val="single"/>
        </w:rPr>
        <w:t>11</w:t>
      </w:r>
      <w:r w:rsidRPr="006128B8">
        <w:rPr>
          <w:rFonts w:ascii="Times New Roman" w:hAnsi="Times New Roman" w:cs="Times New Roman"/>
          <w:b/>
          <w:u w:val="single"/>
        </w:rPr>
        <w:t>.3. Ухвалили:</w:t>
      </w:r>
      <w:r w:rsidRPr="006128B8">
        <w:rPr>
          <w:rFonts w:ascii="Times New Roman" w:hAnsi="Times New Roman" w:cs="Times New Roman"/>
          <w:b/>
        </w:rPr>
        <w:t xml:space="preserve">  </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3E7E01" w:rsidRPr="00814982" w:rsidRDefault="003E7E01" w:rsidP="003E7E01">
      <w:pPr>
        <w:ind w:firstLine="708"/>
        <w:jc w:val="both"/>
      </w:pPr>
      <w:r>
        <w:t>11</w:t>
      </w:r>
      <w:r w:rsidRPr="00814982">
        <w:t>.</w:t>
      </w:r>
      <w:r>
        <w:t>3.</w:t>
      </w:r>
      <w:r w:rsidRPr="00814982">
        <w:t>1. Обрати членів Наглядової ради  Товариства:</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5874"/>
        <w:gridCol w:w="3412"/>
      </w:tblGrid>
      <w:tr w:rsidR="009E6A3A" w:rsidRPr="007E0802" w:rsidTr="00D313E8">
        <w:tc>
          <w:tcPr>
            <w:tcW w:w="901" w:type="dxa"/>
          </w:tcPr>
          <w:p w:rsidR="009E6A3A" w:rsidRPr="007E0802" w:rsidRDefault="009E6A3A" w:rsidP="00D313E8">
            <w:pPr>
              <w:rPr>
                <w:rFonts w:ascii="Times New Roman" w:hAnsi="Times New Roman" w:cs="Times New Roman"/>
              </w:rPr>
            </w:pPr>
            <w:r w:rsidRPr="007E0802">
              <w:rPr>
                <w:rFonts w:ascii="Times New Roman" w:hAnsi="Times New Roman" w:cs="Times New Roman"/>
              </w:rPr>
              <w:t>№</w:t>
            </w:r>
            <w:r>
              <w:rPr>
                <w:rFonts w:ascii="Times New Roman" w:hAnsi="Times New Roman" w:cs="Times New Roman"/>
              </w:rPr>
              <w:t xml:space="preserve"> п/п</w:t>
            </w:r>
          </w:p>
        </w:tc>
        <w:tc>
          <w:tcPr>
            <w:tcW w:w="5874"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Прізвище, ім’</w:t>
            </w:r>
            <w:r w:rsidRPr="007E0802">
              <w:rPr>
                <w:rFonts w:ascii="Times New Roman" w:hAnsi="Times New Roman" w:cs="Times New Roman"/>
              </w:rPr>
              <w:t>я, по батькові кандидата</w:t>
            </w:r>
          </w:p>
        </w:tc>
        <w:tc>
          <w:tcPr>
            <w:tcW w:w="3412" w:type="dxa"/>
          </w:tcPr>
          <w:p w:rsidR="009E6A3A" w:rsidRPr="007E0802" w:rsidRDefault="009E6A3A" w:rsidP="00D313E8">
            <w:pPr>
              <w:jc w:val="center"/>
              <w:rPr>
                <w:rFonts w:ascii="Times New Roman" w:hAnsi="Times New Roman" w:cs="Times New Roman"/>
              </w:rPr>
            </w:pPr>
            <w:r w:rsidRPr="007E0802">
              <w:rPr>
                <w:rFonts w:ascii="Times New Roman" w:hAnsi="Times New Roman" w:cs="Times New Roman"/>
              </w:rPr>
              <w:t>Кількість відданих голосів «ЗА» кандидата</w:t>
            </w:r>
          </w:p>
        </w:tc>
      </w:tr>
      <w:tr w:rsidR="009E6A3A" w:rsidRPr="007E0802" w:rsidTr="00D313E8">
        <w:tc>
          <w:tcPr>
            <w:tcW w:w="901" w:type="dxa"/>
          </w:tcPr>
          <w:p w:rsidR="009E6A3A" w:rsidRPr="00A32C09" w:rsidRDefault="009E6A3A" w:rsidP="009E6A3A">
            <w:pPr>
              <w:pStyle w:val="af2"/>
              <w:numPr>
                <w:ilvl w:val="0"/>
                <w:numId w:val="11"/>
              </w:numPr>
              <w:ind w:left="0" w:firstLine="0"/>
              <w:jc w:val="center"/>
            </w:pPr>
          </w:p>
        </w:tc>
        <w:tc>
          <w:tcPr>
            <w:tcW w:w="5874" w:type="dxa"/>
          </w:tcPr>
          <w:p w:rsidR="009E6A3A" w:rsidRPr="007E0802" w:rsidRDefault="009E6A3A" w:rsidP="00D313E8">
            <w:pPr>
              <w:rPr>
                <w:rFonts w:ascii="Times New Roman" w:hAnsi="Times New Roman" w:cs="Times New Roman"/>
              </w:rPr>
            </w:pPr>
            <w:proofErr w:type="spellStart"/>
            <w:r>
              <w:rPr>
                <w:rFonts w:ascii="Times New Roman" w:hAnsi="Times New Roman" w:cs="Times New Roman"/>
              </w:rPr>
              <w:t>Безкоровайний</w:t>
            </w:r>
            <w:proofErr w:type="spellEnd"/>
            <w:r>
              <w:rPr>
                <w:rFonts w:ascii="Times New Roman" w:hAnsi="Times New Roman" w:cs="Times New Roman"/>
              </w:rPr>
              <w:t xml:space="preserve"> О.І.</w:t>
            </w:r>
          </w:p>
        </w:tc>
        <w:tc>
          <w:tcPr>
            <w:tcW w:w="3412"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15537030</w:t>
            </w:r>
          </w:p>
        </w:tc>
      </w:tr>
      <w:tr w:rsidR="009E6A3A" w:rsidRPr="007E0802" w:rsidTr="00D313E8">
        <w:tc>
          <w:tcPr>
            <w:tcW w:w="901" w:type="dxa"/>
          </w:tcPr>
          <w:p w:rsidR="009E6A3A" w:rsidRPr="00A32C09" w:rsidRDefault="009E6A3A" w:rsidP="009E6A3A">
            <w:pPr>
              <w:pStyle w:val="af2"/>
              <w:numPr>
                <w:ilvl w:val="0"/>
                <w:numId w:val="11"/>
              </w:numPr>
              <w:ind w:left="0" w:firstLine="0"/>
              <w:jc w:val="center"/>
            </w:pPr>
          </w:p>
        </w:tc>
        <w:tc>
          <w:tcPr>
            <w:tcW w:w="5874" w:type="dxa"/>
          </w:tcPr>
          <w:p w:rsidR="009E6A3A" w:rsidRPr="007E0802" w:rsidRDefault="009E6A3A" w:rsidP="00D313E8">
            <w:pPr>
              <w:rPr>
                <w:rFonts w:ascii="Times New Roman" w:hAnsi="Times New Roman" w:cs="Times New Roman"/>
              </w:rPr>
            </w:pPr>
            <w:r>
              <w:rPr>
                <w:rFonts w:ascii="Times New Roman" w:hAnsi="Times New Roman" w:cs="Times New Roman"/>
              </w:rPr>
              <w:t>Прокопенко М.С.</w:t>
            </w:r>
          </w:p>
        </w:tc>
        <w:tc>
          <w:tcPr>
            <w:tcW w:w="3412"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18642405</w:t>
            </w:r>
          </w:p>
        </w:tc>
      </w:tr>
      <w:tr w:rsidR="009E6A3A" w:rsidRPr="007E0802" w:rsidTr="00D313E8">
        <w:tc>
          <w:tcPr>
            <w:tcW w:w="901" w:type="dxa"/>
          </w:tcPr>
          <w:p w:rsidR="009E6A3A" w:rsidRPr="00A32C09" w:rsidRDefault="009E6A3A" w:rsidP="009E6A3A">
            <w:pPr>
              <w:pStyle w:val="af2"/>
              <w:numPr>
                <w:ilvl w:val="0"/>
                <w:numId w:val="11"/>
              </w:numPr>
              <w:ind w:left="0" w:firstLine="0"/>
              <w:jc w:val="center"/>
            </w:pPr>
          </w:p>
        </w:tc>
        <w:tc>
          <w:tcPr>
            <w:tcW w:w="5874" w:type="dxa"/>
          </w:tcPr>
          <w:p w:rsidR="009E6A3A" w:rsidRPr="007E0802" w:rsidRDefault="009E6A3A" w:rsidP="00D313E8">
            <w:pPr>
              <w:rPr>
                <w:rFonts w:ascii="Times New Roman" w:hAnsi="Times New Roman" w:cs="Times New Roman"/>
              </w:rPr>
            </w:pPr>
            <w:r>
              <w:rPr>
                <w:rFonts w:ascii="Times New Roman" w:hAnsi="Times New Roman" w:cs="Times New Roman"/>
              </w:rPr>
              <w:t>Міщенко А.М.</w:t>
            </w:r>
          </w:p>
        </w:tc>
        <w:tc>
          <w:tcPr>
            <w:tcW w:w="3412"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17661490</w:t>
            </w:r>
          </w:p>
        </w:tc>
      </w:tr>
      <w:tr w:rsidR="009E6A3A" w:rsidRPr="007E0802" w:rsidTr="00D313E8">
        <w:tc>
          <w:tcPr>
            <w:tcW w:w="901" w:type="dxa"/>
          </w:tcPr>
          <w:p w:rsidR="009E6A3A" w:rsidRPr="00A32C09" w:rsidRDefault="009E6A3A" w:rsidP="009E6A3A">
            <w:pPr>
              <w:pStyle w:val="af2"/>
              <w:numPr>
                <w:ilvl w:val="0"/>
                <w:numId w:val="11"/>
              </w:numPr>
              <w:ind w:left="0" w:firstLine="0"/>
              <w:jc w:val="center"/>
            </w:pPr>
          </w:p>
        </w:tc>
        <w:tc>
          <w:tcPr>
            <w:tcW w:w="5874" w:type="dxa"/>
          </w:tcPr>
          <w:p w:rsidR="009E6A3A" w:rsidRPr="007E0802" w:rsidRDefault="009E6A3A" w:rsidP="00D313E8">
            <w:pPr>
              <w:rPr>
                <w:rFonts w:ascii="Times New Roman" w:hAnsi="Times New Roman" w:cs="Times New Roman"/>
              </w:rPr>
            </w:pPr>
            <w:r>
              <w:rPr>
                <w:rFonts w:ascii="Times New Roman" w:hAnsi="Times New Roman" w:cs="Times New Roman"/>
              </w:rPr>
              <w:t>Колубай В.Я.</w:t>
            </w:r>
          </w:p>
        </w:tc>
        <w:tc>
          <w:tcPr>
            <w:tcW w:w="3412"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14545520</w:t>
            </w:r>
          </w:p>
        </w:tc>
      </w:tr>
      <w:tr w:rsidR="009E6A3A" w:rsidRPr="007E0802" w:rsidTr="00D313E8">
        <w:tc>
          <w:tcPr>
            <w:tcW w:w="901" w:type="dxa"/>
          </w:tcPr>
          <w:p w:rsidR="009E6A3A" w:rsidRPr="00A32C09" w:rsidRDefault="009E6A3A" w:rsidP="009E6A3A">
            <w:pPr>
              <w:pStyle w:val="af2"/>
              <w:numPr>
                <w:ilvl w:val="0"/>
                <w:numId w:val="11"/>
              </w:numPr>
              <w:ind w:left="0" w:firstLine="0"/>
              <w:jc w:val="center"/>
            </w:pPr>
          </w:p>
        </w:tc>
        <w:tc>
          <w:tcPr>
            <w:tcW w:w="5874" w:type="dxa"/>
          </w:tcPr>
          <w:p w:rsidR="009E6A3A" w:rsidRPr="007E0802" w:rsidRDefault="009E6A3A" w:rsidP="00D313E8">
            <w:pPr>
              <w:rPr>
                <w:rFonts w:ascii="Times New Roman" w:hAnsi="Times New Roman" w:cs="Times New Roman"/>
              </w:rPr>
            </w:pPr>
            <w:r>
              <w:rPr>
                <w:rFonts w:ascii="Times New Roman" w:hAnsi="Times New Roman" w:cs="Times New Roman"/>
              </w:rPr>
              <w:t>Андрійчук Ф.Ю.</w:t>
            </w:r>
          </w:p>
        </w:tc>
        <w:tc>
          <w:tcPr>
            <w:tcW w:w="3412" w:type="dxa"/>
          </w:tcPr>
          <w:p w:rsidR="009E6A3A" w:rsidRPr="007E0802" w:rsidRDefault="009E6A3A" w:rsidP="00D313E8">
            <w:pPr>
              <w:jc w:val="center"/>
              <w:rPr>
                <w:rFonts w:ascii="Times New Roman" w:hAnsi="Times New Roman" w:cs="Times New Roman"/>
              </w:rPr>
            </w:pPr>
            <w:r>
              <w:rPr>
                <w:rFonts w:ascii="Times New Roman" w:hAnsi="Times New Roman" w:cs="Times New Roman"/>
              </w:rPr>
              <w:t>16940460</w:t>
            </w:r>
          </w:p>
        </w:tc>
      </w:tr>
    </w:tbl>
    <w:p w:rsidR="009E6A3A" w:rsidRDefault="009E6A3A" w:rsidP="003E7E01">
      <w:pPr>
        <w:pStyle w:val="ad"/>
        <w:ind w:firstLine="426"/>
        <w:jc w:val="both"/>
        <w:rPr>
          <w:sz w:val="24"/>
          <w:szCs w:val="24"/>
        </w:rPr>
      </w:pPr>
    </w:p>
    <w:p w:rsidR="003E7E01" w:rsidRPr="00814982" w:rsidRDefault="003E7E01" w:rsidP="003E7E01">
      <w:pPr>
        <w:pStyle w:val="ad"/>
        <w:ind w:firstLine="426"/>
        <w:jc w:val="both"/>
        <w:rPr>
          <w:rFonts w:ascii="Times New Roman" w:hAnsi="Times New Roman"/>
          <w:sz w:val="24"/>
          <w:szCs w:val="24"/>
        </w:rPr>
      </w:pPr>
      <w:r w:rsidRPr="00814982">
        <w:rPr>
          <w:sz w:val="24"/>
          <w:szCs w:val="24"/>
        </w:rPr>
        <w:t xml:space="preserve">  </w:t>
      </w:r>
      <w:r w:rsidRPr="00814982">
        <w:rPr>
          <w:rFonts w:ascii="Times New Roman" w:hAnsi="Times New Roman"/>
          <w:sz w:val="24"/>
          <w:szCs w:val="24"/>
        </w:rPr>
        <w:t>1</w:t>
      </w:r>
      <w:r>
        <w:rPr>
          <w:rFonts w:ascii="Times New Roman" w:hAnsi="Times New Roman"/>
          <w:sz w:val="24"/>
          <w:szCs w:val="24"/>
        </w:rPr>
        <w:t>1</w:t>
      </w:r>
      <w:r w:rsidRPr="00814982">
        <w:rPr>
          <w:rFonts w:ascii="Times New Roman" w:hAnsi="Times New Roman"/>
          <w:sz w:val="24"/>
          <w:szCs w:val="24"/>
        </w:rPr>
        <w:t>.</w:t>
      </w:r>
      <w:r>
        <w:rPr>
          <w:rFonts w:ascii="Times New Roman" w:hAnsi="Times New Roman"/>
          <w:sz w:val="24"/>
          <w:szCs w:val="24"/>
        </w:rPr>
        <w:t>3.</w:t>
      </w:r>
      <w:r w:rsidRPr="00814982">
        <w:rPr>
          <w:rFonts w:ascii="Times New Roman" w:hAnsi="Times New Roman"/>
          <w:sz w:val="24"/>
          <w:szCs w:val="24"/>
        </w:rPr>
        <w:t>2. Членам Наглядової ради приступити до виконання своїх обов’язків у відповідності до Статуту та Положення про Наглядову раду Товариства 16 квітня  2015 року.</w:t>
      </w:r>
    </w:p>
    <w:p w:rsidR="003E7E01" w:rsidRPr="00814982" w:rsidRDefault="003E7E01" w:rsidP="003E7E01">
      <w:pPr>
        <w:pStyle w:val="ad"/>
        <w:ind w:firstLine="709"/>
        <w:jc w:val="both"/>
        <w:rPr>
          <w:rFonts w:ascii="Times New Roman" w:hAnsi="Times New Roman"/>
          <w:sz w:val="24"/>
          <w:szCs w:val="24"/>
        </w:rPr>
      </w:pPr>
      <w:r w:rsidRPr="00814982">
        <w:rPr>
          <w:rFonts w:ascii="Times New Roman" w:hAnsi="Times New Roman"/>
          <w:sz w:val="24"/>
          <w:szCs w:val="24"/>
        </w:rPr>
        <w:t>1</w:t>
      </w:r>
      <w:r>
        <w:rPr>
          <w:rFonts w:ascii="Times New Roman" w:hAnsi="Times New Roman"/>
          <w:sz w:val="24"/>
          <w:szCs w:val="24"/>
        </w:rPr>
        <w:t>1</w:t>
      </w:r>
      <w:r w:rsidRPr="00814982">
        <w:rPr>
          <w:rFonts w:ascii="Times New Roman" w:hAnsi="Times New Roman"/>
          <w:sz w:val="24"/>
          <w:szCs w:val="24"/>
        </w:rPr>
        <w:t>.</w:t>
      </w:r>
      <w:r>
        <w:rPr>
          <w:rFonts w:ascii="Times New Roman" w:hAnsi="Times New Roman"/>
          <w:sz w:val="24"/>
          <w:szCs w:val="24"/>
        </w:rPr>
        <w:t>3.</w:t>
      </w:r>
      <w:r w:rsidRPr="00814982">
        <w:rPr>
          <w:rFonts w:ascii="Times New Roman" w:hAnsi="Times New Roman"/>
          <w:sz w:val="24"/>
          <w:szCs w:val="24"/>
        </w:rPr>
        <w:t>3.   Членам Наглядової ради на першому своєму засіданні обрати Голову Наглядової ради та його заступника і подати протокол засідання Генеральному директору Товариства.</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A02B9D" w:rsidP="00A02B9D">
      <w:pPr>
        <w:ind w:firstLine="426"/>
        <w:jc w:val="center"/>
        <w:rPr>
          <w:b/>
        </w:rPr>
      </w:pPr>
      <w:r>
        <w:rPr>
          <w:b/>
        </w:rPr>
        <w:t>ДВАНАДЦЯТЕ ПИТАННЯ ПОРЯДКУ ДЕННОГО</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F80295" w:rsidRPr="00814982" w:rsidRDefault="00F80295" w:rsidP="00F80295">
      <w:pPr>
        <w:pStyle w:val="ad"/>
        <w:ind w:firstLine="709"/>
        <w:jc w:val="both"/>
        <w:rPr>
          <w:rFonts w:ascii="Times New Roman" w:hAnsi="Times New Roman" w:cs="Times New Roman"/>
          <w:b/>
          <w:sz w:val="24"/>
          <w:szCs w:val="24"/>
        </w:rPr>
      </w:pPr>
      <w:r w:rsidRPr="00814982">
        <w:rPr>
          <w:rFonts w:ascii="Times New Roman" w:hAnsi="Times New Roman" w:cs="Times New Roman"/>
          <w:b/>
          <w:sz w:val="24"/>
          <w:szCs w:val="24"/>
        </w:rPr>
        <w:t>12. Припинення повноважень Виконавчого органу - Генерального директора</w:t>
      </w: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653192" w:rsidRDefault="00653192" w:rsidP="00653192">
      <w:pPr>
        <w:ind w:firstLine="567"/>
        <w:jc w:val="both"/>
        <w:rPr>
          <w:rFonts w:ascii="Times New Roman" w:hAnsi="Times New Roman"/>
        </w:rPr>
      </w:pPr>
      <w:r w:rsidRPr="004770CB">
        <w:rPr>
          <w:rFonts w:ascii="Times New Roman" w:hAnsi="Times New Roman" w:cs="Times New Roman"/>
          <w:b/>
          <w:bCs/>
          <w:u w:val="single"/>
        </w:rPr>
        <w:t>1</w:t>
      </w:r>
      <w:r w:rsidR="003C60CE">
        <w:rPr>
          <w:rFonts w:ascii="Times New Roman" w:hAnsi="Times New Roman" w:cs="Times New Roman"/>
          <w:b/>
          <w:bCs/>
          <w:u w:val="single"/>
        </w:rPr>
        <w:t>2</w:t>
      </w:r>
      <w:r w:rsidRPr="004770CB">
        <w:rPr>
          <w:rFonts w:ascii="Times New Roman" w:hAnsi="Times New Roman" w:cs="Times New Roman"/>
          <w:b/>
          <w:bCs/>
          <w:u w:val="single"/>
        </w:rPr>
        <w:t>.1. Слухали:</w:t>
      </w:r>
      <w:r>
        <w:rPr>
          <w:rFonts w:ascii="Times New Roman" w:hAnsi="Times New Roman" w:cs="Times New Roman"/>
          <w:b/>
          <w:bCs/>
          <w:u w:val="single"/>
        </w:rPr>
        <w:t xml:space="preserve"> </w:t>
      </w:r>
      <w:r>
        <w:rPr>
          <w:rFonts w:ascii="Times New Roman" w:hAnsi="Times New Roman" w:cs="Times New Roman"/>
        </w:rPr>
        <w:t xml:space="preserve">Інформацію Голови </w:t>
      </w:r>
      <w:r w:rsidRPr="00200F5C">
        <w:rPr>
          <w:rFonts w:ascii="Times New Roman" w:hAnsi="Times New Roman" w:cs="Times New Roman"/>
        </w:rPr>
        <w:t xml:space="preserve">Загальних зборів </w:t>
      </w:r>
      <w:r>
        <w:rPr>
          <w:rFonts w:ascii="Times New Roman" w:hAnsi="Times New Roman" w:cs="Times New Roman"/>
        </w:rPr>
        <w:t>Іванчука В. І. про припинення повноважень</w:t>
      </w:r>
      <w:r w:rsidRPr="0048673E">
        <w:rPr>
          <w:rFonts w:ascii="Times New Roman" w:hAnsi="Times New Roman"/>
        </w:rPr>
        <w:t xml:space="preserve"> </w:t>
      </w:r>
      <w:r>
        <w:rPr>
          <w:rFonts w:ascii="Times New Roman" w:hAnsi="Times New Roman"/>
        </w:rPr>
        <w:t>Виконавчого органу – Генерального директора</w:t>
      </w:r>
      <w:r w:rsidRPr="0048673E">
        <w:rPr>
          <w:rFonts w:ascii="Times New Roman" w:hAnsi="Times New Roman"/>
        </w:rPr>
        <w:t xml:space="preserve"> </w:t>
      </w:r>
      <w:r>
        <w:rPr>
          <w:rFonts w:ascii="Times New Roman" w:hAnsi="Times New Roman"/>
        </w:rPr>
        <w:t>у зв</w:t>
      </w:r>
      <w:r>
        <w:rPr>
          <w:rFonts w:ascii="Times New Roman" w:hAnsi="Times New Roman" w:cs="Times New Roman"/>
        </w:rPr>
        <w:t>’</w:t>
      </w:r>
      <w:r>
        <w:rPr>
          <w:rFonts w:ascii="Times New Roman" w:hAnsi="Times New Roman"/>
        </w:rPr>
        <w:t>язку із закінченням строку, на який вони були обрані Загальними зборами Товариства (3 років)</w:t>
      </w:r>
      <w:r w:rsidRPr="0048673E">
        <w:rPr>
          <w:rFonts w:ascii="Times New Roman" w:hAnsi="Times New Roman"/>
        </w:rPr>
        <w:t>.</w:t>
      </w:r>
    </w:p>
    <w:p w:rsidR="001706CA" w:rsidRDefault="001706CA" w:rsidP="001706CA">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1706CA" w:rsidRDefault="001706CA" w:rsidP="001706CA">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1706CA" w:rsidRDefault="001706CA" w:rsidP="001706CA">
      <w:pPr>
        <w:ind w:firstLine="426"/>
        <w:jc w:val="both"/>
        <w:rPr>
          <w:rFonts w:ascii="Times New Roman" w:hAnsi="Times New Roman" w:cs="Times New Roman"/>
        </w:rPr>
      </w:pPr>
      <w:r>
        <w:rPr>
          <w:rFonts w:ascii="Times New Roman" w:hAnsi="Times New Roman" w:cs="Times New Roman"/>
        </w:rPr>
        <w:lastRenderedPageBreak/>
        <w:t>Рішення приймається простою більшістю голосів акціонерів (їх представників), які зареєструвалися для участі у Загальних зборах</w:t>
      </w:r>
      <w:r w:rsidR="00D656BC">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1706CA" w:rsidRDefault="001706CA" w:rsidP="001706CA">
      <w:pPr>
        <w:ind w:firstLine="426"/>
        <w:rPr>
          <w:rFonts w:ascii="Times New Roman" w:hAnsi="Times New Roman" w:cs="Times New Roman"/>
          <w:b/>
          <w:bCs/>
        </w:rPr>
      </w:pPr>
    </w:p>
    <w:p w:rsidR="001706CA" w:rsidRDefault="001706CA" w:rsidP="001706CA">
      <w:pPr>
        <w:ind w:firstLine="426"/>
        <w:rPr>
          <w:rFonts w:ascii="Times New Roman" w:hAnsi="Times New Roman" w:cs="Times New Roman"/>
          <w:b/>
          <w:u w:val="single"/>
        </w:rPr>
      </w:pPr>
      <w:r>
        <w:rPr>
          <w:rFonts w:ascii="Times New Roman" w:hAnsi="Times New Roman" w:cs="Times New Roman"/>
          <w:b/>
          <w:u w:val="single"/>
        </w:rPr>
        <w:t>1</w:t>
      </w:r>
      <w:r w:rsidR="00997A3C">
        <w:rPr>
          <w:rFonts w:ascii="Times New Roman" w:hAnsi="Times New Roman" w:cs="Times New Roman"/>
          <w:b/>
          <w:u w:val="single"/>
        </w:rPr>
        <w:t>2</w:t>
      </w:r>
      <w:r w:rsidRPr="00104C72">
        <w:rPr>
          <w:rFonts w:ascii="Times New Roman" w:hAnsi="Times New Roman" w:cs="Times New Roman"/>
          <w:b/>
          <w:u w:val="single"/>
        </w:rPr>
        <w:t>.2. Голосували:</w:t>
      </w:r>
    </w:p>
    <w:p w:rsidR="001706CA" w:rsidRPr="00104C72" w:rsidRDefault="001706CA" w:rsidP="001706CA">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B45F83" w:rsidRPr="006B2171" w:rsidTr="00D313E8">
        <w:tc>
          <w:tcPr>
            <w:tcW w:w="2056" w:type="dxa"/>
          </w:tcPr>
          <w:p w:rsidR="00B45F83" w:rsidRPr="006545ED" w:rsidRDefault="00B45F83" w:rsidP="00D313E8">
            <w:pPr>
              <w:rPr>
                <w:rFonts w:ascii="Times New Roman" w:hAnsi="Times New Roman" w:cs="Times New Roman"/>
              </w:rPr>
            </w:pPr>
            <w:r w:rsidRPr="006545ED">
              <w:rPr>
                <w:rFonts w:ascii="Times New Roman" w:hAnsi="Times New Roman" w:cs="Times New Roman"/>
              </w:rPr>
              <w:t xml:space="preserve">   "ЗА"     </w:t>
            </w:r>
          </w:p>
          <w:p w:rsidR="00B45F83" w:rsidRPr="006545ED" w:rsidRDefault="00B45F83" w:rsidP="00D313E8">
            <w:pPr>
              <w:rPr>
                <w:rFonts w:ascii="Times New Roman" w:hAnsi="Times New Roman" w:cs="Times New Roman"/>
              </w:rPr>
            </w:pPr>
          </w:p>
        </w:tc>
        <w:tc>
          <w:tcPr>
            <w:tcW w:w="441" w:type="dxa"/>
          </w:tcPr>
          <w:p w:rsidR="00B45F83" w:rsidRPr="006B2171" w:rsidRDefault="00B45F83"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B45F83" w:rsidRPr="006B2171" w:rsidRDefault="00B45F83"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B45F83" w:rsidRPr="006B2171" w:rsidRDefault="00B45F8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45F83" w:rsidRPr="006B2171" w:rsidTr="00D313E8">
        <w:tc>
          <w:tcPr>
            <w:tcW w:w="2056" w:type="dxa"/>
          </w:tcPr>
          <w:p w:rsidR="00B45F83" w:rsidRPr="006545ED" w:rsidRDefault="00B45F83"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B45F83" w:rsidRPr="006B2171" w:rsidRDefault="00B45F8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45F83" w:rsidRPr="006B2171" w:rsidRDefault="00B45F8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45F83" w:rsidRPr="006B2171" w:rsidRDefault="00B45F8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45F83" w:rsidRPr="006B2171" w:rsidTr="00D313E8">
        <w:tc>
          <w:tcPr>
            <w:tcW w:w="2056" w:type="dxa"/>
          </w:tcPr>
          <w:p w:rsidR="00B45F83" w:rsidRPr="006545ED" w:rsidRDefault="00B45F83"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B45F83" w:rsidRPr="006B2171" w:rsidRDefault="00B45F8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45F83" w:rsidRPr="006B2171" w:rsidRDefault="00B45F8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45F83" w:rsidRPr="006B2171" w:rsidRDefault="00B45F8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45F83" w:rsidRPr="006B2171" w:rsidTr="00D313E8">
        <w:tc>
          <w:tcPr>
            <w:tcW w:w="2056" w:type="dxa"/>
          </w:tcPr>
          <w:p w:rsidR="00B45F83" w:rsidRPr="006545ED" w:rsidRDefault="00B45F83"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B45F83" w:rsidRPr="006B2171" w:rsidRDefault="00B45F8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B45F83" w:rsidRPr="006B2171" w:rsidRDefault="00B45F8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45F83" w:rsidRPr="006B2171" w:rsidRDefault="00B45F8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B45F83" w:rsidRPr="006B2171" w:rsidTr="00D313E8">
        <w:tc>
          <w:tcPr>
            <w:tcW w:w="2056" w:type="dxa"/>
          </w:tcPr>
          <w:p w:rsidR="00B45F83" w:rsidRPr="006545ED" w:rsidRDefault="00B45F83"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B45F83" w:rsidRPr="006B2171" w:rsidRDefault="00B45F83" w:rsidP="00D313E8">
            <w:pPr>
              <w:jc w:val="both"/>
              <w:rPr>
                <w:rFonts w:ascii="Times New Roman" w:hAnsi="Times New Roman" w:cs="Times New Roman"/>
              </w:rPr>
            </w:pPr>
          </w:p>
        </w:tc>
        <w:tc>
          <w:tcPr>
            <w:tcW w:w="2187" w:type="dxa"/>
          </w:tcPr>
          <w:p w:rsidR="00B45F83" w:rsidRPr="006B2171" w:rsidRDefault="00B45F8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B45F83" w:rsidRPr="006B2171" w:rsidRDefault="00B45F8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1706CA" w:rsidRDefault="001706CA" w:rsidP="001706CA">
      <w:pPr>
        <w:ind w:firstLine="426"/>
        <w:jc w:val="both"/>
        <w:rPr>
          <w:rFonts w:ascii="Times New Roman" w:hAnsi="Times New Roman" w:cs="Times New Roman"/>
        </w:rPr>
      </w:pPr>
    </w:p>
    <w:p w:rsidR="001706CA" w:rsidRDefault="001706CA" w:rsidP="001706CA">
      <w:pPr>
        <w:ind w:firstLine="426"/>
        <w:jc w:val="both"/>
        <w:rPr>
          <w:rFonts w:ascii="Times New Roman" w:hAnsi="Times New Roman" w:cs="Times New Roman"/>
        </w:rPr>
      </w:pPr>
      <w:r>
        <w:rPr>
          <w:rFonts w:ascii="Times New Roman" w:hAnsi="Times New Roman" w:cs="Times New Roman"/>
        </w:rPr>
        <w:t>Рішення прийняте.</w:t>
      </w:r>
    </w:p>
    <w:p w:rsidR="001706CA" w:rsidRDefault="001706CA" w:rsidP="001706CA">
      <w:pPr>
        <w:ind w:firstLine="426"/>
        <w:jc w:val="both"/>
        <w:rPr>
          <w:rFonts w:ascii="Times New Roman" w:hAnsi="Times New Roman" w:cs="Times New Roman"/>
        </w:rPr>
      </w:pPr>
    </w:p>
    <w:p w:rsidR="001706CA" w:rsidRPr="006128B8" w:rsidRDefault="001706CA" w:rsidP="001706CA">
      <w:pPr>
        <w:ind w:firstLine="426"/>
        <w:rPr>
          <w:rFonts w:ascii="Times New Roman" w:hAnsi="Times New Roman" w:cs="Times New Roman"/>
          <w:b/>
          <w:bCs/>
        </w:rPr>
      </w:pPr>
      <w:r>
        <w:rPr>
          <w:rFonts w:ascii="Times New Roman" w:hAnsi="Times New Roman" w:cs="Times New Roman"/>
          <w:b/>
          <w:u w:val="single"/>
        </w:rPr>
        <w:t>1</w:t>
      </w:r>
      <w:r w:rsidR="00997A3C">
        <w:rPr>
          <w:rFonts w:ascii="Times New Roman" w:hAnsi="Times New Roman" w:cs="Times New Roman"/>
          <w:b/>
          <w:u w:val="single"/>
        </w:rPr>
        <w:t>2</w:t>
      </w:r>
      <w:r w:rsidRPr="006128B8">
        <w:rPr>
          <w:rFonts w:ascii="Times New Roman" w:hAnsi="Times New Roman" w:cs="Times New Roman"/>
          <w:b/>
          <w:u w:val="single"/>
        </w:rPr>
        <w:t>.3. Ухвалили:</w:t>
      </w:r>
      <w:r w:rsidRPr="006128B8">
        <w:rPr>
          <w:rFonts w:ascii="Times New Roman" w:hAnsi="Times New Roman" w:cs="Times New Roman"/>
          <w:b/>
        </w:rPr>
        <w:t xml:space="preserve">  </w:t>
      </w:r>
    </w:p>
    <w:p w:rsidR="003C56EA" w:rsidRDefault="003C56EA" w:rsidP="00A63678">
      <w:pPr>
        <w:ind w:firstLine="426"/>
        <w:jc w:val="both"/>
        <w:rPr>
          <w:rFonts w:ascii="Times New Roman" w:hAnsi="Times New Roman" w:cs="Times New Roman"/>
          <w:bCs/>
        </w:rPr>
      </w:pPr>
    </w:p>
    <w:p w:rsidR="00A716CA" w:rsidRPr="00814982" w:rsidRDefault="00A716CA" w:rsidP="00A716CA">
      <w:pPr>
        <w:ind w:right="49" w:firstLine="426"/>
        <w:jc w:val="both"/>
      </w:pPr>
      <w:r>
        <w:rPr>
          <w:rFonts w:ascii="Times New Roman" w:hAnsi="Times New Roman" w:cs="Times New Roman"/>
          <w:bCs/>
        </w:rPr>
        <w:t xml:space="preserve">12.3.1. </w:t>
      </w:r>
      <w:r w:rsidRPr="00814982">
        <w:t>Припинити 16 квітня 2015 року повноваження Виконавчого органу – Генерального директора Товариства  Іванчука Василя Івановича, у зв’язку із закінченням строку, на який він був обраний</w:t>
      </w:r>
    </w:p>
    <w:p w:rsidR="00A716CA" w:rsidRDefault="00A716CA" w:rsidP="00A63678">
      <w:pPr>
        <w:ind w:firstLine="426"/>
        <w:jc w:val="both"/>
        <w:rPr>
          <w:rFonts w:ascii="Times New Roman" w:hAnsi="Times New Roman" w:cs="Times New Roman"/>
          <w:bCs/>
        </w:rPr>
      </w:pPr>
    </w:p>
    <w:p w:rsidR="00DC4A5B" w:rsidRDefault="00DC4A5B" w:rsidP="00A63678">
      <w:pPr>
        <w:ind w:firstLine="426"/>
        <w:jc w:val="both"/>
        <w:rPr>
          <w:rFonts w:ascii="Times New Roman" w:hAnsi="Times New Roman" w:cs="Times New Roman"/>
          <w:bCs/>
        </w:rPr>
      </w:pPr>
    </w:p>
    <w:p w:rsidR="00DC4A5B" w:rsidRPr="00DC4A5B" w:rsidRDefault="00DC4A5B" w:rsidP="00DC4A5B">
      <w:pPr>
        <w:ind w:firstLine="426"/>
        <w:jc w:val="center"/>
        <w:rPr>
          <w:rFonts w:ascii="Times New Roman" w:hAnsi="Times New Roman" w:cs="Times New Roman"/>
          <w:b/>
          <w:bCs/>
        </w:rPr>
      </w:pPr>
      <w:r w:rsidRPr="00DC4A5B">
        <w:rPr>
          <w:rFonts w:ascii="Times New Roman" w:hAnsi="Times New Roman" w:cs="Times New Roman"/>
          <w:b/>
          <w:bCs/>
        </w:rPr>
        <w:t>ТРИНАДЦЯТЕ ПИТАННЯ ПОРЯДКУ ДЕННОГО</w:t>
      </w:r>
    </w:p>
    <w:p w:rsidR="003C56EA" w:rsidRDefault="003C56EA" w:rsidP="00A63678">
      <w:pPr>
        <w:ind w:firstLine="426"/>
        <w:jc w:val="both"/>
        <w:rPr>
          <w:rFonts w:ascii="Times New Roman" w:hAnsi="Times New Roman" w:cs="Times New Roman"/>
          <w:bCs/>
        </w:rPr>
      </w:pPr>
    </w:p>
    <w:p w:rsidR="00EA6727" w:rsidRPr="00814982" w:rsidRDefault="00EA6727" w:rsidP="00EA6727">
      <w:pPr>
        <w:jc w:val="both"/>
        <w:rPr>
          <w:b/>
        </w:rPr>
      </w:pPr>
      <w:bookmarkStart w:id="1" w:name="Закладка"/>
      <w:r w:rsidRPr="00814982">
        <w:rPr>
          <w:b/>
        </w:rPr>
        <w:t>13. Обрання Генерального директора</w:t>
      </w:r>
    </w:p>
    <w:bookmarkEnd w:id="1"/>
    <w:p w:rsidR="003C56EA" w:rsidRDefault="003C56EA" w:rsidP="00A63678">
      <w:pPr>
        <w:ind w:firstLine="426"/>
        <w:jc w:val="both"/>
        <w:rPr>
          <w:rFonts w:ascii="Times New Roman" w:hAnsi="Times New Roman" w:cs="Times New Roman"/>
          <w:bCs/>
        </w:rPr>
      </w:pPr>
    </w:p>
    <w:p w:rsidR="00A63678" w:rsidRDefault="00EA6727" w:rsidP="00A63678">
      <w:pPr>
        <w:ind w:firstLine="426"/>
        <w:jc w:val="both"/>
        <w:rPr>
          <w:rFonts w:ascii="Times New Roman" w:hAnsi="Times New Roman" w:cs="Times New Roman"/>
          <w:bCs/>
        </w:rPr>
      </w:pPr>
      <w:r w:rsidRPr="004770CB">
        <w:rPr>
          <w:rFonts w:ascii="Times New Roman" w:hAnsi="Times New Roman" w:cs="Times New Roman"/>
          <w:b/>
          <w:bCs/>
          <w:u w:val="single"/>
        </w:rPr>
        <w:t>1</w:t>
      </w:r>
      <w:r>
        <w:rPr>
          <w:rFonts w:ascii="Times New Roman" w:hAnsi="Times New Roman" w:cs="Times New Roman"/>
          <w:b/>
          <w:bCs/>
          <w:u w:val="single"/>
        </w:rPr>
        <w:t>3</w:t>
      </w:r>
      <w:r w:rsidRPr="004770CB">
        <w:rPr>
          <w:rFonts w:ascii="Times New Roman" w:hAnsi="Times New Roman" w:cs="Times New Roman"/>
          <w:b/>
          <w:bCs/>
          <w:u w:val="single"/>
        </w:rPr>
        <w:t>.1. Слухали:</w:t>
      </w:r>
      <w:r w:rsidRPr="00EA6727">
        <w:rPr>
          <w:rFonts w:ascii="Times New Roman" w:hAnsi="Times New Roman" w:cs="Times New Roman"/>
          <w:bCs/>
        </w:rPr>
        <w:t xml:space="preserve"> </w:t>
      </w:r>
      <w:r w:rsidRPr="00D967D8">
        <w:rPr>
          <w:rFonts w:ascii="Times New Roman" w:hAnsi="Times New Roman" w:cs="Times New Roman"/>
          <w:bCs/>
        </w:rPr>
        <w:t xml:space="preserve">Голову </w:t>
      </w:r>
      <w:r w:rsidRPr="00D967D8">
        <w:rPr>
          <w:rFonts w:ascii="Times New Roman" w:hAnsi="Times New Roman" w:cs="Times New Roman"/>
        </w:rPr>
        <w:t xml:space="preserve">Загальних зборів </w:t>
      </w:r>
      <w:r w:rsidRPr="00D967D8">
        <w:rPr>
          <w:rFonts w:ascii="Times New Roman" w:hAnsi="Times New Roman" w:cs="Times New Roman"/>
          <w:bCs/>
        </w:rPr>
        <w:t xml:space="preserve">Іванчука В. І. про обрання </w:t>
      </w:r>
      <w:r>
        <w:rPr>
          <w:rFonts w:ascii="Times New Roman" w:hAnsi="Times New Roman" w:cs="Times New Roman"/>
          <w:bCs/>
        </w:rPr>
        <w:t xml:space="preserve">Генерального </w:t>
      </w:r>
      <w:proofErr w:type="spellStart"/>
      <w:r>
        <w:rPr>
          <w:rFonts w:ascii="Times New Roman" w:hAnsi="Times New Roman" w:cs="Times New Roman"/>
          <w:bCs/>
        </w:rPr>
        <w:t>диреткора</w:t>
      </w:r>
      <w:proofErr w:type="spellEnd"/>
      <w:r w:rsidRPr="00D967D8">
        <w:rPr>
          <w:rFonts w:ascii="Times New Roman" w:hAnsi="Times New Roman" w:cs="Times New Roman"/>
          <w:bCs/>
        </w:rPr>
        <w:t xml:space="preserve">. Строк повноважень </w:t>
      </w:r>
      <w:r>
        <w:rPr>
          <w:rFonts w:ascii="Times New Roman" w:hAnsi="Times New Roman" w:cs="Times New Roman"/>
          <w:bCs/>
        </w:rPr>
        <w:t>новообраного Генерального директора</w:t>
      </w:r>
      <w:r w:rsidRPr="00D967D8">
        <w:rPr>
          <w:rFonts w:ascii="Times New Roman" w:hAnsi="Times New Roman" w:cs="Times New Roman"/>
          <w:bCs/>
        </w:rPr>
        <w:t>, в</w:t>
      </w:r>
      <w:r>
        <w:rPr>
          <w:rFonts w:ascii="Times New Roman" w:hAnsi="Times New Roman" w:cs="Times New Roman"/>
          <w:bCs/>
        </w:rPr>
        <w:t>становлений Статутом Товариства -</w:t>
      </w:r>
      <w:r w:rsidRPr="00D967D8">
        <w:rPr>
          <w:rFonts w:ascii="Times New Roman" w:hAnsi="Times New Roman" w:cs="Times New Roman"/>
          <w:bCs/>
        </w:rPr>
        <w:t xml:space="preserve"> три роки</w:t>
      </w:r>
      <w:r>
        <w:rPr>
          <w:rFonts w:ascii="Times New Roman" w:hAnsi="Times New Roman" w:cs="Times New Roman"/>
          <w:bCs/>
        </w:rPr>
        <w:t xml:space="preserve">. </w:t>
      </w:r>
      <w:r w:rsidR="00A63678" w:rsidRPr="00D967D8">
        <w:rPr>
          <w:rFonts w:ascii="Times New Roman" w:hAnsi="Times New Roman" w:cs="Times New Roman"/>
          <w:bCs/>
        </w:rPr>
        <w:t xml:space="preserve">Організаційною комісією з підготовки та проведення Загальних зборів зареєстровано </w:t>
      </w:r>
      <w:r w:rsidR="00370688">
        <w:rPr>
          <w:rFonts w:ascii="Times New Roman" w:hAnsi="Times New Roman" w:cs="Times New Roman"/>
          <w:bCs/>
        </w:rPr>
        <w:t>один</w:t>
      </w:r>
      <w:r w:rsidR="00A63678">
        <w:rPr>
          <w:rFonts w:ascii="Times New Roman" w:hAnsi="Times New Roman" w:cs="Times New Roman"/>
          <w:bCs/>
        </w:rPr>
        <w:t xml:space="preserve"> </w:t>
      </w:r>
      <w:r w:rsidR="00370688">
        <w:rPr>
          <w:rFonts w:ascii="Times New Roman" w:hAnsi="Times New Roman" w:cs="Times New Roman"/>
          <w:bCs/>
        </w:rPr>
        <w:t xml:space="preserve"> </w:t>
      </w:r>
      <w:r w:rsidR="00370688" w:rsidRPr="00EA6727">
        <w:rPr>
          <w:rFonts w:ascii="Times New Roman" w:hAnsi="Times New Roman" w:cs="Times New Roman"/>
          <w:bCs/>
        </w:rPr>
        <w:t>кандидат</w:t>
      </w:r>
      <w:r w:rsidR="00A63678" w:rsidRPr="00EA6727">
        <w:rPr>
          <w:rFonts w:ascii="Times New Roman" w:hAnsi="Times New Roman" w:cs="Times New Roman"/>
          <w:bCs/>
        </w:rPr>
        <w:t xml:space="preserve"> </w:t>
      </w:r>
      <w:r w:rsidR="00370688" w:rsidRPr="00EA6727">
        <w:rPr>
          <w:rFonts w:ascii="Times New Roman" w:hAnsi="Times New Roman" w:cs="Times New Roman"/>
          <w:bCs/>
        </w:rPr>
        <w:t>до Виконавчого органу</w:t>
      </w:r>
      <w:r w:rsidR="00A63678" w:rsidRPr="00EA6727">
        <w:rPr>
          <w:rFonts w:ascii="Times New Roman" w:hAnsi="Times New Roman" w:cs="Times New Roman"/>
          <w:bCs/>
        </w:rPr>
        <w:t>, прізвища, ім’я, по батькові як</w:t>
      </w:r>
      <w:r w:rsidR="00370688" w:rsidRPr="00EA6727">
        <w:rPr>
          <w:rFonts w:ascii="Times New Roman" w:hAnsi="Times New Roman" w:cs="Times New Roman"/>
          <w:bCs/>
        </w:rPr>
        <w:t>ого внесено</w:t>
      </w:r>
      <w:r w:rsidR="00A63678" w:rsidRPr="00EA6727">
        <w:rPr>
          <w:rFonts w:ascii="Times New Roman" w:hAnsi="Times New Roman" w:cs="Times New Roman"/>
          <w:bCs/>
        </w:rPr>
        <w:t xml:space="preserve"> до бюлетенів для голосування. Заяв</w:t>
      </w:r>
      <w:r w:rsidR="00370688" w:rsidRPr="00EA6727">
        <w:rPr>
          <w:rFonts w:ascii="Times New Roman" w:hAnsi="Times New Roman" w:cs="Times New Roman"/>
          <w:bCs/>
        </w:rPr>
        <w:t>а</w:t>
      </w:r>
      <w:r w:rsidR="00A63678" w:rsidRPr="00EA6727">
        <w:rPr>
          <w:rFonts w:ascii="Times New Roman" w:hAnsi="Times New Roman" w:cs="Times New Roman"/>
          <w:bCs/>
        </w:rPr>
        <w:t xml:space="preserve"> кандидат</w:t>
      </w:r>
      <w:r w:rsidR="00370688" w:rsidRPr="00EA6727">
        <w:rPr>
          <w:rFonts w:ascii="Times New Roman" w:hAnsi="Times New Roman" w:cs="Times New Roman"/>
          <w:bCs/>
        </w:rPr>
        <w:t>а</w:t>
      </w:r>
      <w:r w:rsidR="00A63678" w:rsidRPr="00EA6727">
        <w:rPr>
          <w:rFonts w:ascii="Times New Roman" w:hAnsi="Times New Roman" w:cs="Times New Roman"/>
          <w:bCs/>
        </w:rPr>
        <w:t xml:space="preserve"> про згоду на  </w:t>
      </w:r>
      <w:r w:rsidR="009C718E">
        <w:rPr>
          <w:rFonts w:ascii="Times New Roman" w:hAnsi="Times New Roman" w:cs="Times New Roman"/>
          <w:bCs/>
        </w:rPr>
        <w:t xml:space="preserve">Генеральним директором </w:t>
      </w:r>
      <w:r w:rsidR="00A63678" w:rsidRPr="00EA6727">
        <w:rPr>
          <w:rFonts w:ascii="Times New Roman" w:hAnsi="Times New Roman" w:cs="Times New Roman"/>
          <w:bCs/>
        </w:rPr>
        <w:t xml:space="preserve"> бул</w:t>
      </w:r>
      <w:r w:rsidR="009C718E">
        <w:rPr>
          <w:rFonts w:ascii="Times New Roman" w:hAnsi="Times New Roman" w:cs="Times New Roman"/>
          <w:bCs/>
        </w:rPr>
        <w:t>а</w:t>
      </w:r>
      <w:r w:rsidR="00A63678" w:rsidRPr="00EA6727">
        <w:rPr>
          <w:rFonts w:ascii="Times New Roman" w:hAnsi="Times New Roman" w:cs="Times New Roman"/>
          <w:bCs/>
        </w:rPr>
        <w:t xml:space="preserve"> надан</w:t>
      </w:r>
      <w:r w:rsidR="009C718E">
        <w:rPr>
          <w:rFonts w:ascii="Times New Roman" w:hAnsi="Times New Roman" w:cs="Times New Roman"/>
          <w:bCs/>
        </w:rPr>
        <w:t>а</w:t>
      </w:r>
      <w:r w:rsidR="00A63678" w:rsidRPr="00EA6727">
        <w:rPr>
          <w:rFonts w:ascii="Times New Roman" w:hAnsi="Times New Roman" w:cs="Times New Roman"/>
          <w:bCs/>
        </w:rPr>
        <w:t xml:space="preserve"> у відповідності з вимогами</w:t>
      </w:r>
      <w:r w:rsidR="00A63678">
        <w:rPr>
          <w:rFonts w:ascii="Times New Roman" w:hAnsi="Times New Roman" w:cs="Times New Roman"/>
          <w:bCs/>
        </w:rPr>
        <w:t xml:space="preserve"> Положення про </w:t>
      </w:r>
      <w:r w:rsidR="00921F7E">
        <w:rPr>
          <w:rFonts w:ascii="Times New Roman" w:hAnsi="Times New Roman" w:cs="Times New Roman"/>
          <w:bCs/>
        </w:rPr>
        <w:t>Виконавчий орган</w:t>
      </w:r>
      <w:r w:rsidR="00A63678">
        <w:rPr>
          <w:rFonts w:ascii="Times New Roman" w:hAnsi="Times New Roman" w:cs="Times New Roman"/>
          <w:bCs/>
        </w:rPr>
        <w:t xml:space="preserve"> ПАТ «Київсільелектро». </w:t>
      </w:r>
    </w:p>
    <w:p w:rsidR="00653192" w:rsidRDefault="00653192" w:rsidP="00653192">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653192" w:rsidRDefault="00653192" w:rsidP="00653192">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653192" w:rsidRDefault="00653192" w:rsidP="00653192">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9C024D">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A02B9D" w:rsidRDefault="00A02B9D" w:rsidP="00653192">
      <w:pPr>
        <w:ind w:firstLine="426"/>
        <w:jc w:val="both"/>
        <w:rPr>
          <w:rFonts w:ascii="Times New Roman" w:hAnsi="Times New Roman" w:cs="Times New Roman"/>
          <w:b/>
          <w:bCs/>
        </w:rPr>
      </w:pPr>
    </w:p>
    <w:p w:rsidR="009D491A" w:rsidRDefault="009D491A" w:rsidP="00653192">
      <w:pPr>
        <w:ind w:firstLine="426"/>
        <w:jc w:val="both"/>
        <w:rPr>
          <w:rFonts w:ascii="Times New Roman" w:hAnsi="Times New Roman" w:cs="Times New Roman"/>
          <w:b/>
          <w:bCs/>
        </w:rPr>
      </w:pPr>
    </w:p>
    <w:p w:rsidR="009D491A" w:rsidRDefault="009D491A" w:rsidP="00653192">
      <w:pPr>
        <w:ind w:firstLine="426"/>
        <w:jc w:val="both"/>
        <w:rPr>
          <w:rFonts w:ascii="Times New Roman" w:hAnsi="Times New Roman" w:cs="Times New Roman"/>
          <w:b/>
          <w:bCs/>
        </w:rPr>
      </w:pPr>
    </w:p>
    <w:p w:rsidR="009D491A" w:rsidRDefault="009D491A" w:rsidP="00653192">
      <w:pPr>
        <w:ind w:firstLine="426"/>
        <w:jc w:val="both"/>
        <w:rPr>
          <w:rFonts w:ascii="Times New Roman" w:hAnsi="Times New Roman" w:cs="Times New Roman"/>
          <w:b/>
          <w:bCs/>
        </w:rPr>
      </w:pPr>
    </w:p>
    <w:p w:rsidR="003C60CE" w:rsidRDefault="003C60CE" w:rsidP="003C60CE">
      <w:pPr>
        <w:ind w:firstLine="426"/>
        <w:rPr>
          <w:rFonts w:ascii="Times New Roman" w:hAnsi="Times New Roman" w:cs="Times New Roman"/>
          <w:b/>
          <w:u w:val="single"/>
        </w:rPr>
      </w:pPr>
      <w:r>
        <w:rPr>
          <w:rFonts w:ascii="Times New Roman" w:hAnsi="Times New Roman" w:cs="Times New Roman"/>
          <w:b/>
          <w:u w:val="single"/>
        </w:rPr>
        <w:t>1</w:t>
      </w:r>
      <w:r w:rsidR="00655B86">
        <w:rPr>
          <w:rFonts w:ascii="Times New Roman" w:hAnsi="Times New Roman" w:cs="Times New Roman"/>
          <w:b/>
          <w:u w:val="single"/>
        </w:rPr>
        <w:t>3</w:t>
      </w:r>
      <w:r w:rsidRPr="00104C72">
        <w:rPr>
          <w:rFonts w:ascii="Times New Roman" w:hAnsi="Times New Roman" w:cs="Times New Roman"/>
          <w:b/>
          <w:u w:val="single"/>
        </w:rPr>
        <w:t>.2. Голосували:</w:t>
      </w:r>
    </w:p>
    <w:p w:rsidR="003C60CE" w:rsidRPr="00104C72" w:rsidRDefault="003C60CE" w:rsidP="003C60CE">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781B3A" w:rsidRPr="006B2171" w:rsidTr="00D313E8">
        <w:tc>
          <w:tcPr>
            <w:tcW w:w="2056" w:type="dxa"/>
          </w:tcPr>
          <w:p w:rsidR="00781B3A" w:rsidRPr="006545ED" w:rsidRDefault="00781B3A" w:rsidP="00D313E8">
            <w:pPr>
              <w:rPr>
                <w:rFonts w:ascii="Times New Roman" w:hAnsi="Times New Roman" w:cs="Times New Roman"/>
              </w:rPr>
            </w:pPr>
            <w:r w:rsidRPr="006545ED">
              <w:rPr>
                <w:rFonts w:ascii="Times New Roman" w:hAnsi="Times New Roman" w:cs="Times New Roman"/>
              </w:rPr>
              <w:t xml:space="preserve">   "ЗА"     </w:t>
            </w:r>
          </w:p>
          <w:p w:rsidR="00781B3A" w:rsidRPr="006545ED" w:rsidRDefault="00781B3A" w:rsidP="00D313E8">
            <w:pPr>
              <w:rPr>
                <w:rFonts w:ascii="Times New Roman" w:hAnsi="Times New Roman" w:cs="Times New Roman"/>
              </w:rPr>
            </w:pPr>
          </w:p>
        </w:tc>
        <w:tc>
          <w:tcPr>
            <w:tcW w:w="441" w:type="dxa"/>
          </w:tcPr>
          <w:p w:rsidR="00781B3A" w:rsidRPr="006B2171" w:rsidRDefault="00781B3A"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81B3A" w:rsidRPr="006B2171" w:rsidRDefault="00781B3A"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81B3A" w:rsidRPr="006B2171" w:rsidRDefault="00781B3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81B3A" w:rsidRPr="006B2171" w:rsidTr="00D313E8">
        <w:tc>
          <w:tcPr>
            <w:tcW w:w="2056" w:type="dxa"/>
          </w:tcPr>
          <w:p w:rsidR="00781B3A" w:rsidRPr="006545ED" w:rsidRDefault="00781B3A"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81B3A" w:rsidRPr="006B2171" w:rsidRDefault="00781B3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81B3A" w:rsidRPr="006B2171" w:rsidRDefault="00781B3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81B3A" w:rsidRPr="006B2171" w:rsidRDefault="00781B3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81B3A" w:rsidRPr="006B2171" w:rsidTr="00D313E8">
        <w:tc>
          <w:tcPr>
            <w:tcW w:w="2056" w:type="dxa"/>
          </w:tcPr>
          <w:p w:rsidR="00781B3A" w:rsidRPr="006545ED" w:rsidRDefault="00781B3A"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81B3A" w:rsidRPr="006B2171" w:rsidRDefault="00781B3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81B3A" w:rsidRPr="006B2171" w:rsidRDefault="00781B3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81B3A" w:rsidRPr="006B2171" w:rsidRDefault="00781B3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81B3A" w:rsidRPr="006B2171" w:rsidTr="00D313E8">
        <w:tc>
          <w:tcPr>
            <w:tcW w:w="2056" w:type="dxa"/>
          </w:tcPr>
          <w:p w:rsidR="00781B3A" w:rsidRPr="006545ED" w:rsidRDefault="00781B3A"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81B3A" w:rsidRPr="006B2171" w:rsidRDefault="00781B3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81B3A" w:rsidRPr="006B2171" w:rsidRDefault="00781B3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81B3A" w:rsidRPr="006B2171" w:rsidRDefault="00781B3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81B3A" w:rsidRPr="006B2171" w:rsidTr="00D313E8">
        <w:tc>
          <w:tcPr>
            <w:tcW w:w="2056" w:type="dxa"/>
          </w:tcPr>
          <w:p w:rsidR="00781B3A" w:rsidRPr="006545ED" w:rsidRDefault="00781B3A"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81B3A" w:rsidRPr="006B2171" w:rsidRDefault="00781B3A" w:rsidP="00D313E8">
            <w:pPr>
              <w:jc w:val="both"/>
              <w:rPr>
                <w:rFonts w:ascii="Times New Roman" w:hAnsi="Times New Roman" w:cs="Times New Roman"/>
              </w:rPr>
            </w:pPr>
          </w:p>
        </w:tc>
        <w:tc>
          <w:tcPr>
            <w:tcW w:w="2187" w:type="dxa"/>
          </w:tcPr>
          <w:p w:rsidR="00781B3A" w:rsidRPr="006B2171" w:rsidRDefault="00781B3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81B3A" w:rsidRPr="006B2171" w:rsidRDefault="00781B3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3C60CE" w:rsidRDefault="003C60CE" w:rsidP="003C60CE">
      <w:pPr>
        <w:ind w:firstLine="426"/>
        <w:jc w:val="both"/>
        <w:rPr>
          <w:rFonts w:ascii="Times New Roman" w:hAnsi="Times New Roman" w:cs="Times New Roman"/>
        </w:rPr>
      </w:pPr>
    </w:p>
    <w:p w:rsidR="003C60CE" w:rsidRDefault="003C60CE" w:rsidP="003C60CE">
      <w:pPr>
        <w:ind w:firstLine="426"/>
        <w:jc w:val="both"/>
        <w:rPr>
          <w:rFonts w:ascii="Times New Roman" w:hAnsi="Times New Roman" w:cs="Times New Roman"/>
        </w:rPr>
      </w:pPr>
      <w:r>
        <w:rPr>
          <w:rFonts w:ascii="Times New Roman" w:hAnsi="Times New Roman" w:cs="Times New Roman"/>
        </w:rPr>
        <w:t>Рішення прийняте.</w:t>
      </w:r>
    </w:p>
    <w:p w:rsidR="003C60CE" w:rsidRDefault="003C60CE" w:rsidP="003C60CE">
      <w:pPr>
        <w:ind w:firstLine="426"/>
        <w:jc w:val="both"/>
        <w:rPr>
          <w:rFonts w:ascii="Times New Roman" w:hAnsi="Times New Roman" w:cs="Times New Roman"/>
        </w:rPr>
      </w:pPr>
    </w:p>
    <w:p w:rsidR="003C60CE" w:rsidRDefault="003C60CE" w:rsidP="003C60CE">
      <w:pPr>
        <w:ind w:firstLine="426"/>
        <w:rPr>
          <w:rFonts w:ascii="Times New Roman" w:hAnsi="Times New Roman" w:cs="Times New Roman"/>
          <w:b/>
        </w:rPr>
      </w:pPr>
      <w:r>
        <w:rPr>
          <w:rFonts w:ascii="Times New Roman" w:hAnsi="Times New Roman" w:cs="Times New Roman"/>
          <w:b/>
          <w:u w:val="single"/>
        </w:rPr>
        <w:t>1</w:t>
      </w:r>
      <w:r w:rsidR="003E07A9">
        <w:rPr>
          <w:rFonts w:ascii="Times New Roman" w:hAnsi="Times New Roman" w:cs="Times New Roman"/>
          <w:b/>
          <w:u w:val="single"/>
        </w:rPr>
        <w:t>3</w:t>
      </w:r>
      <w:r w:rsidRPr="006128B8">
        <w:rPr>
          <w:rFonts w:ascii="Times New Roman" w:hAnsi="Times New Roman" w:cs="Times New Roman"/>
          <w:b/>
          <w:u w:val="single"/>
        </w:rPr>
        <w:t>.3. Ухвалили:</w:t>
      </w:r>
      <w:r w:rsidRPr="006128B8">
        <w:rPr>
          <w:rFonts w:ascii="Times New Roman" w:hAnsi="Times New Roman" w:cs="Times New Roman"/>
          <w:b/>
        </w:rPr>
        <w:t xml:space="preserve">  </w:t>
      </w:r>
    </w:p>
    <w:p w:rsidR="003E07A9" w:rsidRPr="006128B8" w:rsidRDefault="003E07A9" w:rsidP="003C60CE">
      <w:pPr>
        <w:ind w:firstLine="426"/>
        <w:rPr>
          <w:rFonts w:ascii="Times New Roman" w:hAnsi="Times New Roman" w:cs="Times New Roman"/>
          <w:b/>
          <w:bCs/>
        </w:rPr>
      </w:pPr>
    </w:p>
    <w:p w:rsidR="003E07A9" w:rsidRPr="00814982" w:rsidRDefault="003E07A9" w:rsidP="003E07A9">
      <w:pPr>
        <w:ind w:firstLine="708"/>
        <w:jc w:val="both"/>
      </w:pPr>
      <w:r w:rsidRPr="00814982">
        <w:t>13.</w:t>
      </w:r>
      <w:r>
        <w:t>3.</w:t>
      </w:r>
      <w:r w:rsidRPr="00814982">
        <w:t xml:space="preserve">1. Обрати Генеральним директором Товариства </w:t>
      </w:r>
      <w:r>
        <w:t>Іванчука Василя Івановича</w:t>
      </w:r>
      <w:r w:rsidRPr="00814982">
        <w:t>.</w:t>
      </w:r>
    </w:p>
    <w:p w:rsidR="003E07A9" w:rsidRPr="00814982" w:rsidRDefault="003E07A9" w:rsidP="003E07A9">
      <w:pPr>
        <w:pStyle w:val="ad"/>
        <w:ind w:firstLine="708"/>
        <w:jc w:val="both"/>
        <w:rPr>
          <w:rFonts w:ascii="Times New Roman" w:hAnsi="Times New Roman"/>
          <w:sz w:val="24"/>
          <w:szCs w:val="24"/>
        </w:rPr>
      </w:pPr>
      <w:r w:rsidRPr="00814982">
        <w:rPr>
          <w:rFonts w:ascii="Times New Roman" w:hAnsi="Times New Roman"/>
          <w:sz w:val="24"/>
          <w:szCs w:val="24"/>
        </w:rPr>
        <w:t>13.</w:t>
      </w:r>
      <w:r>
        <w:rPr>
          <w:rFonts w:ascii="Times New Roman" w:hAnsi="Times New Roman"/>
          <w:sz w:val="24"/>
          <w:szCs w:val="24"/>
        </w:rPr>
        <w:t>3.</w:t>
      </w:r>
      <w:r w:rsidRPr="00814982">
        <w:rPr>
          <w:rFonts w:ascii="Times New Roman" w:hAnsi="Times New Roman"/>
          <w:sz w:val="24"/>
          <w:szCs w:val="24"/>
        </w:rPr>
        <w:t xml:space="preserve">2. Генеральному директору </w:t>
      </w:r>
      <w:r>
        <w:rPr>
          <w:rFonts w:ascii="Times New Roman" w:hAnsi="Times New Roman"/>
          <w:sz w:val="24"/>
          <w:szCs w:val="24"/>
        </w:rPr>
        <w:t>Іванчуку Василю Івановичу</w:t>
      </w:r>
      <w:r w:rsidRPr="00814982">
        <w:rPr>
          <w:rFonts w:ascii="Times New Roman" w:hAnsi="Times New Roman"/>
        </w:rPr>
        <w:t xml:space="preserve"> </w:t>
      </w:r>
      <w:r w:rsidRPr="00814982">
        <w:rPr>
          <w:rFonts w:ascii="Times New Roman" w:hAnsi="Times New Roman"/>
          <w:sz w:val="24"/>
          <w:szCs w:val="24"/>
        </w:rPr>
        <w:t>приступити до виконання своїх обов’язків 17 квітня 2015 року.</w:t>
      </w: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3E1F9F" w:rsidP="003E1F9F">
      <w:pPr>
        <w:pStyle w:val="aa"/>
        <w:tabs>
          <w:tab w:val="left" w:pos="993"/>
        </w:tabs>
        <w:overflowPunct/>
        <w:autoSpaceDE/>
        <w:autoSpaceDN/>
        <w:adjustRightInd/>
        <w:ind w:firstLine="786"/>
        <w:jc w:val="center"/>
        <w:textAlignment w:val="auto"/>
        <w:rPr>
          <w:rFonts w:ascii="Times New Roman" w:hAnsi="Times New Roman" w:cs="Times New Roman"/>
          <w:b/>
          <w:bCs/>
        </w:rPr>
      </w:pPr>
      <w:r>
        <w:rPr>
          <w:rFonts w:ascii="Times New Roman" w:hAnsi="Times New Roman" w:cs="Times New Roman"/>
          <w:b/>
          <w:bCs/>
        </w:rPr>
        <w:t>ЧОТИРНАДЦЯТЕ ПИТАННЯ ПОРЯДКУ ДЕННОГО</w:t>
      </w: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3E1F9F" w:rsidRPr="003E1F9F" w:rsidRDefault="003E1F9F" w:rsidP="003E1F9F">
      <w:pPr>
        <w:ind w:firstLine="720"/>
        <w:jc w:val="both"/>
        <w:rPr>
          <w:b/>
        </w:rPr>
      </w:pPr>
      <w:r w:rsidRPr="003E1F9F">
        <w:rPr>
          <w:b/>
        </w:rPr>
        <w:t>14. Затвердження умов цивільно-правових договорів з Головою, заступником голови та  членами Наглядової  ради. Обрання особи уповноваженої від імені Товариства підписати цивільно-правові договори з Головою, заступником голови та членами Наглядової ради.</w:t>
      </w: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5463CE" w:rsidRPr="00A11D69" w:rsidRDefault="005463CE" w:rsidP="00730B6F">
      <w:pPr>
        <w:shd w:val="clear" w:color="auto" w:fill="FFFFFF"/>
        <w:tabs>
          <w:tab w:val="left" w:pos="946"/>
        </w:tabs>
        <w:ind w:firstLine="360"/>
        <w:jc w:val="both"/>
      </w:pPr>
      <w:r w:rsidRPr="005463CE">
        <w:rPr>
          <w:rFonts w:ascii="Times New Roman" w:hAnsi="Times New Roman" w:cs="Times New Roman"/>
          <w:b/>
          <w:bCs/>
          <w:u w:val="single"/>
        </w:rPr>
        <w:t>14.1. Слухали:</w:t>
      </w:r>
      <w:r>
        <w:rPr>
          <w:rFonts w:ascii="Times New Roman" w:hAnsi="Times New Roman" w:cs="Times New Roman"/>
          <w:bCs/>
        </w:rPr>
        <w:t xml:space="preserve"> </w:t>
      </w:r>
      <w:r w:rsidRPr="00D967D8">
        <w:rPr>
          <w:rFonts w:ascii="Times New Roman" w:hAnsi="Times New Roman" w:cs="Times New Roman"/>
          <w:bCs/>
        </w:rPr>
        <w:t xml:space="preserve">Голову </w:t>
      </w:r>
      <w:r w:rsidRPr="00D967D8">
        <w:rPr>
          <w:rFonts w:ascii="Times New Roman" w:hAnsi="Times New Roman" w:cs="Times New Roman"/>
        </w:rPr>
        <w:t xml:space="preserve">Загальних зборів </w:t>
      </w:r>
      <w:r w:rsidRPr="00D967D8">
        <w:rPr>
          <w:rFonts w:ascii="Times New Roman" w:hAnsi="Times New Roman" w:cs="Times New Roman"/>
          <w:bCs/>
        </w:rPr>
        <w:t>Іванчука В. І.</w:t>
      </w:r>
      <w:r>
        <w:rPr>
          <w:rFonts w:ascii="Times New Roman" w:hAnsi="Times New Roman" w:cs="Times New Roman"/>
          <w:bCs/>
        </w:rPr>
        <w:t xml:space="preserve"> Наглядовою радою були   підготовлені  проекти цивільно-правових договорів з Головою, заступником голови та членами Наглядової ради. На своєму засіданні Наглядова рада (протокол № 33 від 05.03.2015 р.) </w:t>
      </w:r>
      <w:r>
        <w:t xml:space="preserve">погодила </w:t>
      </w:r>
      <w:r w:rsidRPr="00A11D69">
        <w:t xml:space="preserve"> проекти </w:t>
      </w:r>
      <w:proofErr w:type="spellStart"/>
      <w:r w:rsidRPr="00A11D69">
        <w:t>ЦПД</w:t>
      </w:r>
      <w:proofErr w:type="spellEnd"/>
      <w:r w:rsidRPr="00A11D69">
        <w:t xml:space="preserve"> з Головою, заступником голови та членами Наглядової ради</w:t>
      </w:r>
      <w:r>
        <w:t xml:space="preserve"> та рекомендувала </w:t>
      </w:r>
      <w:r w:rsidRPr="00A11D69">
        <w:t xml:space="preserve"> Голові Наглядової ради  подати проекти  </w:t>
      </w:r>
      <w:proofErr w:type="spellStart"/>
      <w:r w:rsidRPr="00A11D69">
        <w:t>ЦПД</w:t>
      </w:r>
      <w:proofErr w:type="spellEnd"/>
      <w:r w:rsidRPr="00A11D69">
        <w:t xml:space="preserve"> з Головою, заступником голови та членами Наглядової ради на затвердження Загальним зборам Товариства.</w:t>
      </w:r>
    </w:p>
    <w:p w:rsidR="00730B6F" w:rsidRDefault="00730B6F" w:rsidP="00730B6F">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730B6F" w:rsidRDefault="00730B6F" w:rsidP="00730B6F">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730B6F" w:rsidRDefault="00730B6F" w:rsidP="00730B6F">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A02B9D" w:rsidRPr="005463CE" w:rsidRDefault="005463CE" w:rsidP="005463CE">
      <w:pPr>
        <w:pStyle w:val="aa"/>
        <w:tabs>
          <w:tab w:val="left" w:pos="993"/>
        </w:tabs>
        <w:overflowPunct/>
        <w:autoSpaceDE/>
        <w:autoSpaceDN/>
        <w:adjustRightInd/>
        <w:ind w:firstLine="786"/>
        <w:textAlignment w:val="auto"/>
        <w:rPr>
          <w:rFonts w:ascii="Times New Roman" w:hAnsi="Times New Roman" w:cs="Times New Roman"/>
          <w:bCs/>
        </w:rPr>
      </w:pPr>
      <w:r>
        <w:rPr>
          <w:rFonts w:ascii="Times New Roman" w:hAnsi="Times New Roman" w:cs="Times New Roman"/>
          <w:bCs/>
        </w:rPr>
        <w:lastRenderedPageBreak/>
        <w:t xml:space="preserve"> </w:t>
      </w:r>
    </w:p>
    <w:p w:rsidR="00AE1ADB" w:rsidRDefault="00AE1ADB" w:rsidP="00AE1ADB">
      <w:pPr>
        <w:ind w:firstLine="426"/>
        <w:rPr>
          <w:rFonts w:ascii="Times New Roman" w:hAnsi="Times New Roman" w:cs="Times New Roman"/>
          <w:b/>
          <w:u w:val="single"/>
        </w:rPr>
      </w:pPr>
      <w:r>
        <w:rPr>
          <w:rFonts w:ascii="Times New Roman" w:hAnsi="Times New Roman" w:cs="Times New Roman"/>
          <w:b/>
          <w:u w:val="single"/>
        </w:rPr>
        <w:t>14</w:t>
      </w:r>
      <w:r w:rsidRPr="00104C72">
        <w:rPr>
          <w:rFonts w:ascii="Times New Roman" w:hAnsi="Times New Roman" w:cs="Times New Roman"/>
          <w:b/>
          <w:u w:val="single"/>
        </w:rPr>
        <w:t>.2. Голосували:</w:t>
      </w:r>
    </w:p>
    <w:p w:rsidR="00AE1ADB" w:rsidRPr="00104C72" w:rsidRDefault="00AE1ADB" w:rsidP="00AE1ADB">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730B6F" w:rsidRPr="006B2171" w:rsidTr="00D313E8">
        <w:tc>
          <w:tcPr>
            <w:tcW w:w="2056" w:type="dxa"/>
          </w:tcPr>
          <w:p w:rsidR="00730B6F" w:rsidRPr="006545ED" w:rsidRDefault="00730B6F" w:rsidP="00D313E8">
            <w:pPr>
              <w:rPr>
                <w:rFonts w:ascii="Times New Roman" w:hAnsi="Times New Roman" w:cs="Times New Roman"/>
              </w:rPr>
            </w:pPr>
            <w:r w:rsidRPr="006545ED">
              <w:rPr>
                <w:rFonts w:ascii="Times New Roman" w:hAnsi="Times New Roman" w:cs="Times New Roman"/>
              </w:rPr>
              <w:t xml:space="preserve">   "ЗА"     </w:t>
            </w:r>
          </w:p>
          <w:p w:rsidR="00730B6F" w:rsidRPr="006545ED" w:rsidRDefault="00730B6F" w:rsidP="00D313E8">
            <w:pPr>
              <w:rPr>
                <w:rFonts w:ascii="Times New Roman" w:hAnsi="Times New Roman" w:cs="Times New Roman"/>
              </w:rPr>
            </w:pPr>
          </w:p>
        </w:tc>
        <w:tc>
          <w:tcPr>
            <w:tcW w:w="441" w:type="dxa"/>
          </w:tcPr>
          <w:p w:rsidR="00730B6F" w:rsidRPr="006B2171" w:rsidRDefault="00730B6F"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30B6F" w:rsidRPr="006B2171" w:rsidRDefault="00730B6F"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30B6F" w:rsidRPr="006B2171" w:rsidRDefault="00730B6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0B6F" w:rsidRPr="006B2171" w:rsidTr="00D313E8">
        <w:tc>
          <w:tcPr>
            <w:tcW w:w="2056" w:type="dxa"/>
          </w:tcPr>
          <w:p w:rsidR="00730B6F" w:rsidRPr="006545ED" w:rsidRDefault="00730B6F"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30B6F" w:rsidRPr="006B2171" w:rsidRDefault="00730B6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0B6F" w:rsidRPr="006B2171" w:rsidRDefault="00730B6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0B6F" w:rsidRPr="006B2171" w:rsidRDefault="00730B6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0B6F" w:rsidRPr="006B2171" w:rsidTr="00D313E8">
        <w:tc>
          <w:tcPr>
            <w:tcW w:w="2056" w:type="dxa"/>
          </w:tcPr>
          <w:p w:rsidR="00730B6F" w:rsidRPr="006545ED" w:rsidRDefault="00730B6F"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30B6F" w:rsidRPr="006B2171" w:rsidRDefault="00730B6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0B6F" w:rsidRPr="006B2171" w:rsidRDefault="00730B6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0B6F" w:rsidRPr="006B2171" w:rsidRDefault="00730B6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0B6F" w:rsidRPr="006B2171" w:rsidTr="00D313E8">
        <w:tc>
          <w:tcPr>
            <w:tcW w:w="2056" w:type="dxa"/>
          </w:tcPr>
          <w:p w:rsidR="00730B6F" w:rsidRPr="006545ED" w:rsidRDefault="00730B6F"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30B6F" w:rsidRPr="006B2171" w:rsidRDefault="00730B6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0B6F" w:rsidRPr="006B2171" w:rsidRDefault="00730B6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0B6F" w:rsidRPr="006B2171" w:rsidRDefault="00730B6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0B6F" w:rsidRPr="006B2171" w:rsidTr="00D313E8">
        <w:tc>
          <w:tcPr>
            <w:tcW w:w="2056" w:type="dxa"/>
          </w:tcPr>
          <w:p w:rsidR="00730B6F" w:rsidRPr="006545ED" w:rsidRDefault="00730B6F"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30B6F" w:rsidRPr="006B2171" w:rsidRDefault="00730B6F" w:rsidP="00D313E8">
            <w:pPr>
              <w:jc w:val="both"/>
              <w:rPr>
                <w:rFonts w:ascii="Times New Roman" w:hAnsi="Times New Roman" w:cs="Times New Roman"/>
              </w:rPr>
            </w:pPr>
          </w:p>
        </w:tc>
        <w:tc>
          <w:tcPr>
            <w:tcW w:w="2187" w:type="dxa"/>
          </w:tcPr>
          <w:p w:rsidR="00730B6F" w:rsidRPr="006B2171" w:rsidRDefault="00730B6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0B6F" w:rsidRPr="006B2171" w:rsidRDefault="00730B6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AE1ADB" w:rsidRDefault="00AE1ADB" w:rsidP="00AE1ADB">
      <w:pPr>
        <w:ind w:firstLine="426"/>
        <w:jc w:val="both"/>
        <w:rPr>
          <w:rFonts w:ascii="Times New Roman" w:hAnsi="Times New Roman" w:cs="Times New Roman"/>
        </w:rPr>
      </w:pPr>
    </w:p>
    <w:p w:rsidR="00AE1ADB" w:rsidRPr="0084528B" w:rsidRDefault="00AE1ADB" w:rsidP="00AE1ADB">
      <w:pPr>
        <w:ind w:firstLine="426"/>
        <w:jc w:val="both"/>
        <w:rPr>
          <w:rFonts w:ascii="Times New Roman" w:hAnsi="Times New Roman" w:cs="Times New Roman"/>
        </w:rPr>
      </w:pPr>
      <w:r w:rsidRPr="0084528B">
        <w:rPr>
          <w:rFonts w:ascii="Times New Roman" w:hAnsi="Times New Roman" w:cs="Times New Roman"/>
        </w:rPr>
        <w:t>Рішення прийняте.</w:t>
      </w:r>
    </w:p>
    <w:p w:rsidR="00AE1ADB" w:rsidRPr="0084528B" w:rsidRDefault="00AE1ADB" w:rsidP="00AE1ADB">
      <w:pPr>
        <w:ind w:firstLine="426"/>
        <w:jc w:val="both"/>
        <w:rPr>
          <w:rFonts w:ascii="Times New Roman" w:hAnsi="Times New Roman" w:cs="Times New Roman"/>
        </w:rPr>
      </w:pPr>
    </w:p>
    <w:p w:rsidR="00AE1ADB" w:rsidRPr="0084528B" w:rsidRDefault="00AE1ADB" w:rsidP="00AE1ADB">
      <w:pPr>
        <w:ind w:firstLine="426"/>
        <w:rPr>
          <w:rFonts w:ascii="Times New Roman" w:hAnsi="Times New Roman" w:cs="Times New Roman"/>
          <w:b/>
        </w:rPr>
      </w:pPr>
      <w:r w:rsidRPr="0084528B">
        <w:rPr>
          <w:rFonts w:ascii="Times New Roman" w:hAnsi="Times New Roman" w:cs="Times New Roman"/>
          <w:b/>
          <w:u w:val="single"/>
        </w:rPr>
        <w:t>14.3. Ухвалили:</w:t>
      </w:r>
      <w:r w:rsidRPr="0084528B">
        <w:rPr>
          <w:rFonts w:ascii="Times New Roman" w:hAnsi="Times New Roman" w:cs="Times New Roman"/>
          <w:b/>
        </w:rPr>
        <w:t xml:space="preserve">  </w:t>
      </w:r>
    </w:p>
    <w:p w:rsidR="00AE1ADB" w:rsidRPr="0084528B" w:rsidRDefault="00AE1ADB" w:rsidP="00AE1ADB">
      <w:pPr>
        <w:ind w:firstLine="426"/>
        <w:rPr>
          <w:rFonts w:ascii="Times New Roman" w:hAnsi="Times New Roman" w:cs="Times New Roman"/>
          <w:b/>
          <w:bCs/>
        </w:rPr>
      </w:pPr>
    </w:p>
    <w:p w:rsidR="002922A7" w:rsidRPr="0084528B" w:rsidRDefault="002922A7" w:rsidP="002922A7">
      <w:pPr>
        <w:pStyle w:val="ad"/>
        <w:ind w:firstLine="709"/>
        <w:jc w:val="both"/>
        <w:rPr>
          <w:rFonts w:ascii="Times New Roman" w:hAnsi="Times New Roman"/>
          <w:sz w:val="24"/>
          <w:szCs w:val="24"/>
        </w:rPr>
      </w:pPr>
      <w:r w:rsidRPr="0084528B">
        <w:rPr>
          <w:rFonts w:ascii="Times New Roman" w:hAnsi="Times New Roman"/>
          <w:sz w:val="24"/>
          <w:szCs w:val="24"/>
        </w:rPr>
        <w:t>14.3.1.  Затвердити умови цивільно-правових договорів з Головою, заступником голови та членами Наглядової ради Товариства (Додатки 6-8 до протоколу Загальних зборів).</w:t>
      </w:r>
    </w:p>
    <w:p w:rsidR="002922A7" w:rsidRPr="002922A7" w:rsidRDefault="002922A7" w:rsidP="002922A7">
      <w:pPr>
        <w:pStyle w:val="ad"/>
        <w:ind w:firstLine="709"/>
        <w:jc w:val="both"/>
        <w:rPr>
          <w:rFonts w:ascii="Times New Roman" w:hAnsi="Times New Roman"/>
          <w:sz w:val="24"/>
          <w:szCs w:val="24"/>
        </w:rPr>
      </w:pPr>
      <w:r w:rsidRPr="0084528B">
        <w:rPr>
          <w:rFonts w:ascii="Times New Roman" w:hAnsi="Times New Roman"/>
          <w:sz w:val="24"/>
          <w:szCs w:val="24"/>
        </w:rPr>
        <w:t>14.3.2. Загальні збори уповноважують новообраного Генерального директора підписати цивільно-правові договори, від імені Товариства, з Головою, заступником голови та членами Наглядової ради.</w:t>
      </w:r>
    </w:p>
    <w:p w:rsidR="00A02B9D" w:rsidRPr="002922A7"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A02B9D" w:rsidRDefault="000B6A53" w:rsidP="000B6A53">
      <w:pPr>
        <w:pStyle w:val="aa"/>
        <w:tabs>
          <w:tab w:val="left" w:pos="993"/>
        </w:tabs>
        <w:overflowPunct/>
        <w:autoSpaceDE/>
        <w:autoSpaceDN/>
        <w:adjustRightInd/>
        <w:ind w:firstLine="786"/>
        <w:jc w:val="center"/>
        <w:textAlignment w:val="auto"/>
        <w:rPr>
          <w:rFonts w:ascii="Times New Roman" w:hAnsi="Times New Roman" w:cs="Times New Roman"/>
          <w:b/>
          <w:bCs/>
        </w:rPr>
      </w:pPr>
      <w:r>
        <w:rPr>
          <w:rFonts w:ascii="Times New Roman" w:hAnsi="Times New Roman" w:cs="Times New Roman"/>
          <w:b/>
          <w:bCs/>
        </w:rPr>
        <w:t>П’ЯТНАДЦЯТЕ ПИТАННЯ ПОРЯДКУ ДЕННОГО</w:t>
      </w:r>
    </w:p>
    <w:p w:rsidR="00A02B9D" w:rsidRDefault="00A02B9D"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39282E" w:rsidRPr="0039282E" w:rsidRDefault="0039282E" w:rsidP="0039282E">
      <w:pPr>
        <w:ind w:firstLine="708"/>
        <w:jc w:val="both"/>
        <w:rPr>
          <w:b/>
        </w:rPr>
      </w:pPr>
      <w:r w:rsidRPr="0039282E">
        <w:rPr>
          <w:b/>
        </w:rPr>
        <w:t>15. Затвердження умов контракту з Генеральним директором</w:t>
      </w:r>
    </w:p>
    <w:p w:rsidR="00A84C10" w:rsidRDefault="00A84C10" w:rsidP="000A7BE4">
      <w:pPr>
        <w:pStyle w:val="aa"/>
        <w:tabs>
          <w:tab w:val="left" w:pos="993"/>
        </w:tabs>
        <w:overflowPunct/>
        <w:autoSpaceDE/>
        <w:autoSpaceDN/>
        <w:adjustRightInd/>
        <w:ind w:firstLine="786"/>
        <w:jc w:val="left"/>
        <w:textAlignment w:val="auto"/>
        <w:rPr>
          <w:rFonts w:ascii="Times New Roman" w:hAnsi="Times New Roman" w:cs="Times New Roman"/>
          <w:b/>
          <w:bCs/>
        </w:rPr>
      </w:pPr>
    </w:p>
    <w:p w:rsidR="0039282E" w:rsidRDefault="0039282E" w:rsidP="00736E9F">
      <w:pPr>
        <w:shd w:val="clear" w:color="auto" w:fill="FFFFFF"/>
        <w:tabs>
          <w:tab w:val="left" w:pos="946"/>
        </w:tabs>
        <w:ind w:firstLine="360"/>
        <w:jc w:val="both"/>
      </w:pPr>
      <w:r w:rsidRPr="00736E9F">
        <w:rPr>
          <w:rFonts w:ascii="Times New Roman" w:hAnsi="Times New Roman" w:cs="Times New Roman"/>
          <w:b/>
          <w:bCs/>
          <w:u w:val="single"/>
        </w:rPr>
        <w:t xml:space="preserve">15.1. </w:t>
      </w:r>
      <w:r w:rsidRPr="0039282E">
        <w:rPr>
          <w:rFonts w:ascii="Times New Roman" w:hAnsi="Times New Roman" w:cs="Times New Roman"/>
          <w:b/>
          <w:bCs/>
          <w:u w:val="single"/>
        </w:rPr>
        <w:t>Слухали:</w:t>
      </w:r>
      <w:r>
        <w:rPr>
          <w:rFonts w:ascii="Times New Roman" w:hAnsi="Times New Roman" w:cs="Times New Roman"/>
          <w:bCs/>
        </w:rPr>
        <w:t xml:space="preserve">   </w:t>
      </w:r>
      <w:r w:rsidRPr="00D967D8">
        <w:rPr>
          <w:rFonts w:ascii="Times New Roman" w:hAnsi="Times New Roman" w:cs="Times New Roman"/>
          <w:bCs/>
        </w:rPr>
        <w:t xml:space="preserve">Голову </w:t>
      </w:r>
      <w:r w:rsidRPr="00D967D8">
        <w:rPr>
          <w:rFonts w:ascii="Times New Roman" w:hAnsi="Times New Roman" w:cs="Times New Roman"/>
        </w:rPr>
        <w:t xml:space="preserve">Загальних зборів </w:t>
      </w:r>
      <w:r w:rsidRPr="00D967D8">
        <w:rPr>
          <w:rFonts w:ascii="Times New Roman" w:hAnsi="Times New Roman" w:cs="Times New Roman"/>
          <w:bCs/>
        </w:rPr>
        <w:t>Іванчука В. І.</w:t>
      </w:r>
      <w:r>
        <w:rPr>
          <w:rFonts w:ascii="Times New Roman" w:hAnsi="Times New Roman" w:cs="Times New Roman"/>
          <w:bCs/>
        </w:rPr>
        <w:t xml:space="preserve"> Наглядовою радою був   підготовлений  проект контракту  з Генеральним директором. На своєму засіданні Наглядова рада (протокол № 34 від 31.03.2015 р.) </w:t>
      </w:r>
      <w:r>
        <w:t>погодила  проект</w:t>
      </w:r>
      <w:r w:rsidRPr="00A11D69">
        <w:t xml:space="preserve"> </w:t>
      </w:r>
      <w:r>
        <w:t xml:space="preserve">контракту </w:t>
      </w:r>
      <w:r w:rsidRPr="00A11D69">
        <w:t xml:space="preserve"> з </w:t>
      </w:r>
      <w:r>
        <w:t xml:space="preserve">Генеральним директором та рекомендувала </w:t>
      </w:r>
      <w:r w:rsidRPr="00A11D69">
        <w:t xml:space="preserve"> Голові Наглядової ради  подати </w:t>
      </w:r>
      <w:r>
        <w:t>проект контракту з Генеральним директором</w:t>
      </w:r>
      <w:r w:rsidRPr="00A11D69">
        <w:t xml:space="preserve"> на затвердження Загальним зборам Товариства.</w:t>
      </w:r>
    </w:p>
    <w:p w:rsidR="00736E9F" w:rsidRDefault="00736E9F" w:rsidP="00736E9F">
      <w:pPr>
        <w:pStyle w:val="20"/>
        <w:ind w:firstLine="360"/>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736E9F" w:rsidRDefault="00736E9F" w:rsidP="00736E9F">
      <w:pPr>
        <w:pStyle w:val="20"/>
        <w:ind w:firstLine="360"/>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736E9F" w:rsidRDefault="00736E9F" w:rsidP="00736E9F">
      <w:pPr>
        <w:ind w:firstLine="360"/>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та мають право голосу, шляхом голосування бюлетенями із зазначеною кількістю голосів за кожним акціонером (представником акціонера).</w:t>
      </w:r>
    </w:p>
    <w:p w:rsidR="00736E9F" w:rsidRDefault="00736E9F" w:rsidP="0039282E">
      <w:pPr>
        <w:shd w:val="clear" w:color="auto" w:fill="FFFFFF"/>
        <w:tabs>
          <w:tab w:val="left" w:pos="946"/>
        </w:tabs>
        <w:ind w:left="360"/>
        <w:jc w:val="both"/>
      </w:pPr>
    </w:p>
    <w:p w:rsidR="00736E9F" w:rsidRDefault="00736E9F" w:rsidP="0039282E">
      <w:pPr>
        <w:shd w:val="clear" w:color="auto" w:fill="FFFFFF"/>
        <w:tabs>
          <w:tab w:val="left" w:pos="946"/>
        </w:tabs>
        <w:ind w:left="360"/>
        <w:jc w:val="both"/>
      </w:pPr>
    </w:p>
    <w:p w:rsidR="00736E9F" w:rsidRDefault="00736E9F" w:rsidP="0039282E">
      <w:pPr>
        <w:shd w:val="clear" w:color="auto" w:fill="FFFFFF"/>
        <w:tabs>
          <w:tab w:val="left" w:pos="946"/>
        </w:tabs>
        <w:ind w:left="360"/>
        <w:jc w:val="both"/>
      </w:pPr>
    </w:p>
    <w:p w:rsidR="00736E9F" w:rsidRDefault="00736E9F" w:rsidP="0039282E">
      <w:pPr>
        <w:shd w:val="clear" w:color="auto" w:fill="FFFFFF"/>
        <w:tabs>
          <w:tab w:val="left" w:pos="946"/>
        </w:tabs>
        <w:ind w:left="360"/>
        <w:jc w:val="both"/>
      </w:pPr>
    </w:p>
    <w:p w:rsidR="004828EC" w:rsidRDefault="004828EC" w:rsidP="004828EC">
      <w:pPr>
        <w:ind w:firstLine="426"/>
        <w:rPr>
          <w:rFonts w:ascii="Times New Roman" w:hAnsi="Times New Roman" w:cs="Times New Roman"/>
          <w:b/>
          <w:u w:val="single"/>
        </w:rPr>
      </w:pPr>
      <w:r>
        <w:rPr>
          <w:rFonts w:ascii="Times New Roman" w:hAnsi="Times New Roman" w:cs="Times New Roman"/>
          <w:b/>
          <w:u w:val="single"/>
        </w:rPr>
        <w:lastRenderedPageBreak/>
        <w:t>15</w:t>
      </w:r>
      <w:r w:rsidRPr="00104C72">
        <w:rPr>
          <w:rFonts w:ascii="Times New Roman" w:hAnsi="Times New Roman" w:cs="Times New Roman"/>
          <w:b/>
          <w:u w:val="single"/>
        </w:rPr>
        <w:t>.2. Голосували:</w:t>
      </w:r>
    </w:p>
    <w:p w:rsidR="004828EC" w:rsidRPr="00104C72" w:rsidRDefault="004828EC" w:rsidP="004828EC">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736E9F" w:rsidRPr="006B2171" w:rsidTr="00D313E8">
        <w:tc>
          <w:tcPr>
            <w:tcW w:w="2056" w:type="dxa"/>
          </w:tcPr>
          <w:p w:rsidR="00736E9F" w:rsidRPr="006545ED" w:rsidRDefault="00736E9F" w:rsidP="00D313E8">
            <w:pPr>
              <w:rPr>
                <w:rFonts w:ascii="Times New Roman" w:hAnsi="Times New Roman" w:cs="Times New Roman"/>
              </w:rPr>
            </w:pPr>
            <w:r w:rsidRPr="006545ED">
              <w:rPr>
                <w:rFonts w:ascii="Times New Roman" w:hAnsi="Times New Roman" w:cs="Times New Roman"/>
              </w:rPr>
              <w:t xml:space="preserve">   "ЗА"     </w:t>
            </w:r>
          </w:p>
          <w:p w:rsidR="00736E9F" w:rsidRPr="006545ED" w:rsidRDefault="00736E9F" w:rsidP="00D313E8">
            <w:pPr>
              <w:rPr>
                <w:rFonts w:ascii="Times New Roman" w:hAnsi="Times New Roman" w:cs="Times New Roman"/>
              </w:rPr>
            </w:pPr>
          </w:p>
        </w:tc>
        <w:tc>
          <w:tcPr>
            <w:tcW w:w="441" w:type="dxa"/>
          </w:tcPr>
          <w:p w:rsidR="00736E9F" w:rsidRPr="006B2171" w:rsidRDefault="00736E9F"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36E9F" w:rsidRPr="006B2171" w:rsidRDefault="00736E9F"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36E9F" w:rsidRPr="006B2171" w:rsidRDefault="00736E9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6E9F" w:rsidRPr="006B2171" w:rsidTr="00D313E8">
        <w:tc>
          <w:tcPr>
            <w:tcW w:w="2056" w:type="dxa"/>
          </w:tcPr>
          <w:p w:rsidR="00736E9F" w:rsidRPr="006545ED" w:rsidRDefault="00736E9F"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36E9F" w:rsidRPr="006B2171" w:rsidRDefault="00736E9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6E9F" w:rsidRPr="006B2171" w:rsidRDefault="00736E9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6E9F" w:rsidRPr="006B2171" w:rsidRDefault="00736E9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6E9F" w:rsidRPr="006B2171" w:rsidTr="00D313E8">
        <w:tc>
          <w:tcPr>
            <w:tcW w:w="2056" w:type="dxa"/>
          </w:tcPr>
          <w:p w:rsidR="00736E9F" w:rsidRPr="006545ED" w:rsidRDefault="00736E9F"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36E9F" w:rsidRPr="006B2171" w:rsidRDefault="00736E9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6E9F" w:rsidRPr="006B2171" w:rsidRDefault="00736E9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6E9F" w:rsidRPr="006B2171" w:rsidRDefault="00736E9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6E9F" w:rsidRPr="006B2171" w:rsidTr="00D313E8">
        <w:tc>
          <w:tcPr>
            <w:tcW w:w="2056" w:type="dxa"/>
          </w:tcPr>
          <w:p w:rsidR="00736E9F" w:rsidRPr="006545ED" w:rsidRDefault="00736E9F"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36E9F" w:rsidRPr="006B2171" w:rsidRDefault="00736E9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36E9F" w:rsidRPr="006B2171" w:rsidRDefault="00736E9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6E9F" w:rsidRPr="006B2171" w:rsidRDefault="00736E9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36E9F" w:rsidRPr="006B2171" w:rsidTr="00D313E8">
        <w:tc>
          <w:tcPr>
            <w:tcW w:w="2056" w:type="dxa"/>
          </w:tcPr>
          <w:p w:rsidR="00736E9F" w:rsidRPr="006545ED" w:rsidRDefault="00736E9F"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36E9F" w:rsidRPr="006B2171" w:rsidRDefault="00736E9F" w:rsidP="00D313E8">
            <w:pPr>
              <w:jc w:val="both"/>
              <w:rPr>
                <w:rFonts w:ascii="Times New Roman" w:hAnsi="Times New Roman" w:cs="Times New Roman"/>
              </w:rPr>
            </w:pPr>
          </w:p>
        </w:tc>
        <w:tc>
          <w:tcPr>
            <w:tcW w:w="2187" w:type="dxa"/>
          </w:tcPr>
          <w:p w:rsidR="00736E9F" w:rsidRPr="006B2171" w:rsidRDefault="00736E9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36E9F" w:rsidRPr="006B2171" w:rsidRDefault="00736E9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4828EC" w:rsidRDefault="004828EC" w:rsidP="004828EC">
      <w:pPr>
        <w:ind w:firstLine="426"/>
        <w:jc w:val="both"/>
        <w:rPr>
          <w:rFonts w:ascii="Times New Roman" w:hAnsi="Times New Roman" w:cs="Times New Roman"/>
        </w:rPr>
      </w:pPr>
    </w:p>
    <w:p w:rsidR="004828EC" w:rsidRPr="0084528B" w:rsidRDefault="004828EC" w:rsidP="004828EC">
      <w:pPr>
        <w:ind w:firstLine="426"/>
        <w:jc w:val="both"/>
        <w:rPr>
          <w:rFonts w:ascii="Times New Roman" w:hAnsi="Times New Roman" w:cs="Times New Roman"/>
        </w:rPr>
      </w:pPr>
      <w:r w:rsidRPr="0084528B">
        <w:rPr>
          <w:rFonts w:ascii="Times New Roman" w:hAnsi="Times New Roman" w:cs="Times New Roman"/>
        </w:rPr>
        <w:t>Рішення прийняте.</w:t>
      </w:r>
    </w:p>
    <w:p w:rsidR="004828EC" w:rsidRPr="0084528B" w:rsidRDefault="004828EC" w:rsidP="004828EC">
      <w:pPr>
        <w:ind w:firstLine="426"/>
        <w:jc w:val="both"/>
        <w:rPr>
          <w:rFonts w:ascii="Times New Roman" w:hAnsi="Times New Roman" w:cs="Times New Roman"/>
        </w:rPr>
      </w:pPr>
    </w:p>
    <w:p w:rsidR="004828EC" w:rsidRPr="0084528B" w:rsidRDefault="004828EC" w:rsidP="004828EC">
      <w:pPr>
        <w:ind w:firstLine="426"/>
        <w:rPr>
          <w:rFonts w:ascii="Times New Roman" w:hAnsi="Times New Roman" w:cs="Times New Roman"/>
          <w:b/>
        </w:rPr>
      </w:pPr>
      <w:r w:rsidRPr="0084528B">
        <w:rPr>
          <w:rFonts w:ascii="Times New Roman" w:hAnsi="Times New Roman" w:cs="Times New Roman"/>
          <w:b/>
          <w:u w:val="single"/>
        </w:rPr>
        <w:t>1</w:t>
      </w:r>
      <w:r>
        <w:rPr>
          <w:rFonts w:ascii="Times New Roman" w:hAnsi="Times New Roman" w:cs="Times New Roman"/>
          <w:b/>
          <w:u w:val="single"/>
        </w:rPr>
        <w:t>5</w:t>
      </w:r>
      <w:r w:rsidRPr="0084528B">
        <w:rPr>
          <w:rFonts w:ascii="Times New Roman" w:hAnsi="Times New Roman" w:cs="Times New Roman"/>
          <w:b/>
          <w:u w:val="single"/>
        </w:rPr>
        <w:t>.3. Ухвалили:</w:t>
      </w:r>
      <w:r w:rsidRPr="0084528B">
        <w:rPr>
          <w:rFonts w:ascii="Times New Roman" w:hAnsi="Times New Roman" w:cs="Times New Roman"/>
          <w:b/>
        </w:rPr>
        <w:t xml:space="preserve">  </w:t>
      </w:r>
    </w:p>
    <w:p w:rsidR="004828EC" w:rsidRPr="0084528B" w:rsidRDefault="004828EC" w:rsidP="004828EC">
      <w:pPr>
        <w:ind w:firstLine="426"/>
        <w:rPr>
          <w:rFonts w:ascii="Times New Roman" w:hAnsi="Times New Roman" w:cs="Times New Roman"/>
          <w:b/>
          <w:bCs/>
        </w:rPr>
      </w:pPr>
    </w:p>
    <w:p w:rsidR="00770581" w:rsidRPr="00D65EAF" w:rsidRDefault="00770581" w:rsidP="00770581">
      <w:pPr>
        <w:ind w:firstLine="709"/>
        <w:jc w:val="both"/>
      </w:pPr>
      <w:r w:rsidRPr="00D65EAF">
        <w:t>15.</w:t>
      </w:r>
      <w:r w:rsidR="00291615" w:rsidRPr="00D65EAF">
        <w:t>3.</w:t>
      </w:r>
      <w:r w:rsidRPr="00D65EAF">
        <w:t>1. Затвердити умови контракту з Генеральним директором Товариства (Додаток 9 до протоколу загальних зборів).</w:t>
      </w:r>
    </w:p>
    <w:p w:rsidR="00770581" w:rsidRPr="00D65EAF" w:rsidRDefault="00770581" w:rsidP="00770581">
      <w:pPr>
        <w:ind w:firstLine="709"/>
        <w:jc w:val="both"/>
      </w:pPr>
      <w:r w:rsidRPr="00D65EAF">
        <w:t>15.</w:t>
      </w:r>
      <w:r w:rsidR="00291615" w:rsidRPr="00D65EAF">
        <w:t>3.</w:t>
      </w:r>
      <w:r w:rsidRPr="00D65EAF">
        <w:t>2.  Новообраному Голові Наглядової ради, від імені Товариства, підписати контракт з Генеральним директором не пізніше наступного робочого дня після проведення Загальних зборів.</w:t>
      </w:r>
    </w:p>
    <w:p w:rsidR="0018679B" w:rsidRDefault="0018679B" w:rsidP="0039282E">
      <w:pPr>
        <w:shd w:val="clear" w:color="auto" w:fill="FFFFFF"/>
        <w:tabs>
          <w:tab w:val="left" w:pos="946"/>
        </w:tabs>
        <w:ind w:left="360"/>
        <w:jc w:val="both"/>
      </w:pPr>
    </w:p>
    <w:p w:rsidR="0018679B" w:rsidRDefault="0018679B" w:rsidP="0039282E">
      <w:pPr>
        <w:shd w:val="clear" w:color="auto" w:fill="FFFFFF"/>
        <w:tabs>
          <w:tab w:val="left" w:pos="946"/>
        </w:tabs>
        <w:ind w:left="360"/>
        <w:jc w:val="both"/>
      </w:pPr>
    </w:p>
    <w:p w:rsidR="0018679B" w:rsidRDefault="002775D1" w:rsidP="002775D1">
      <w:pPr>
        <w:shd w:val="clear" w:color="auto" w:fill="FFFFFF"/>
        <w:tabs>
          <w:tab w:val="left" w:pos="946"/>
        </w:tabs>
        <w:ind w:left="360"/>
        <w:jc w:val="center"/>
        <w:rPr>
          <w:b/>
        </w:rPr>
      </w:pPr>
      <w:r>
        <w:rPr>
          <w:b/>
        </w:rPr>
        <w:t>ШІСТНАДЦЯТЕ ПИТАННЯ ПОРЯДКУ ДЕННОГО</w:t>
      </w:r>
    </w:p>
    <w:p w:rsidR="00427774" w:rsidRDefault="00427774" w:rsidP="00427774">
      <w:pPr>
        <w:ind w:firstLine="720"/>
        <w:jc w:val="both"/>
        <w:rPr>
          <w:b/>
          <w:sz w:val="20"/>
          <w:szCs w:val="20"/>
        </w:rPr>
      </w:pPr>
    </w:p>
    <w:p w:rsidR="00427774" w:rsidRPr="0032150E" w:rsidRDefault="00427774" w:rsidP="00427774">
      <w:pPr>
        <w:ind w:firstLine="720"/>
        <w:jc w:val="both"/>
        <w:rPr>
          <w:b/>
          <w:sz w:val="20"/>
          <w:szCs w:val="20"/>
        </w:rPr>
      </w:pPr>
      <w:r w:rsidRPr="00427774">
        <w:rPr>
          <w:b/>
        </w:rPr>
        <w:t>16. Внесення змін та доповнень  до Статуту Товариства. Затвердження Статуту Товариства у новій редакції</w:t>
      </w:r>
      <w:r w:rsidRPr="0032150E">
        <w:rPr>
          <w:b/>
          <w:sz w:val="20"/>
          <w:szCs w:val="20"/>
        </w:rPr>
        <w:t>.</w:t>
      </w:r>
    </w:p>
    <w:p w:rsidR="008A1D70" w:rsidRDefault="008A1D70" w:rsidP="000A7BE4">
      <w:pPr>
        <w:pStyle w:val="aa"/>
        <w:tabs>
          <w:tab w:val="left" w:pos="993"/>
        </w:tabs>
        <w:overflowPunct/>
        <w:autoSpaceDE/>
        <w:autoSpaceDN/>
        <w:adjustRightInd/>
        <w:ind w:firstLine="426"/>
        <w:textAlignment w:val="auto"/>
        <w:rPr>
          <w:rFonts w:ascii="Times New Roman" w:hAnsi="Times New Roman" w:cs="Times New Roman"/>
          <w:b/>
          <w:u w:val="single"/>
        </w:rPr>
      </w:pPr>
    </w:p>
    <w:p w:rsidR="00A83F1C" w:rsidRDefault="0043682F" w:rsidP="000A7BE4">
      <w:pPr>
        <w:pStyle w:val="aa"/>
        <w:tabs>
          <w:tab w:val="left" w:pos="993"/>
        </w:tabs>
        <w:overflowPunct/>
        <w:autoSpaceDE/>
        <w:autoSpaceDN/>
        <w:adjustRightInd/>
        <w:ind w:firstLine="426"/>
        <w:textAlignment w:val="auto"/>
        <w:rPr>
          <w:rFonts w:ascii="Times New Roman" w:hAnsi="Times New Roman" w:cs="Times New Roman"/>
          <w:b/>
          <w:bCs/>
        </w:rPr>
      </w:pPr>
      <w:r>
        <w:rPr>
          <w:rFonts w:ascii="Times New Roman" w:hAnsi="Times New Roman" w:cs="Times New Roman"/>
          <w:b/>
          <w:u w:val="single"/>
        </w:rPr>
        <w:t>1</w:t>
      </w:r>
      <w:r w:rsidR="008A1D70">
        <w:rPr>
          <w:rFonts w:ascii="Times New Roman" w:hAnsi="Times New Roman" w:cs="Times New Roman"/>
          <w:b/>
          <w:u w:val="single"/>
        </w:rPr>
        <w:t>6</w:t>
      </w:r>
      <w:r>
        <w:rPr>
          <w:rFonts w:ascii="Times New Roman" w:hAnsi="Times New Roman" w:cs="Times New Roman"/>
          <w:b/>
          <w:u w:val="single"/>
        </w:rPr>
        <w:t>.</w:t>
      </w:r>
      <w:r w:rsidRPr="00104C72">
        <w:rPr>
          <w:rFonts w:ascii="Times New Roman" w:hAnsi="Times New Roman" w:cs="Times New Roman"/>
          <w:b/>
          <w:u w:val="single"/>
        </w:rPr>
        <w:t>1. Слухали</w:t>
      </w:r>
      <w:r w:rsidRPr="00FB3FE5">
        <w:rPr>
          <w:rFonts w:ascii="Times New Roman" w:hAnsi="Times New Roman" w:cs="Times New Roman"/>
          <w:b/>
        </w:rPr>
        <w:t>:</w:t>
      </w:r>
      <w:r>
        <w:rPr>
          <w:rFonts w:ascii="Times New Roman" w:hAnsi="Times New Roman" w:cs="Times New Roman"/>
          <w:b/>
        </w:rPr>
        <w:t xml:space="preserve"> </w:t>
      </w:r>
      <w:r w:rsidR="00333AAC">
        <w:rPr>
          <w:rFonts w:ascii="Times New Roman" w:hAnsi="Times New Roman" w:cs="Times New Roman"/>
          <w:bCs/>
        </w:rPr>
        <w:t>корпоративного секретаря Наумову Н.В.</w:t>
      </w:r>
      <w:r w:rsidR="00032ABE">
        <w:rPr>
          <w:rFonts w:ascii="Times New Roman" w:hAnsi="Times New Roman" w:cs="Times New Roman"/>
          <w:bCs/>
        </w:rPr>
        <w:t xml:space="preserve"> про необхідність внесення змін та доповнень до  Статуту Товариства у </w:t>
      </w:r>
      <w:r w:rsidR="004B42CC">
        <w:rPr>
          <w:rFonts w:ascii="Times New Roman" w:hAnsi="Times New Roman" w:cs="Times New Roman"/>
          <w:bCs/>
        </w:rPr>
        <w:t>зв’язку</w:t>
      </w:r>
      <w:r w:rsidR="00032ABE">
        <w:rPr>
          <w:rFonts w:ascii="Times New Roman" w:hAnsi="Times New Roman" w:cs="Times New Roman"/>
          <w:bCs/>
        </w:rPr>
        <w:t xml:space="preserve"> </w:t>
      </w:r>
      <w:r w:rsidR="00A83F1C">
        <w:rPr>
          <w:rFonts w:ascii="Times New Roman" w:hAnsi="Times New Roman" w:cs="Times New Roman"/>
          <w:bCs/>
        </w:rPr>
        <w:t xml:space="preserve">з </w:t>
      </w:r>
      <w:r w:rsidR="0035070F">
        <w:rPr>
          <w:rFonts w:ascii="Times New Roman" w:hAnsi="Times New Roman" w:cs="Times New Roman"/>
          <w:bCs/>
        </w:rPr>
        <w:t xml:space="preserve">набранням чинності </w:t>
      </w:r>
      <w:r w:rsidR="00A83F1C">
        <w:rPr>
          <w:rFonts w:ascii="Times New Roman" w:hAnsi="Times New Roman" w:cs="Times New Roman"/>
          <w:bCs/>
        </w:rPr>
        <w:t xml:space="preserve"> Закону України «Про </w:t>
      </w:r>
      <w:r w:rsidR="0035070F">
        <w:rPr>
          <w:rFonts w:ascii="Times New Roman" w:hAnsi="Times New Roman" w:cs="Times New Roman"/>
          <w:bCs/>
        </w:rPr>
        <w:t>внесення змін до Закону України «Про акціонерні товариства</w:t>
      </w:r>
      <w:r w:rsidR="00A83F1C">
        <w:rPr>
          <w:rFonts w:ascii="Times New Roman" w:hAnsi="Times New Roman" w:cs="Times New Roman"/>
          <w:bCs/>
        </w:rPr>
        <w:t>».</w:t>
      </w:r>
      <w:r w:rsidR="00C063CF">
        <w:rPr>
          <w:rFonts w:ascii="Times New Roman" w:hAnsi="Times New Roman" w:cs="Times New Roman"/>
          <w:bCs/>
        </w:rPr>
        <w:t xml:space="preserve"> </w:t>
      </w:r>
      <w:r w:rsidR="0035070F">
        <w:rPr>
          <w:rFonts w:ascii="Times New Roman" w:hAnsi="Times New Roman" w:cs="Times New Roman"/>
          <w:bCs/>
        </w:rPr>
        <w:t xml:space="preserve">Зміни вносяться також в зв’язку із зміною назви </w:t>
      </w:r>
      <w:proofErr w:type="spellStart"/>
      <w:r w:rsidR="0035070F">
        <w:rPr>
          <w:rFonts w:ascii="Times New Roman" w:hAnsi="Times New Roman" w:cs="Times New Roman"/>
          <w:bCs/>
        </w:rPr>
        <w:t>веб-сторінки</w:t>
      </w:r>
      <w:proofErr w:type="spellEnd"/>
      <w:r w:rsidR="0035070F">
        <w:rPr>
          <w:rFonts w:ascii="Times New Roman" w:hAnsi="Times New Roman" w:cs="Times New Roman"/>
          <w:bCs/>
        </w:rPr>
        <w:t xml:space="preserve"> Товариства. Інші зміни стосуються виправлення технічних помилок. </w:t>
      </w:r>
      <w:r w:rsidR="00C063CF">
        <w:rPr>
          <w:rFonts w:ascii="Times New Roman" w:hAnsi="Times New Roman" w:cs="Times New Roman"/>
          <w:bCs/>
        </w:rPr>
        <w:t xml:space="preserve">Так як запропоновані зміни є досить значними, </w:t>
      </w:r>
      <w:r w:rsidR="00A83F1C">
        <w:rPr>
          <w:rFonts w:ascii="Times New Roman" w:hAnsi="Times New Roman" w:cs="Times New Roman"/>
          <w:bCs/>
        </w:rPr>
        <w:t xml:space="preserve">внесення змін до Статуту Товариства  доцільне внести шляхом викладення його у новій редакції </w:t>
      </w:r>
    </w:p>
    <w:p w:rsidR="0043682F" w:rsidRDefault="0035070F" w:rsidP="000A7BE4">
      <w:pPr>
        <w:pStyle w:val="20"/>
        <w:ind w:firstLine="426"/>
        <w:rPr>
          <w:rFonts w:ascii="Times New Roman" w:hAnsi="Times New Roman" w:cs="Times New Roman"/>
        </w:rPr>
      </w:pPr>
      <w:r>
        <w:rPr>
          <w:rFonts w:ascii="Times New Roman" w:hAnsi="Times New Roman" w:cs="Times New Roman"/>
        </w:rPr>
        <w:t xml:space="preserve">На засіданнях Наглядової ради були розглянуті пропозиції щодо внесення змін та доповнень до проекту змін та доповнень до Статуту Товариства, які надійшли від акціонерів </w:t>
      </w:r>
      <w:proofErr w:type="spellStart"/>
      <w:r>
        <w:rPr>
          <w:rFonts w:ascii="Times New Roman" w:hAnsi="Times New Roman" w:cs="Times New Roman"/>
        </w:rPr>
        <w:t>Грабарчука</w:t>
      </w:r>
      <w:proofErr w:type="spellEnd"/>
      <w:r>
        <w:rPr>
          <w:rFonts w:ascii="Times New Roman" w:hAnsi="Times New Roman" w:cs="Times New Roman"/>
        </w:rPr>
        <w:t xml:space="preserve"> М.О. та Наумової Н.В. після обговорення пропозицій Наглядовою радою був сформований проект рішення по цьому питанню.</w:t>
      </w:r>
    </w:p>
    <w:p w:rsidR="0043682F" w:rsidRDefault="0043682F"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w:t>
      </w:r>
      <w:r w:rsidR="005949ED">
        <w:rPr>
          <w:rFonts w:ascii="Times New Roman" w:hAnsi="Times New Roman" w:cs="Times New Roman"/>
        </w:rPr>
        <w:t>, в строки встановленні чинним законодавством,</w:t>
      </w:r>
      <w:r>
        <w:rPr>
          <w:rFonts w:ascii="Times New Roman" w:hAnsi="Times New Roman" w:cs="Times New Roman"/>
        </w:rPr>
        <w:t xml:space="preserve"> до організаційної комісії з підготовки та проведення Загальних зборів не надходило.</w:t>
      </w:r>
    </w:p>
    <w:p w:rsidR="0043682F" w:rsidRDefault="0043682F" w:rsidP="000A7BE4">
      <w:pPr>
        <w:ind w:firstLine="426"/>
        <w:jc w:val="both"/>
      </w:pPr>
    </w:p>
    <w:p w:rsidR="0043682F" w:rsidRDefault="0043682F" w:rsidP="000A7BE4">
      <w:pPr>
        <w:ind w:firstLine="426"/>
        <w:jc w:val="both"/>
        <w:rPr>
          <w:rFonts w:ascii="Times New Roman" w:hAnsi="Times New Roman" w:cs="Times New Roman"/>
        </w:rPr>
      </w:pPr>
      <w:r>
        <w:rPr>
          <w:rFonts w:ascii="Times New Roman" w:hAnsi="Times New Roman" w:cs="Times New Roman"/>
        </w:rPr>
        <w:lastRenderedPageBreak/>
        <w:t>Рішення приймається більш</w:t>
      </w:r>
      <w:r w:rsidR="008910F6">
        <w:rPr>
          <w:rFonts w:ascii="Times New Roman" w:hAnsi="Times New Roman" w:cs="Times New Roman"/>
        </w:rPr>
        <w:t xml:space="preserve"> як трьома чвертями </w:t>
      </w:r>
      <w:r>
        <w:rPr>
          <w:rFonts w:ascii="Times New Roman" w:hAnsi="Times New Roman" w:cs="Times New Roman"/>
        </w:rPr>
        <w:t>голосів акціонерів</w:t>
      </w:r>
      <w:r w:rsidR="00C51376">
        <w:rPr>
          <w:rFonts w:ascii="Times New Roman" w:hAnsi="Times New Roman" w:cs="Times New Roman"/>
        </w:rPr>
        <w:t xml:space="preserve"> (їх представників)</w:t>
      </w:r>
      <w:r>
        <w:rPr>
          <w:rFonts w:ascii="Times New Roman" w:hAnsi="Times New Roman" w:cs="Times New Roman"/>
        </w:rPr>
        <w:t xml:space="preserve">, </w:t>
      </w:r>
      <w:r w:rsidR="00EB4F9A">
        <w:rPr>
          <w:rFonts w:ascii="Times New Roman" w:hAnsi="Times New Roman" w:cs="Times New Roman"/>
        </w:rPr>
        <w:t>які зареєструвалися для участі у</w:t>
      </w:r>
      <w:r>
        <w:rPr>
          <w:rFonts w:ascii="Times New Roman" w:hAnsi="Times New Roman" w:cs="Times New Roman"/>
        </w:rPr>
        <w:t xml:space="preserve"> </w:t>
      </w:r>
      <w:r w:rsidR="00EB4F9A">
        <w:rPr>
          <w:rFonts w:ascii="Times New Roman" w:hAnsi="Times New Roman" w:cs="Times New Roman"/>
        </w:rPr>
        <w:t>Загальних з</w:t>
      </w:r>
      <w:r>
        <w:rPr>
          <w:rFonts w:ascii="Times New Roman" w:hAnsi="Times New Roman" w:cs="Times New Roman"/>
        </w:rPr>
        <w:t>борах</w:t>
      </w:r>
      <w:r w:rsidR="001C2CA9">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43682F" w:rsidRDefault="0043682F" w:rsidP="000A7BE4">
      <w:pPr>
        <w:ind w:firstLine="426"/>
        <w:rPr>
          <w:rFonts w:ascii="Times New Roman" w:hAnsi="Times New Roman" w:cs="Times New Roman"/>
          <w:b/>
          <w:bCs/>
        </w:rPr>
      </w:pPr>
    </w:p>
    <w:p w:rsidR="0043682F" w:rsidRDefault="0043682F" w:rsidP="000A7BE4">
      <w:pPr>
        <w:ind w:firstLine="426"/>
        <w:rPr>
          <w:rFonts w:ascii="Times New Roman" w:hAnsi="Times New Roman" w:cs="Times New Roman"/>
          <w:b/>
          <w:u w:val="single"/>
        </w:rPr>
      </w:pPr>
      <w:r>
        <w:rPr>
          <w:rFonts w:ascii="Times New Roman" w:hAnsi="Times New Roman" w:cs="Times New Roman"/>
          <w:b/>
          <w:u w:val="single"/>
        </w:rPr>
        <w:t>1</w:t>
      </w:r>
      <w:r w:rsidR="009660BA">
        <w:rPr>
          <w:rFonts w:ascii="Times New Roman" w:hAnsi="Times New Roman" w:cs="Times New Roman"/>
          <w:b/>
          <w:u w:val="single"/>
        </w:rPr>
        <w:t>6</w:t>
      </w:r>
      <w:r w:rsidRPr="00104C72">
        <w:rPr>
          <w:rFonts w:ascii="Times New Roman" w:hAnsi="Times New Roman" w:cs="Times New Roman"/>
          <w:b/>
          <w:u w:val="single"/>
        </w:rPr>
        <w:t>.2. Голосували:</w:t>
      </w:r>
    </w:p>
    <w:p w:rsidR="002C31B0" w:rsidRPr="00104C72" w:rsidRDefault="002C31B0"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7F11C3" w:rsidRPr="006B2171" w:rsidTr="00D313E8">
        <w:tc>
          <w:tcPr>
            <w:tcW w:w="2056" w:type="dxa"/>
          </w:tcPr>
          <w:p w:rsidR="007F11C3" w:rsidRPr="006545ED" w:rsidRDefault="007F11C3" w:rsidP="00D313E8">
            <w:pPr>
              <w:rPr>
                <w:rFonts w:ascii="Times New Roman" w:hAnsi="Times New Roman" w:cs="Times New Roman"/>
              </w:rPr>
            </w:pPr>
            <w:r w:rsidRPr="006545ED">
              <w:rPr>
                <w:rFonts w:ascii="Times New Roman" w:hAnsi="Times New Roman" w:cs="Times New Roman"/>
              </w:rPr>
              <w:t xml:space="preserve">   "ЗА"     </w:t>
            </w:r>
          </w:p>
          <w:p w:rsidR="007F11C3" w:rsidRPr="006545ED" w:rsidRDefault="007F11C3" w:rsidP="00D313E8">
            <w:pPr>
              <w:rPr>
                <w:rFonts w:ascii="Times New Roman" w:hAnsi="Times New Roman" w:cs="Times New Roman"/>
              </w:rPr>
            </w:pPr>
          </w:p>
        </w:tc>
        <w:tc>
          <w:tcPr>
            <w:tcW w:w="441" w:type="dxa"/>
          </w:tcPr>
          <w:p w:rsidR="007F11C3" w:rsidRPr="006B2171" w:rsidRDefault="007F11C3"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F11C3" w:rsidRPr="006B2171" w:rsidRDefault="007F11C3"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F11C3" w:rsidRPr="006B2171" w:rsidRDefault="007F11C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F11C3" w:rsidRPr="006B2171" w:rsidTr="00D313E8">
        <w:tc>
          <w:tcPr>
            <w:tcW w:w="2056" w:type="dxa"/>
          </w:tcPr>
          <w:p w:rsidR="007F11C3" w:rsidRPr="006545ED" w:rsidRDefault="007F11C3"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F11C3" w:rsidRPr="006B2171" w:rsidRDefault="007F11C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F11C3" w:rsidRPr="006B2171" w:rsidRDefault="007F11C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F11C3" w:rsidRPr="006B2171" w:rsidRDefault="007F11C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F11C3" w:rsidRPr="006B2171" w:rsidTr="00D313E8">
        <w:tc>
          <w:tcPr>
            <w:tcW w:w="2056" w:type="dxa"/>
          </w:tcPr>
          <w:p w:rsidR="007F11C3" w:rsidRPr="006545ED" w:rsidRDefault="007F11C3"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F11C3" w:rsidRPr="006B2171" w:rsidRDefault="007F11C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F11C3" w:rsidRPr="006B2171" w:rsidRDefault="007F11C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F11C3" w:rsidRPr="006B2171" w:rsidRDefault="007F11C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F11C3" w:rsidRPr="006B2171" w:rsidTr="00D313E8">
        <w:tc>
          <w:tcPr>
            <w:tcW w:w="2056" w:type="dxa"/>
          </w:tcPr>
          <w:p w:rsidR="007F11C3" w:rsidRPr="006545ED" w:rsidRDefault="007F11C3"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F11C3" w:rsidRPr="006B2171" w:rsidRDefault="007F11C3"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F11C3" w:rsidRPr="006B2171" w:rsidRDefault="007F11C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F11C3" w:rsidRPr="006B2171" w:rsidRDefault="007F11C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F11C3" w:rsidRPr="006B2171" w:rsidTr="00D313E8">
        <w:tc>
          <w:tcPr>
            <w:tcW w:w="2056" w:type="dxa"/>
          </w:tcPr>
          <w:p w:rsidR="007F11C3" w:rsidRPr="006545ED" w:rsidRDefault="007F11C3"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F11C3" w:rsidRPr="006B2171" w:rsidRDefault="007F11C3" w:rsidP="00D313E8">
            <w:pPr>
              <w:jc w:val="both"/>
              <w:rPr>
                <w:rFonts w:ascii="Times New Roman" w:hAnsi="Times New Roman" w:cs="Times New Roman"/>
              </w:rPr>
            </w:pPr>
          </w:p>
        </w:tc>
        <w:tc>
          <w:tcPr>
            <w:tcW w:w="2187" w:type="dxa"/>
          </w:tcPr>
          <w:p w:rsidR="007F11C3" w:rsidRPr="006B2171" w:rsidRDefault="007F11C3"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F11C3" w:rsidRPr="006B2171" w:rsidRDefault="007F11C3"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B03C02" w:rsidRDefault="00B03C02" w:rsidP="000A7BE4">
      <w:pPr>
        <w:ind w:firstLine="426"/>
        <w:jc w:val="both"/>
        <w:rPr>
          <w:rFonts w:ascii="Times New Roman" w:hAnsi="Times New Roman" w:cs="Times New Roman"/>
        </w:rPr>
      </w:pPr>
    </w:p>
    <w:p w:rsidR="0043682F" w:rsidRDefault="0043682F" w:rsidP="000A7BE4">
      <w:pPr>
        <w:ind w:firstLine="426"/>
        <w:jc w:val="both"/>
        <w:rPr>
          <w:rFonts w:ascii="Times New Roman" w:hAnsi="Times New Roman" w:cs="Times New Roman"/>
        </w:rPr>
      </w:pPr>
      <w:r>
        <w:rPr>
          <w:rFonts w:ascii="Times New Roman" w:hAnsi="Times New Roman" w:cs="Times New Roman"/>
        </w:rPr>
        <w:t>Рішення прийняте.</w:t>
      </w:r>
    </w:p>
    <w:p w:rsidR="0043682F" w:rsidRDefault="0043682F" w:rsidP="000A7BE4">
      <w:pPr>
        <w:ind w:firstLine="426"/>
        <w:jc w:val="both"/>
        <w:rPr>
          <w:rFonts w:ascii="Times New Roman" w:hAnsi="Times New Roman" w:cs="Times New Roman"/>
        </w:rPr>
      </w:pPr>
    </w:p>
    <w:p w:rsidR="0043682F" w:rsidRDefault="0043682F" w:rsidP="000A7BE4">
      <w:pPr>
        <w:ind w:firstLine="426"/>
        <w:rPr>
          <w:rFonts w:ascii="Times New Roman" w:hAnsi="Times New Roman" w:cs="Times New Roman"/>
          <w:b/>
          <w:u w:val="single"/>
        </w:rPr>
      </w:pPr>
      <w:r>
        <w:rPr>
          <w:rFonts w:ascii="Times New Roman" w:hAnsi="Times New Roman" w:cs="Times New Roman"/>
          <w:b/>
          <w:u w:val="single"/>
        </w:rPr>
        <w:t>1</w:t>
      </w:r>
      <w:r w:rsidR="009660BA">
        <w:rPr>
          <w:rFonts w:ascii="Times New Roman" w:hAnsi="Times New Roman" w:cs="Times New Roman"/>
          <w:b/>
          <w:u w:val="single"/>
        </w:rPr>
        <w:t>6</w:t>
      </w:r>
      <w:r w:rsidRPr="00104C72">
        <w:rPr>
          <w:rFonts w:ascii="Times New Roman" w:hAnsi="Times New Roman" w:cs="Times New Roman"/>
          <w:b/>
          <w:u w:val="single"/>
        </w:rPr>
        <w:t>.3. Ухвалили:</w:t>
      </w:r>
    </w:p>
    <w:p w:rsidR="009660BA" w:rsidRDefault="009660BA" w:rsidP="000A7BE4">
      <w:pPr>
        <w:ind w:firstLine="426"/>
        <w:rPr>
          <w:rFonts w:ascii="Times New Roman" w:hAnsi="Times New Roman" w:cs="Times New Roman"/>
          <w:b/>
          <w:u w:val="single"/>
        </w:rPr>
      </w:pPr>
    </w:p>
    <w:p w:rsidR="009660BA" w:rsidRPr="006B2C57" w:rsidRDefault="009660BA" w:rsidP="009660BA">
      <w:pPr>
        <w:ind w:firstLine="709"/>
        <w:jc w:val="both"/>
      </w:pPr>
      <w:r w:rsidRPr="006B2C57">
        <w:t xml:space="preserve">16.1. Внести зміни та доповнення </w:t>
      </w:r>
      <w:bookmarkStart w:id="2" w:name="Начало"/>
      <w:bookmarkEnd w:id="2"/>
      <w:r w:rsidRPr="006B2C57">
        <w:t>до Статут  Товариства, виклавши його у новій редакції (Додаток  10 до протоколу Загальних зборів).</w:t>
      </w:r>
    </w:p>
    <w:p w:rsidR="009660BA" w:rsidRPr="006B2C57" w:rsidRDefault="009660BA" w:rsidP="009660BA">
      <w:pPr>
        <w:ind w:firstLine="709"/>
        <w:jc w:val="both"/>
      </w:pPr>
      <w:r w:rsidRPr="006B2C57">
        <w:t>16.2. Затвердити нову редакцію Статуту Товариства.</w:t>
      </w:r>
    </w:p>
    <w:p w:rsidR="009660BA" w:rsidRPr="006B2C57" w:rsidRDefault="009660BA" w:rsidP="009660BA">
      <w:pPr>
        <w:ind w:firstLine="709"/>
        <w:jc w:val="both"/>
      </w:pPr>
      <w:r w:rsidRPr="006B2C57">
        <w:t>16.3. Уповноважити новообраного Генерального директора</w:t>
      </w:r>
      <w:r w:rsidR="00360344">
        <w:t xml:space="preserve"> Іванчука В.І. </w:t>
      </w:r>
      <w:r w:rsidR="00B61BC9">
        <w:t xml:space="preserve"> </w:t>
      </w:r>
      <w:r w:rsidRPr="006B2C57">
        <w:t>підписати нову редакцію Статуту Товариства та здійснити державну реєстрацію нової редакції Статуту  у встановленому законодавством порядку.</w:t>
      </w:r>
    </w:p>
    <w:p w:rsidR="00C063CF" w:rsidRPr="000C36AC" w:rsidRDefault="00C063CF" w:rsidP="000A7BE4">
      <w:pPr>
        <w:pStyle w:val="ad"/>
        <w:tabs>
          <w:tab w:val="left" w:pos="1276"/>
        </w:tabs>
        <w:ind w:firstLine="426"/>
        <w:jc w:val="both"/>
        <w:rPr>
          <w:rFonts w:ascii="Times New Roman" w:hAnsi="Times New Roman" w:cs="Times New Roman"/>
          <w:sz w:val="24"/>
          <w:szCs w:val="24"/>
        </w:rPr>
      </w:pPr>
      <w:r w:rsidRPr="000C36AC">
        <w:rPr>
          <w:rFonts w:ascii="Times New Roman" w:hAnsi="Times New Roman" w:cs="Times New Roman"/>
          <w:sz w:val="24"/>
          <w:szCs w:val="24"/>
        </w:rPr>
        <w:t xml:space="preserve">. </w:t>
      </w:r>
    </w:p>
    <w:p w:rsidR="00B03C02" w:rsidRDefault="00B03C02" w:rsidP="000A7BE4">
      <w:pPr>
        <w:tabs>
          <w:tab w:val="left" w:pos="851"/>
        </w:tabs>
        <w:ind w:firstLine="426"/>
        <w:jc w:val="center"/>
        <w:rPr>
          <w:rFonts w:ascii="Times New Roman" w:hAnsi="Times New Roman" w:cs="Times New Roman"/>
          <w:b/>
        </w:rPr>
      </w:pPr>
    </w:p>
    <w:p w:rsidR="00433FE1" w:rsidRPr="00834729" w:rsidRDefault="00B54D16" w:rsidP="000A7BE4">
      <w:pPr>
        <w:pStyle w:val="ad"/>
        <w:tabs>
          <w:tab w:val="left" w:pos="1276"/>
        </w:tabs>
        <w:ind w:firstLine="426"/>
        <w:jc w:val="center"/>
        <w:rPr>
          <w:rFonts w:ascii="Times New Roman" w:hAnsi="Times New Roman"/>
          <w:b/>
          <w:sz w:val="24"/>
          <w:szCs w:val="24"/>
        </w:rPr>
      </w:pPr>
      <w:r>
        <w:rPr>
          <w:rFonts w:ascii="Times New Roman" w:hAnsi="Times New Roman"/>
          <w:b/>
          <w:sz w:val="24"/>
          <w:szCs w:val="24"/>
        </w:rPr>
        <w:t xml:space="preserve">СІМНАДЦЯТЕ </w:t>
      </w:r>
      <w:r w:rsidR="00433FE1" w:rsidRPr="00834729">
        <w:rPr>
          <w:rFonts w:ascii="Times New Roman" w:hAnsi="Times New Roman"/>
          <w:b/>
          <w:sz w:val="24"/>
          <w:szCs w:val="24"/>
        </w:rPr>
        <w:t xml:space="preserve"> ПИТАННЯ ПОРЯДКУ ДЕННОГО</w:t>
      </w:r>
    </w:p>
    <w:p w:rsidR="00433FE1" w:rsidRPr="00834729" w:rsidRDefault="00433FE1" w:rsidP="000A7BE4">
      <w:pPr>
        <w:pStyle w:val="ad"/>
        <w:tabs>
          <w:tab w:val="left" w:pos="1276"/>
        </w:tabs>
        <w:ind w:firstLine="426"/>
        <w:jc w:val="both"/>
        <w:rPr>
          <w:rFonts w:ascii="Times New Roman" w:hAnsi="Times New Roman"/>
          <w:b/>
          <w:sz w:val="24"/>
          <w:szCs w:val="24"/>
        </w:rPr>
      </w:pPr>
    </w:p>
    <w:p w:rsidR="00B54D16" w:rsidRPr="00B54D16" w:rsidRDefault="00B54D16" w:rsidP="00B54D16">
      <w:pPr>
        <w:pStyle w:val="af2"/>
        <w:widowControl w:val="0"/>
        <w:numPr>
          <w:ilvl w:val="0"/>
          <w:numId w:val="8"/>
        </w:numPr>
        <w:autoSpaceDE w:val="0"/>
        <w:autoSpaceDN w:val="0"/>
        <w:adjustRightInd w:val="0"/>
        <w:ind w:left="142" w:firstLine="578"/>
        <w:jc w:val="both"/>
        <w:rPr>
          <w:b/>
          <w:sz w:val="24"/>
          <w:szCs w:val="24"/>
        </w:rPr>
      </w:pPr>
      <w:r w:rsidRPr="00B54D16">
        <w:rPr>
          <w:b/>
          <w:sz w:val="24"/>
          <w:szCs w:val="24"/>
        </w:rPr>
        <w:t>Внесення змін та доповнень до Статутів дочірніх підприємств Товариства. Затвердження Статутів дочірніх підприємств Товариства у новій редакції.</w:t>
      </w:r>
    </w:p>
    <w:p w:rsidR="009B22D0" w:rsidRDefault="009B22D0" w:rsidP="000A7BE4">
      <w:pPr>
        <w:pStyle w:val="aa"/>
        <w:tabs>
          <w:tab w:val="left" w:pos="993"/>
        </w:tabs>
        <w:overflowPunct/>
        <w:autoSpaceDE/>
        <w:autoSpaceDN/>
        <w:adjustRightInd/>
        <w:ind w:firstLine="426"/>
        <w:jc w:val="center"/>
        <w:textAlignment w:val="auto"/>
        <w:rPr>
          <w:rFonts w:ascii="Times New Roman" w:hAnsi="Times New Roman" w:cs="Times New Roman"/>
          <w:b/>
          <w:u w:val="single"/>
        </w:rPr>
      </w:pPr>
    </w:p>
    <w:p w:rsidR="009B22D0" w:rsidRDefault="00B54D16" w:rsidP="000A7BE4">
      <w:pPr>
        <w:pStyle w:val="aa"/>
        <w:tabs>
          <w:tab w:val="left" w:pos="993"/>
        </w:tabs>
        <w:overflowPunct/>
        <w:autoSpaceDE/>
        <w:autoSpaceDN/>
        <w:adjustRightInd/>
        <w:ind w:firstLine="426"/>
        <w:textAlignment w:val="auto"/>
        <w:rPr>
          <w:rFonts w:ascii="Times New Roman" w:hAnsi="Times New Roman" w:cs="Times New Roman"/>
          <w:bCs/>
        </w:rPr>
      </w:pPr>
      <w:r>
        <w:rPr>
          <w:rFonts w:ascii="Times New Roman" w:hAnsi="Times New Roman" w:cs="Times New Roman"/>
          <w:b/>
          <w:u w:val="single"/>
        </w:rPr>
        <w:t>17</w:t>
      </w:r>
      <w:r w:rsidR="009B22D0">
        <w:rPr>
          <w:rFonts w:ascii="Times New Roman" w:hAnsi="Times New Roman" w:cs="Times New Roman"/>
          <w:b/>
          <w:u w:val="single"/>
        </w:rPr>
        <w:t>.</w:t>
      </w:r>
      <w:r w:rsidR="009B22D0" w:rsidRPr="00104C72">
        <w:rPr>
          <w:rFonts w:ascii="Times New Roman" w:hAnsi="Times New Roman" w:cs="Times New Roman"/>
          <w:b/>
          <w:u w:val="single"/>
        </w:rPr>
        <w:t>1. Слухали</w:t>
      </w:r>
      <w:r w:rsidR="009B22D0" w:rsidRPr="00FB3FE5">
        <w:rPr>
          <w:rFonts w:ascii="Times New Roman" w:hAnsi="Times New Roman" w:cs="Times New Roman"/>
          <w:b/>
        </w:rPr>
        <w:t>:</w:t>
      </w:r>
      <w:r w:rsidR="009B22D0">
        <w:rPr>
          <w:rFonts w:ascii="Times New Roman" w:hAnsi="Times New Roman" w:cs="Times New Roman"/>
          <w:b/>
        </w:rPr>
        <w:t xml:space="preserve"> </w:t>
      </w:r>
      <w:r w:rsidR="007105EB">
        <w:rPr>
          <w:rFonts w:ascii="Times New Roman" w:hAnsi="Times New Roman" w:cs="Times New Roman"/>
          <w:bCs/>
        </w:rPr>
        <w:t>корпоративного секретаря Наумову Н.В.</w:t>
      </w:r>
      <w:r w:rsidR="009B22D0">
        <w:rPr>
          <w:rFonts w:ascii="Times New Roman" w:hAnsi="Times New Roman" w:cs="Times New Roman"/>
          <w:bCs/>
        </w:rPr>
        <w:t xml:space="preserve"> про необхідність внесення змін та доповнень до  </w:t>
      </w:r>
      <w:r>
        <w:rPr>
          <w:rFonts w:ascii="Times New Roman" w:hAnsi="Times New Roman" w:cs="Times New Roman"/>
          <w:bCs/>
        </w:rPr>
        <w:t>Статутів дочірніх підприємств. Ці зміни пов’язані з правонаступництвом Товариства в разі реорганізації, приєднання до  Засновника (Власника) або ліквідації підприємства.</w:t>
      </w:r>
    </w:p>
    <w:p w:rsidR="009B22D0" w:rsidRDefault="009B22D0"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A83419" w:rsidRDefault="00A83419" w:rsidP="000A7BE4">
      <w:pPr>
        <w:pStyle w:val="20"/>
        <w:ind w:firstLine="426"/>
        <w:rPr>
          <w:rFonts w:ascii="Times New Roman" w:hAnsi="Times New Roman" w:cs="Times New Roman"/>
        </w:rPr>
      </w:pPr>
      <w:r>
        <w:rPr>
          <w:rFonts w:ascii="Times New Roman" w:hAnsi="Times New Roman" w:cs="Times New Roman"/>
        </w:rPr>
        <w:t xml:space="preserve">Проект рішення по цьому питанню був розроблений Наглядовою радою з урахуванням пропозицій, які надійшли від акціонера </w:t>
      </w:r>
      <w:proofErr w:type="spellStart"/>
      <w:r>
        <w:rPr>
          <w:rFonts w:ascii="Times New Roman" w:hAnsi="Times New Roman" w:cs="Times New Roman"/>
        </w:rPr>
        <w:t>Грабрчука</w:t>
      </w:r>
      <w:proofErr w:type="spellEnd"/>
      <w:r>
        <w:rPr>
          <w:rFonts w:ascii="Times New Roman" w:hAnsi="Times New Roman" w:cs="Times New Roman"/>
        </w:rPr>
        <w:t xml:space="preserve"> М.О. в встановленому законом порядку.</w:t>
      </w:r>
    </w:p>
    <w:p w:rsidR="00CB0505" w:rsidRDefault="00CB0505"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7F11C3">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CB0505" w:rsidRDefault="00CB0505" w:rsidP="000A7BE4">
      <w:pPr>
        <w:ind w:firstLine="426"/>
        <w:rPr>
          <w:rFonts w:ascii="Times New Roman" w:hAnsi="Times New Roman" w:cs="Times New Roman"/>
          <w:b/>
          <w:bCs/>
        </w:rPr>
      </w:pPr>
    </w:p>
    <w:p w:rsidR="00CB0505" w:rsidRDefault="00982EE1" w:rsidP="000A7BE4">
      <w:pPr>
        <w:ind w:firstLine="426"/>
        <w:rPr>
          <w:rFonts w:ascii="Times New Roman" w:hAnsi="Times New Roman" w:cs="Times New Roman"/>
          <w:b/>
          <w:u w:val="single"/>
        </w:rPr>
      </w:pPr>
      <w:r>
        <w:rPr>
          <w:rFonts w:ascii="Times New Roman" w:hAnsi="Times New Roman" w:cs="Times New Roman"/>
          <w:b/>
          <w:u w:val="single"/>
        </w:rPr>
        <w:lastRenderedPageBreak/>
        <w:t>1</w:t>
      </w:r>
      <w:r w:rsidR="00B426AC">
        <w:rPr>
          <w:rFonts w:ascii="Times New Roman" w:hAnsi="Times New Roman" w:cs="Times New Roman"/>
          <w:b/>
          <w:u w:val="single"/>
        </w:rPr>
        <w:t>7</w:t>
      </w:r>
      <w:r w:rsidR="00CB0505" w:rsidRPr="00104C72">
        <w:rPr>
          <w:rFonts w:ascii="Times New Roman" w:hAnsi="Times New Roman" w:cs="Times New Roman"/>
          <w:b/>
          <w:u w:val="single"/>
        </w:rPr>
        <w:t>.2. Голосували:</w:t>
      </w:r>
    </w:p>
    <w:p w:rsidR="00442D46" w:rsidRPr="00104C72" w:rsidRDefault="00442D46"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4C074D" w:rsidRPr="006B2171" w:rsidTr="00D313E8">
        <w:tc>
          <w:tcPr>
            <w:tcW w:w="2056" w:type="dxa"/>
          </w:tcPr>
          <w:p w:rsidR="004C074D" w:rsidRPr="006545ED" w:rsidRDefault="004C074D" w:rsidP="00D313E8">
            <w:pPr>
              <w:rPr>
                <w:rFonts w:ascii="Times New Roman" w:hAnsi="Times New Roman" w:cs="Times New Roman"/>
              </w:rPr>
            </w:pPr>
            <w:r w:rsidRPr="006545ED">
              <w:rPr>
                <w:rFonts w:ascii="Times New Roman" w:hAnsi="Times New Roman" w:cs="Times New Roman"/>
              </w:rPr>
              <w:t xml:space="preserve">   "ЗА"     </w:t>
            </w:r>
          </w:p>
          <w:p w:rsidR="004C074D" w:rsidRPr="006545ED" w:rsidRDefault="004C074D" w:rsidP="00D313E8">
            <w:pPr>
              <w:rPr>
                <w:rFonts w:ascii="Times New Roman" w:hAnsi="Times New Roman" w:cs="Times New Roman"/>
              </w:rPr>
            </w:pPr>
          </w:p>
        </w:tc>
        <w:tc>
          <w:tcPr>
            <w:tcW w:w="441" w:type="dxa"/>
          </w:tcPr>
          <w:p w:rsidR="004C074D" w:rsidRPr="006B2171" w:rsidRDefault="004C074D"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4C074D" w:rsidRPr="006B2171" w:rsidRDefault="004C074D"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4C074D" w:rsidRPr="006B2171" w:rsidRDefault="004C074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C074D" w:rsidRPr="006B2171" w:rsidTr="00D313E8">
        <w:tc>
          <w:tcPr>
            <w:tcW w:w="2056" w:type="dxa"/>
          </w:tcPr>
          <w:p w:rsidR="004C074D" w:rsidRPr="006545ED" w:rsidRDefault="004C074D"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4C074D" w:rsidRPr="006B2171" w:rsidRDefault="004C074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C074D" w:rsidRPr="006B2171" w:rsidRDefault="004C074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C074D" w:rsidRPr="006B2171" w:rsidRDefault="004C074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C074D" w:rsidRPr="006B2171" w:rsidTr="00D313E8">
        <w:tc>
          <w:tcPr>
            <w:tcW w:w="2056" w:type="dxa"/>
          </w:tcPr>
          <w:p w:rsidR="004C074D" w:rsidRPr="006545ED" w:rsidRDefault="004C074D"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4C074D" w:rsidRPr="006B2171" w:rsidRDefault="004C074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C074D" w:rsidRPr="006B2171" w:rsidRDefault="004C074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C074D" w:rsidRPr="006B2171" w:rsidRDefault="004C074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C074D" w:rsidRPr="006B2171" w:rsidTr="00D313E8">
        <w:tc>
          <w:tcPr>
            <w:tcW w:w="2056" w:type="dxa"/>
          </w:tcPr>
          <w:p w:rsidR="004C074D" w:rsidRPr="006545ED" w:rsidRDefault="004C074D"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4C074D" w:rsidRPr="006B2171" w:rsidRDefault="004C074D"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4C074D" w:rsidRPr="006B2171" w:rsidRDefault="004C074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C074D" w:rsidRPr="006B2171" w:rsidRDefault="004C074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4C074D" w:rsidRPr="006B2171" w:rsidTr="00D313E8">
        <w:tc>
          <w:tcPr>
            <w:tcW w:w="2056" w:type="dxa"/>
          </w:tcPr>
          <w:p w:rsidR="004C074D" w:rsidRPr="006545ED" w:rsidRDefault="004C074D"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4C074D" w:rsidRPr="006B2171" w:rsidRDefault="004C074D" w:rsidP="00D313E8">
            <w:pPr>
              <w:jc w:val="both"/>
              <w:rPr>
                <w:rFonts w:ascii="Times New Roman" w:hAnsi="Times New Roman" w:cs="Times New Roman"/>
              </w:rPr>
            </w:pPr>
          </w:p>
        </w:tc>
        <w:tc>
          <w:tcPr>
            <w:tcW w:w="2187" w:type="dxa"/>
          </w:tcPr>
          <w:p w:rsidR="004C074D" w:rsidRPr="006B2171" w:rsidRDefault="004C074D"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4C074D" w:rsidRPr="006B2171" w:rsidRDefault="004C074D"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982EE1" w:rsidRDefault="00982EE1" w:rsidP="000A7BE4">
      <w:pPr>
        <w:ind w:firstLine="426"/>
        <w:jc w:val="both"/>
        <w:rPr>
          <w:rFonts w:ascii="Times New Roman" w:hAnsi="Times New Roman" w:cs="Times New Roman"/>
        </w:rPr>
      </w:pPr>
    </w:p>
    <w:p w:rsidR="00CB0505" w:rsidRDefault="00CB0505" w:rsidP="000A7BE4">
      <w:pPr>
        <w:ind w:firstLine="426"/>
        <w:jc w:val="both"/>
        <w:rPr>
          <w:rFonts w:ascii="Times New Roman" w:hAnsi="Times New Roman" w:cs="Times New Roman"/>
        </w:rPr>
      </w:pPr>
      <w:r>
        <w:rPr>
          <w:rFonts w:ascii="Times New Roman" w:hAnsi="Times New Roman" w:cs="Times New Roman"/>
        </w:rPr>
        <w:t>Рішення прийняте.</w:t>
      </w:r>
    </w:p>
    <w:p w:rsidR="00CB0505" w:rsidRDefault="00CB0505" w:rsidP="000A7BE4">
      <w:pPr>
        <w:ind w:firstLine="426"/>
        <w:jc w:val="both"/>
        <w:rPr>
          <w:rFonts w:ascii="Times New Roman" w:hAnsi="Times New Roman" w:cs="Times New Roman"/>
        </w:rPr>
      </w:pPr>
    </w:p>
    <w:p w:rsidR="00CB0505" w:rsidRDefault="00982EE1" w:rsidP="000A7BE4">
      <w:pPr>
        <w:ind w:firstLine="426"/>
        <w:rPr>
          <w:rFonts w:ascii="Times New Roman" w:hAnsi="Times New Roman" w:cs="Times New Roman"/>
          <w:b/>
          <w:bCs/>
        </w:rPr>
      </w:pPr>
      <w:r>
        <w:rPr>
          <w:rFonts w:ascii="Times New Roman" w:hAnsi="Times New Roman" w:cs="Times New Roman"/>
          <w:b/>
          <w:u w:val="single"/>
        </w:rPr>
        <w:t>1</w:t>
      </w:r>
      <w:r w:rsidR="00B426AC">
        <w:rPr>
          <w:rFonts w:ascii="Times New Roman" w:hAnsi="Times New Roman" w:cs="Times New Roman"/>
          <w:b/>
          <w:u w:val="single"/>
        </w:rPr>
        <w:t>7</w:t>
      </w:r>
      <w:r w:rsidR="00CB0505" w:rsidRPr="00104C72">
        <w:rPr>
          <w:rFonts w:ascii="Times New Roman" w:hAnsi="Times New Roman" w:cs="Times New Roman"/>
          <w:b/>
          <w:u w:val="single"/>
        </w:rPr>
        <w:t>.3. Ухвалили:</w:t>
      </w:r>
    </w:p>
    <w:p w:rsidR="00B426AC" w:rsidRPr="0032150E" w:rsidRDefault="00B426AC" w:rsidP="00B426AC">
      <w:pPr>
        <w:widowControl w:val="0"/>
        <w:ind w:left="142" w:firstLine="578"/>
        <w:jc w:val="both"/>
      </w:pPr>
      <w:r>
        <w:t xml:space="preserve">17.3.1. </w:t>
      </w:r>
      <w:r w:rsidRPr="0032150E">
        <w:t>Внести зміни та доповнення до статутів дочірніх підприємств товариства «Вінницька мехколона», «Житомирська мехколона», «Кіровоградська мехколона», «Чернігівська мехколона», «Черкаська мехколона» (Додаток 11 до протоколу Загальних зборів).</w:t>
      </w:r>
    </w:p>
    <w:p w:rsidR="00B426AC" w:rsidRPr="0032150E" w:rsidRDefault="00B426AC" w:rsidP="00B426AC">
      <w:pPr>
        <w:widowControl w:val="0"/>
        <w:ind w:left="142" w:firstLine="578"/>
        <w:jc w:val="both"/>
      </w:pPr>
      <w:r>
        <w:t xml:space="preserve">17.3.2. </w:t>
      </w:r>
      <w:r w:rsidRPr="0032150E">
        <w:t>Затвердити нові редакції статутів дочірніх підприємств товариства «Вінницька мехколона», «Житомирська мехколона», «Кіровоградська мехколона», «Чернігівська мехколона», «Черкаська мехколона».</w:t>
      </w:r>
    </w:p>
    <w:p w:rsidR="00B426AC" w:rsidRPr="0032150E" w:rsidRDefault="00B426AC" w:rsidP="00B426AC">
      <w:pPr>
        <w:widowControl w:val="0"/>
        <w:ind w:left="142" w:firstLine="578"/>
        <w:jc w:val="both"/>
      </w:pPr>
      <w:r>
        <w:t xml:space="preserve">17.3.3. </w:t>
      </w:r>
      <w:r w:rsidRPr="0032150E">
        <w:t xml:space="preserve">Уповноважити новообраного Генерального директора </w:t>
      </w:r>
      <w:r w:rsidR="0096047A">
        <w:t xml:space="preserve"> Іванчука В.І. </w:t>
      </w:r>
      <w:r w:rsidRPr="0032150E">
        <w:t>підписати нові редакції статутів дочірніх підприємств Товариств.</w:t>
      </w:r>
    </w:p>
    <w:p w:rsidR="00B426AC" w:rsidRPr="0032150E" w:rsidRDefault="00B426AC" w:rsidP="00B426AC">
      <w:pPr>
        <w:widowControl w:val="0"/>
        <w:ind w:left="142" w:firstLine="578"/>
        <w:jc w:val="both"/>
      </w:pPr>
      <w:r>
        <w:t xml:space="preserve">17.3.4. </w:t>
      </w:r>
      <w:r w:rsidRPr="0032150E">
        <w:t>Доручити директорам дочірніх підприємств здійснити державну реєстрацію нових редакцій статутів дочірніх підприємств у встановленому законодавством порядку.</w:t>
      </w:r>
    </w:p>
    <w:p w:rsidR="00C55A31" w:rsidRDefault="00C55A31" w:rsidP="000A7BE4">
      <w:pPr>
        <w:ind w:firstLine="426"/>
        <w:jc w:val="center"/>
        <w:rPr>
          <w:b/>
        </w:rPr>
      </w:pPr>
    </w:p>
    <w:p w:rsidR="00B15049" w:rsidRDefault="00B15049" w:rsidP="000A7BE4">
      <w:pPr>
        <w:ind w:firstLine="426"/>
        <w:jc w:val="center"/>
        <w:rPr>
          <w:b/>
        </w:rPr>
      </w:pPr>
    </w:p>
    <w:p w:rsidR="00B15049" w:rsidRDefault="00B15049" w:rsidP="000A7BE4">
      <w:pPr>
        <w:ind w:firstLine="426"/>
        <w:jc w:val="center"/>
        <w:rPr>
          <w:b/>
        </w:rPr>
      </w:pPr>
      <w:r>
        <w:rPr>
          <w:b/>
        </w:rPr>
        <w:t xml:space="preserve">ВІСІМНАДЦЯТЕ ПИТАННЯ ПОРЯДКУ ДЕННОГО </w:t>
      </w:r>
    </w:p>
    <w:p w:rsidR="00B15049" w:rsidRDefault="00B15049" w:rsidP="000A7BE4">
      <w:pPr>
        <w:ind w:firstLine="426"/>
        <w:jc w:val="center"/>
        <w:rPr>
          <w:b/>
        </w:rPr>
      </w:pPr>
    </w:p>
    <w:p w:rsidR="00B15049" w:rsidRPr="00B15049" w:rsidRDefault="00B15049" w:rsidP="00F85EBF">
      <w:pPr>
        <w:widowControl w:val="0"/>
        <w:ind w:firstLine="568"/>
        <w:jc w:val="both"/>
        <w:rPr>
          <w:b/>
        </w:rPr>
      </w:pPr>
      <w:r>
        <w:rPr>
          <w:b/>
        </w:rPr>
        <w:t xml:space="preserve">18. </w:t>
      </w:r>
      <w:r w:rsidRPr="00B15049">
        <w:rPr>
          <w:b/>
        </w:rPr>
        <w:t>Внесення змін та доповнень до наступних Положень Товариства: Про загальні збори, Про Наглядову раду, Про виконавчий орган. Затвердження Положень Товариства: Про загальні збори, Про наглядову раду, Про виконавчий орган у новій редакції.</w:t>
      </w:r>
    </w:p>
    <w:p w:rsidR="00B15049" w:rsidRDefault="00B15049" w:rsidP="000A7BE4">
      <w:pPr>
        <w:ind w:firstLine="426"/>
        <w:jc w:val="center"/>
        <w:rPr>
          <w:b/>
        </w:rPr>
      </w:pPr>
    </w:p>
    <w:p w:rsidR="005D197D" w:rsidRDefault="00BA6AD6" w:rsidP="000A7BE4">
      <w:pPr>
        <w:pStyle w:val="aa"/>
        <w:tabs>
          <w:tab w:val="left" w:pos="993"/>
        </w:tabs>
        <w:overflowPunct/>
        <w:autoSpaceDE/>
        <w:autoSpaceDN/>
        <w:adjustRightInd/>
        <w:ind w:firstLine="426"/>
        <w:textAlignment w:val="auto"/>
        <w:rPr>
          <w:rFonts w:ascii="Times New Roman" w:hAnsi="Times New Roman" w:cs="Times New Roman"/>
          <w:bCs/>
        </w:rPr>
      </w:pPr>
      <w:r>
        <w:rPr>
          <w:rFonts w:ascii="Times New Roman" w:hAnsi="Times New Roman" w:cs="Times New Roman"/>
          <w:b/>
          <w:u w:val="single"/>
        </w:rPr>
        <w:t>1</w:t>
      </w:r>
      <w:r w:rsidR="00CC6960">
        <w:rPr>
          <w:rFonts w:ascii="Times New Roman" w:hAnsi="Times New Roman" w:cs="Times New Roman"/>
          <w:b/>
          <w:u w:val="single"/>
        </w:rPr>
        <w:t>8</w:t>
      </w:r>
      <w:r>
        <w:rPr>
          <w:rFonts w:ascii="Times New Roman" w:hAnsi="Times New Roman" w:cs="Times New Roman"/>
          <w:b/>
          <w:u w:val="single"/>
        </w:rPr>
        <w:t>.</w:t>
      </w:r>
      <w:r w:rsidRPr="00104C72">
        <w:rPr>
          <w:rFonts w:ascii="Times New Roman" w:hAnsi="Times New Roman" w:cs="Times New Roman"/>
          <w:b/>
          <w:u w:val="single"/>
        </w:rPr>
        <w:t>1. Слухали</w:t>
      </w:r>
      <w:r w:rsidRPr="00FB3FE5">
        <w:rPr>
          <w:rFonts w:ascii="Times New Roman" w:hAnsi="Times New Roman" w:cs="Times New Roman"/>
          <w:b/>
        </w:rPr>
        <w:t>:</w:t>
      </w:r>
      <w:r>
        <w:rPr>
          <w:rFonts w:ascii="Times New Roman" w:hAnsi="Times New Roman" w:cs="Times New Roman"/>
          <w:b/>
        </w:rPr>
        <w:t xml:space="preserve">  </w:t>
      </w:r>
      <w:r w:rsidR="00986269">
        <w:rPr>
          <w:rFonts w:ascii="Times New Roman" w:hAnsi="Times New Roman" w:cs="Times New Roman"/>
          <w:bCs/>
        </w:rPr>
        <w:t xml:space="preserve">корпоративного секретаря Наумову Н.В. </w:t>
      </w:r>
      <w:r w:rsidR="005D197D">
        <w:rPr>
          <w:rFonts w:ascii="Times New Roman" w:hAnsi="Times New Roman" w:cs="Times New Roman"/>
          <w:bCs/>
        </w:rPr>
        <w:t xml:space="preserve"> про необхідність внесення змін та доповнень до  Положення</w:t>
      </w:r>
      <w:r w:rsidR="005D197D">
        <w:t xml:space="preserve"> </w:t>
      </w:r>
      <w:r w:rsidR="00DE469E">
        <w:t>П</w:t>
      </w:r>
      <w:r w:rsidR="00850A62">
        <w:t>ро</w:t>
      </w:r>
      <w:r w:rsidR="00DE469E">
        <w:t xml:space="preserve"> Загальні збори, П</w:t>
      </w:r>
      <w:r w:rsidR="005D197D">
        <w:t xml:space="preserve">ро Наглядову раду  </w:t>
      </w:r>
      <w:r w:rsidR="00DE469E">
        <w:t xml:space="preserve">та Виконавчий орган </w:t>
      </w:r>
      <w:r w:rsidR="005D197D">
        <w:t>публічного акціонерного товариства «Київсільелектро»</w:t>
      </w:r>
      <w:r w:rsidR="005D197D">
        <w:rPr>
          <w:rFonts w:ascii="Times New Roman" w:hAnsi="Times New Roman" w:cs="Times New Roman"/>
          <w:bCs/>
        </w:rPr>
        <w:t xml:space="preserve"> </w:t>
      </w:r>
      <w:r w:rsidR="005D197D">
        <w:t>Положення про  Загальні збори  публічного акціонерного товариства «Київсільелектро». З</w:t>
      </w:r>
      <w:r w:rsidR="005D197D">
        <w:rPr>
          <w:rFonts w:ascii="Times New Roman" w:hAnsi="Times New Roman" w:cs="Times New Roman"/>
          <w:bCs/>
        </w:rPr>
        <w:t>апропоновані зміни до Положень Товариства  доцільне викласти шляхом викладення Положень у  новій редакції.</w:t>
      </w:r>
    </w:p>
    <w:p w:rsidR="00E62091" w:rsidRDefault="00E62091" w:rsidP="00E62091">
      <w:pPr>
        <w:pStyle w:val="20"/>
        <w:ind w:firstLine="426"/>
        <w:rPr>
          <w:rFonts w:ascii="Times New Roman" w:hAnsi="Times New Roman" w:cs="Times New Roman"/>
        </w:rPr>
      </w:pPr>
      <w:r>
        <w:rPr>
          <w:rFonts w:ascii="Times New Roman" w:hAnsi="Times New Roman" w:cs="Times New Roman"/>
        </w:rPr>
        <w:t xml:space="preserve">Проект рішення по цьому питанню був розроблений Наглядовою радою з урахуванням пропозицій, які надійшли від акціонера </w:t>
      </w:r>
      <w:proofErr w:type="spellStart"/>
      <w:r>
        <w:rPr>
          <w:rFonts w:ascii="Times New Roman" w:hAnsi="Times New Roman" w:cs="Times New Roman"/>
        </w:rPr>
        <w:t>Грабрчука</w:t>
      </w:r>
      <w:proofErr w:type="spellEnd"/>
      <w:r>
        <w:rPr>
          <w:rFonts w:ascii="Times New Roman" w:hAnsi="Times New Roman" w:cs="Times New Roman"/>
        </w:rPr>
        <w:t xml:space="preserve"> М.О. в встановленому законом порядку.</w:t>
      </w:r>
    </w:p>
    <w:p w:rsidR="00832AB6" w:rsidRDefault="00832AB6"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832AB6" w:rsidRDefault="00832AB6"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w:t>
      </w:r>
      <w:r w:rsidR="00010345">
        <w:rPr>
          <w:rFonts w:ascii="Times New Roman" w:hAnsi="Times New Roman" w:cs="Times New Roman"/>
        </w:rPr>
        <w:t xml:space="preserve"> та мають право голосу</w:t>
      </w:r>
      <w:r>
        <w:rPr>
          <w:rFonts w:ascii="Times New Roman" w:hAnsi="Times New Roman" w:cs="Times New Roman"/>
        </w:rPr>
        <w:t xml:space="preserve">, так як інших проектів </w:t>
      </w:r>
      <w:r>
        <w:rPr>
          <w:rFonts w:ascii="Times New Roman" w:hAnsi="Times New Roman" w:cs="Times New Roman"/>
        </w:rPr>
        <w:lastRenderedPageBreak/>
        <w:t>рішень з цього питання до організаційної комісії з підготовки та проведення Загальних зборів не надходило.</w:t>
      </w:r>
    </w:p>
    <w:p w:rsidR="00832AB6" w:rsidRDefault="00832AB6" w:rsidP="000A7BE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832AB6" w:rsidRDefault="00832AB6" w:rsidP="000A7BE4">
      <w:pPr>
        <w:pStyle w:val="aa"/>
        <w:tabs>
          <w:tab w:val="left" w:pos="993"/>
        </w:tabs>
        <w:overflowPunct/>
        <w:autoSpaceDE/>
        <w:autoSpaceDN/>
        <w:adjustRightInd/>
        <w:ind w:firstLine="426"/>
        <w:textAlignment w:val="auto"/>
        <w:rPr>
          <w:rFonts w:ascii="Times New Roman" w:hAnsi="Times New Roman" w:cs="Times New Roman"/>
          <w:b/>
        </w:rPr>
      </w:pPr>
    </w:p>
    <w:p w:rsidR="006844C3" w:rsidRDefault="006844C3" w:rsidP="000A7BE4">
      <w:pPr>
        <w:ind w:firstLine="426"/>
        <w:rPr>
          <w:rFonts w:ascii="Times New Roman" w:hAnsi="Times New Roman" w:cs="Times New Roman"/>
          <w:b/>
          <w:u w:val="single"/>
        </w:rPr>
      </w:pPr>
      <w:r>
        <w:rPr>
          <w:rFonts w:ascii="Times New Roman" w:hAnsi="Times New Roman" w:cs="Times New Roman"/>
          <w:b/>
          <w:u w:val="single"/>
        </w:rPr>
        <w:t>1</w:t>
      </w:r>
      <w:r w:rsidR="00622D6C">
        <w:rPr>
          <w:rFonts w:ascii="Times New Roman" w:hAnsi="Times New Roman" w:cs="Times New Roman"/>
          <w:b/>
          <w:u w:val="single"/>
        </w:rPr>
        <w:t>8</w:t>
      </w:r>
      <w:r w:rsidRPr="00104C72">
        <w:rPr>
          <w:rFonts w:ascii="Times New Roman" w:hAnsi="Times New Roman" w:cs="Times New Roman"/>
          <w:b/>
          <w:u w:val="single"/>
        </w:rPr>
        <w:t>.2. Голосували:</w:t>
      </w:r>
    </w:p>
    <w:p w:rsidR="006844C3" w:rsidRPr="00104C72" w:rsidRDefault="006844C3"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010345" w:rsidRPr="006B2171" w:rsidTr="00D313E8">
        <w:tc>
          <w:tcPr>
            <w:tcW w:w="2056" w:type="dxa"/>
          </w:tcPr>
          <w:p w:rsidR="00010345" w:rsidRPr="006545ED" w:rsidRDefault="00010345" w:rsidP="00D313E8">
            <w:pPr>
              <w:rPr>
                <w:rFonts w:ascii="Times New Roman" w:hAnsi="Times New Roman" w:cs="Times New Roman"/>
              </w:rPr>
            </w:pPr>
            <w:r w:rsidRPr="006545ED">
              <w:rPr>
                <w:rFonts w:ascii="Times New Roman" w:hAnsi="Times New Roman" w:cs="Times New Roman"/>
              </w:rPr>
              <w:t xml:space="preserve">   "ЗА"     </w:t>
            </w:r>
          </w:p>
          <w:p w:rsidR="00010345" w:rsidRPr="006545ED" w:rsidRDefault="00010345" w:rsidP="00D313E8">
            <w:pPr>
              <w:rPr>
                <w:rFonts w:ascii="Times New Roman" w:hAnsi="Times New Roman" w:cs="Times New Roman"/>
              </w:rPr>
            </w:pPr>
          </w:p>
        </w:tc>
        <w:tc>
          <w:tcPr>
            <w:tcW w:w="441" w:type="dxa"/>
          </w:tcPr>
          <w:p w:rsidR="00010345" w:rsidRPr="006B2171" w:rsidRDefault="00010345"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010345" w:rsidRPr="006B2171" w:rsidRDefault="00010345"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010345" w:rsidRPr="006B2171" w:rsidRDefault="0001034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010345" w:rsidRPr="006B2171" w:rsidTr="00D313E8">
        <w:tc>
          <w:tcPr>
            <w:tcW w:w="2056" w:type="dxa"/>
          </w:tcPr>
          <w:p w:rsidR="00010345" w:rsidRPr="006545ED" w:rsidRDefault="00010345"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010345" w:rsidRPr="006B2171" w:rsidRDefault="0001034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010345" w:rsidRPr="006B2171" w:rsidRDefault="0001034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010345" w:rsidRPr="006B2171" w:rsidRDefault="0001034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010345" w:rsidRPr="006B2171" w:rsidTr="00D313E8">
        <w:tc>
          <w:tcPr>
            <w:tcW w:w="2056" w:type="dxa"/>
          </w:tcPr>
          <w:p w:rsidR="00010345" w:rsidRPr="006545ED" w:rsidRDefault="00010345"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010345" w:rsidRPr="006B2171" w:rsidRDefault="0001034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010345" w:rsidRPr="006B2171" w:rsidRDefault="0001034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010345" w:rsidRPr="006B2171" w:rsidRDefault="0001034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010345" w:rsidRPr="006B2171" w:rsidTr="00D313E8">
        <w:tc>
          <w:tcPr>
            <w:tcW w:w="2056" w:type="dxa"/>
          </w:tcPr>
          <w:p w:rsidR="00010345" w:rsidRPr="006545ED" w:rsidRDefault="00010345"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010345" w:rsidRPr="006B2171" w:rsidRDefault="00010345"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010345" w:rsidRPr="006B2171" w:rsidRDefault="0001034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010345" w:rsidRPr="006B2171" w:rsidRDefault="0001034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010345" w:rsidRPr="006B2171" w:rsidTr="00D313E8">
        <w:tc>
          <w:tcPr>
            <w:tcW w:w="2056" w:type="dxa"/>
          </w:tcPr>
          <w:p w:rsidR="00010345" w:rsidRPr="006545ED" w:rsidRDefault="00010345"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010345" w:rsidRPr="006B2171" w:rsidRDefault="00010345" w:rsidP="00D313E8">
            <w:pPr>
              <w:jc w:val="both"/>
              <w:rPr>
                <w:rFonts w:ascii="Times New Roman" w:hAnsi="Times New Roman" w:cs="Times New Roman"/>
              </w:rPr>
            </w:pPr>
          </w:p>
        </w:tc>
        <w:tc>
          <w:tcPr>
            <w:tcW w:w="2187" w:type="dxa"/>
          </w:tcPr>
          <w:p w:rsidR="00010345" w:rsidRPr="006B2171" w:rsidRDefault="00010345"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010345" w:rsidRPr="006B2171" w:rsidRDefault="00010345"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6844C3" w:rsidRDefault="006844C3" w:rsidP="000A7BE4">
      <w:pPr>
        <w:ind w:firstLine="426"/>
        <w:jc w:val="both"/>
        <w:rPr>
          <w:rFonts w:ascii="Times New Roman" w:hAnsi="Times New Roman" w:cs="Times New Roman"/>
        </w:rPr>
      </w:pPr>
    </w:p>
    <w:p w:rsidR="006844C3" w:rsidRDefault="006844C3" w:rsidP="000A7BE4">
      <w:pPr>
        <w:ind w:firstLine="426"/>
        <w:jc w:val="both"/>
        <w:rPr>
          <w:rFonts w:ascii="Times New Roman" w:hAnsi="Times New Roman" w:cs="Times New Roman"/>
        </w:rPr>
      </w:pPr>
      <w:r>
        <w:rPr>
          <w:rFonts w:ascii="Times New Roman" w:hAnsi="Times New Roman" w:cs="Times New Roman"/>
        </w:rPr>
        <w:t>Рішення прийняте.</w:t>
      </w:r>
    </w:p>
    <w:p w:rsidR="005D197D" w:rsidRDefault="005D197D" w:rsidP="000A7BE4">
      <w:pPr>
        <w:pStyle w:val="aa"/>
        <w:tabs>
          <w:tab w:val="left" w:pos="993"/>
        </w:tabs>
        <w:overflowPunct/>
        <w:autoSpaceDE/>
        <w:autoSpaceDN/>
        <w:adjustRightInd/>
        <w:ind w:firstLine="426"/>
        <w:textAlignment w:val="auto"/>
        <w:rPr>
          <w:rFonts w:ascii="Times New Roman" w:hAnsi="Times New Roman" w:cs="Times New Roman"/>
          <w:b/>
        </w:rPr>
      </w:pPr>
    </w:p>
    <w:p w:rsidR="006844C3" w:rsidRDefault="00622D6C" w:rsidP="000A7BE4">
      <w:pPr>
        <w:ind w:firstLine="426"/>
        <w:rPr>
          <w:rFonts w:ascii="Times New Roman" w:hAnsi="Times New Roman" w:cs="Times New Roman"/>
          <w:b/>
          <w:u w:val="single"/>
        </w:rPr>
      </w:pPr>
      <w:r>
        <w:rPr>
          <w:rFonts w:ascii="Times New Roman" w:hAnsi="Times New Roman" w:cs="Times New Roman"/>
          <w:b/>
          <w:u w:val="single"/>
        </w:rPr>
        <w:t>18</w:t>
      </w:r>
      <w:r w:rsidR="006844C3" w:rsidRPr="00104C72">
        <w:rPr>
          <w:rFonts w:ascii="Times New Roman" w:hAnsi="Times New Roman" w:cs="Times New Roman"/>
          <w:b/>
          <w:u w:val="single"/>
        </w:rPr>
        <w:t>.3. Ухвалили:</w:t>
      </w:r>
    </w:p>
    <w:p w:rsidR="00622D6C" w:rsidRDefault="00622D6C" w:rsidP="00622D6C">
      <w:pPr>
        <w:widowControl w:val="0"/>
        <w:ind w:left="654"/>
        <w:jc w:val="both"/>
      </w:pPr>
    </w:p>
    <w:p w:rsidR="00622D6C" w:rsidRPr="0032150E" w:rsidRDefault="00622D6C" w:rsidP="00622D6C">
      <w:pPr>
        <w:widowControl w:val="0"/>
        <w:ind w:firstLine="654"/>
        <w:jc w:val="both"/>
      </w:pPr>
      <w:r>
        <w:t xml:space="preserve">18.3.1. </w:t>
      </w:r>
      <w:r w:rsidRPr="0032150E">
        <w:t>Внести зміни та доповнення до наступних Положень Товариства:</w:t>
      </w:r>
      <w:r w:rsidRPr="00622D6C">
        <w:rPr>
          <w:b/>
        </w:rPr>
        <w:t xml:space="preserve"> </w:t>
      </w:r>
      <w:r w:rsidRPr="0032150E">
        <w:t>Положення</w:t>
      </w:r>
      <w:r w:rsidRPr="00622D6C">
        <w:rPr>
          <w:b/>
        </w:rPr>
        <w:t xml:space="preserve"> </w:t>
      </w:r>
      <w:r w:rsidRPr="0032150E">
        <w:t>про Загальні збори ПАТ «Київсільелектро», Положення про Наглядову раду ПАТ «Київсільелектро», Про виконавчий орган ПАТ «Київсільелектро» (Додатки 12-14 до протоколу Загальних зборів), виклавши їх у нових редакціях.</w:t>
      </w:r>
    </w:p>
    <w:p w:rsidR="00622D6C" w:rsidRPr="00622D6C" w:rsidRDefault="00622D6C" w:rsidP="00622D6C">
      <w:pPr>
        <w:widowControl w:val="0"/>
        <w:ind w:firstLine="654"/>
        <w:jc w:val="both"/>
        <w:rPr>
          <w:b/>
        </w:rPr>
      </w:pPr>
      <w:r>
        <w:t xml:space="preserve">18.3.2. </w:t>
      </w:r>
      <w:r w:rsidRPr="0032150E">
        <w:t>Затвердити наступні Положення  ПАТ «Київсільелектро» у нових редакціях: Положення</w:t>
      </w:r>
      <w:r w:rsidRPr="00622D6C">
        <w:rPr>
          <w:b/>
        </w:rPr>
        <w:t xml:space="preserve"> </w:t>
      </w:r>
      <w:r w:rsidRPr="0032150E">
        <w:t>про Загальні збори ПАТ «Київсільелектро», Положення про Наглядову раду ПАТ «Київсільелектро», Про виконавчий орган ПАТ «Київсільелектро».</w:t>
      </w:r>
    </w:p>
    <w:p w:rsidR="002D605A" w:rsidRDefault="002D605A" w:rsidP="000A7BE4">
      <w:pPr>
        <w:ind w:firstLine="426"/>
        <w:rPr>
          <w:rFonts w:ascii="Times New Roman" w:hAnsi="Times New Roman" w:cs="Times New Roman"/>
          <w:b/>
          <w:bCs/>
        </w:rPr>
      </w:pPr>
    </w:p>
    <w:p w:rsidR="005D197D" w:rsidRDefault="005D197D" w:rsidP="000A7BE4">
      <w:pPr>
        <w:pStyle w:val="aa"/>
        <w:tabs>
          <w:tab w:val="left" w:pos="993"/>
        </w:tabs>
        <w:overflowPunct/>
        <w:autoSpaceDE/>
        <w:autoSpaceDN/>
        <w:adjustRightInd/>
        <w:ind w:firstLine="426"/>
        <w:textAlignment w:val="auto"/>
        <w:rPr>
          <w:rFonts w:ascii="Times New Roman" w:hAnsi="Times New Roman" w:cs="Times New Roman"/>
          <w:b/>
        </w:rPr>
      </w:pPr>
    </w:p>
    <w:p w:rsidR="00204500" w:rsidRDefault="00586667" w:rsidP="000A7BE4">
      <w:pPr>
        <w:autoSpaceDE/>
        <w:autoSpaceDN/>
        <w:adjustRightInd/>
        <w:ind w:firstLine="708"/>
        <w:jc w:val="center"/>
        <w:rPr>
          <w:b/>
        </w:rPr>
      </w:pPr>
      <w:r>
        <w:rPr>
          <w:b/>
        </w:rPr>
        <w:t xml:space="preserve">ДЕВ’ЯТНАДЦЯТЕ </w:t>
      </w:r>
      <w:r w:rsidR="00204500">
        <w:rPr>
          <w:b/>
        </w:rPr>
        <w:t xml:space="preserve"> ПИТАННЯ ПОРЯДКУ ДЕННОГО</w:t>
      </w:r>
    </w:p>
    <w:p w:rsidR="00586667" w:rsidRDefault="00586667" w:rsidP="000A7BE4">
      <w:pPr>
        <w:autoSpaceDE/>
        <w:autoSpaceDN/>
        <w:adjustRightInd/>
        <w:ind w:firstLine="708"/>
        <w:jc w:val="center"/>
        <w:rPr>
          <w:b/>
        </w:rPr>
      </w:pPr>
    </w:p>
    <w:p w:rsidR="00586667" w:rsidRPr="00586667" w:rsidRDefault="00204500" w:rsidP="00586667">
      <w:pPr>
        <w:ind w:firstLine="708"/>
        <w:jc w:val="both"/>
        <w:rPr>
          <w:b/>
          <w:bCs/>
        </w:rPr>
      </w:pPr>
      <w:r w:rsidRPr="00586667">
        <w:rPr>
          <w:b/>
        </w:rPr>
        <w:tab/>
      </w:r>
      <w:r w:rsidR="00586667" w:rsidRPr="00586667">
        <w:rPr>
          <w:b/>
        </w:rPr>
        <w:t xml:space="preserve">19. Відміна Положення </w:t>
      </w:r>
      <w:r w:rsidR="00586667" w:rsidRPr="00586667">
        <w:rPr>
          <w:b/>
          <w:bCs/>
          <w:iCs/>
        </w:rPr>
        <w:t xml:space="preserve">про посадових осіб  органів </w:t>
      </w:r>
      <w:r w:rsidR="00586667" w:rsidRPr="00586667">
        <w:rPr>
          <w:b/>
          <w:bCs/>
        </w:rPr>
        <w:t>ПАТ  «Київсільелектро»</w:t>
      </w:r>
    </w:p>
    <w:p w:rsidR="005D197D" w:rsidRDefault="005D197D" w:rsidP="00586667">
      <w:pPr>
        <w:autoSpaceDE/>
        <w:autoSpaceDN/>
        <w:adjustRightInd/>
        <w:jc w:val="both"/>
        <w:rPr>
          <w:rFonts w:ascii="Times New Roman" w:hAnsi="Times New Roman" w:cs="Times New Roman"/>
          <w:b/>
        </w:rPr>
      </w:pPr>
    </w:p>
    <w:p w:rsidR="00BA6AD6" w:rsidRPr="0074124E" w:rsidRDefault="00EA0EC9" w:rsidP="000A7BE4">
      <w:pPr>
        <w:pStyle w:val="aa"/>
        <w:tabs>
          <w:tab w:val="left" w:pos="993"/>
        </w:tabs>
        <w:overflowPunct/>
        <w:autoSpaceDE/>
        <w:autoSpaceDN/>
        <w:adjustRightInd/>
        <w:ind w:firstLine="426"/>
        <w:textAlignment w:val="auto"/>
        <w:rPr>
          <w:rFonts w:ascii="Times New Roman" w:hAnsi="Times New Roman"/>
        </w:rPr>
      </w:pPr>
      <w:r w:rsidRPr="00EA0EC9">
        <w:rPr>
          <w:rFonts w:ascii="Times New Roman" w:hAnsi="Times New Roman" w:cs="Times New Roman"/>
          <w:b/>
          <w:bCs/>
          <w:u w:val="single"/>
        </w:rPr>
        <w:t>19</w:t>
      </w:r>
      <w:r w:rsidR="00BC2FFD" w:rsidRPr="00EA0EC9">
        <w:rPr>
          <w:rFonts w:ascii="Times New Roman" w:hAnsi="Times New Roman" w:cs="Times New Roman"/>
          <w:b/>
          <w:bCs/>
          <w:u w:val="single"/>
        </w:rPr>
        <w:t>.1. Слухали:</w:t>
      </w:r>
      <w:r w:rsidR="00BC2FFD">
        <w:rPr>
          <w:rFonts w:ascii="Times New Roman" w:hAnsi="Times New Roman" w:cs="Times New Roman"/>
          <w:bCs/>
        </w:rPr>
        <w:t xml:space="preserve"> </w:t>
      </w:r>
      <w:r>
        <w:rPr>
          <w:rFonts w:ascii="Times New Roman" w:hAnsi="Times New Roman" w:cs="Times New Roman"/>
          <w:bCs/>
        </w:rPr>
        <w:t xml:space="preserve">корпоративного секретаря Наумову Н.В. Відміна Положення про посадових осіб ПАТ «Київсільелектро»  пов’язана з прийняттям в нових редакціях Положення про Наглядову раду та Положення про Виконавчий орган ПАТ «Київсільелектро» в яких враховані вимоги до посадових осіб, які були визначені Положенням про посадових осіб </w:t>
      </w:r>
      <w:proofErr w:type="spellStart"/>
      <w:r>
        <w:rPr>
          <w:rFonts w:ascii="Times New Roman" w:hAnsi="Times New Roman" w:cs="Times New Roman"/>
          <w:bCs/>
        </w:rPr>
        <w:t>Товариста</w:t>
      </w:r>
      <w:proofErr w:type="spellEnd"/>
      <w:r>
        <w:rPr>
          <w:rFonts w:ascii="Times New Roman" w:hAnsi="Times New Roman" w:cs="Times New Roman"/>
          <w:bCs/>
        </w:rPr>
        <w:t xml:space="preserve">. </w:t>
      </w:r>
    </w:p>
    <w:p w:rsidR="00BA6AD6" w:rsidRDefault="00BA6AD6"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A6AD6" w:rsidRDefault="00BA6AD6"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A6AD6" w:rsidRDefault="00BA6AD6" w:rsidP="000A7BE4">
      <w:pPr>
        <w:ind w:firstLine="426"/>
        <w:jc w:val="both"/>
        <w:rPr>
          <w:rFonts w:ascii="Times New Roman" w:hAnsi="Times New Roman" w:cs="Times New Roman"/>
        </w:rPr>
      </w:pPr>
      <w:r>
        <w:rPr>
          <w:rFonts w:ascii="Times New Roman" w:hAnsi="Times New Roman" w:cs="Times New Roman"/>
        </w:rPr>
        <w:lastRenderedPageBreak/>
        <w:t>Рішення приймається простою більшістю голосів акціонерів (їх представників), які зареєструвалися для участі у Загальних зборах</w:t>
      </w:r>
      <w:r w:rsidR="006B24AA">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BA6AD6" w:rsidRDefault="00BA6AD6" w:rsidP="000A7BE4">
      <w:pPr>
        <w:ind w:firstLine="426"/>
        <w:rPr>
          <w:rFonts w:ascii="Times New Roman" w:hAnsi="Times New Roman" w:cs="Times New Roman"/>
          <w:b/>
          <w:bCs/>
        </w:rPr>
      </w:pPr>
    </w:p>
    <w:p w:rsidR="00BA6AD6" w:rsidRDefault="000D6CF4" w:rsidP="000A7BE4">
      <w:pPr>
        <w:ind w:firstLine="426"/>
        <w:rPr>
          <w:rFonts w:ascii="Times New Roman" w:hAnsi="Times New Roman" w:cs="Times New Roman"/>
          <w:b/>
          <w:u w:val="single"/>
        </w:rPr>
      </w:pPr>
      <w:r>
        <w:rPr>
          <w:rFonts w:ascii="Times New Roman" w:hAnsi="Times New Roman" w:cs="Times New Roman"/>
          <w:b/>
          <w:u w:val="single"/>
        </w:rPr>
        <w:t>1</w:t>
      </w:r>
      <w:r w:rsidR="00EA0EC9">
        <w:rPr>
          <w:rFonts w:ascii="Times New Roman" w:hAnsi="Times New Roman" w:cs="Times New Roman"/>
          <w:b/>
          <w:u w:val="single"/>
        </w:rPr>
        <w:t>9</w:t>
      </w:r>
      <w:r w:rsidR="00BA6AD6" w:rsidRPr="00104C72">
        <w:rPr>
          <w:rFonts w:ascii="Times New Roman" w:hAnsi="Times New Roman" w:cs="Times New Roman"/>
          <w:b/>
          <w:u w:val="single"/>
        </w:rPr>
        <w:t>.2. Голосували:</w:t>
      </w:r>
    </w:p>
    <w:p w:rsidR="00C23285" w:rsidRPr="00104C72" w:rsidRDefault="00C23285"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E906CF" w:rsidRPr="006B2171" w:rsidTr="00D313E8">
        <w:tc>
          <w:tcPr>
            <w:tcW w:w="2056" w:type="dxa"/>
          </w:tcPr>
          <w:p w:rsidR="00E906CF" w:rsidRPr="006545ED" w:rsidRDefault="00E906CF" w:rsidP="00D313E8">
            <w:pPr>
              <w:rPr>
                <w:rFonts w:ascii="Times New Roman" w:hAnsi="Times New Roman" w:cs="Times New Roman"/>
              </w:rPr>
            </w:pPr>
            <w:r w:rsidRPr="006545ED">
              <w:rPr>
                <w:rFonts w:ascii="Times New Roman" w:hAnsi="Times New Roman" w:cs="Times New Roman"/>
              </w:rPr>
              <w:t xml:space="preserve">   "ЗА"     </w:t>
            </w:r>
          </w:p>
          <w:p w:rsidR="00E906CF" w:rsidRPr="006545ED" w:rsidRDefault="00E906CF" w:rsidP="00D313E8">
            <w:pPr>
              <w:rPr>
                <w:rFonts w:ascii="Times New Roman" w:hAnsi="Times New Roman" w:cs="Times New Roman"/>
              </w:rPr>
            </w:pPr>
          </w:p>
        </w:tc>
        <w:tc>
          <w:tcPr>
            <w:tcW w:w="441" w:type="dxa"/>
          </w:tcPr>
          <w:p w:rsidR="00E906CF" w:rsidRPr="006B2171" w:rsidRDefault="00E906CF"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E906CF" w:rsidRPr="006B2171" w:rsidRDefault="00E906CF"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E906CF" w:rsidRPr="006B2171" w:rsidRDefault="00E906C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E906CF" w:rsidRPr="006B2171" w:rsidTr="00D313E8">
        <w:tc>
          <w:tcPr>
            <w:tcW w:w="2056" w:type="dxa"/>
          </w:tcPr>
          <w:p w:rsidR="00E906CF" w:rsidRPr="006545ED" w:rsidRDefault="00E906CF"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E906CF" w:rsidRPr="006B2171" w:rsidRDefault="00E906C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E906CF" w:rsidRPr="006B2171" w:rsidRDefault="00E906C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906CF" w:rsidRPr="006B2171" w:rsidRDefault="00E906C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E906CF" w:rsidRPr="006B2171" w:rsidTr="00D313E8">
        <w:tc>
          <w:tcPr>
            <w:tcW w:w="2056" w:type="dxa"/>
          </w:tcPr>
          <w:p w:rsidR="00E906CF" w:rsidRPr="006545ED" w:rsidRDefault="00E906CF"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E906CF" w:rsidRPr="006B2171" w:rsidRDefault="00E906C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E906CF" w:rsidRPr="006B2171" w:rsidRDefault="00E906C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906CF" w:rsidRPr="006B2171" w:rsidRDefault="00E906C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E906CF" w:rsidRPr="006B2171" w:rsidTr="00D313E8">
        <w:tc>
          <w:tcPr>
            <w:tcW w:w="2056" w:type="dxa"/>
          </w:tcPr>
          <w:p w:rsidR="00E906CF" w:rsidRPr="006545ED" w:rsidRDefault="00E906CF"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E906CF" w:rsidRPr="006B2171" w:rsidRDefault="00E906CF"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E906CF" w:rsidRPr="006B2171" w:rsidRDefault="00E906C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906CF" w:rsidRPr="006B2171" w:rsidRDefault="00E906C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E906CF" w:rsidRPr="006B2171" w:rsidTr="00D313E8">
        <w:tc>
          <w:tcPr>
            <w:tcW w:w="2056" w:type="dxa"/>
          </w:tcPr>
          <w:p w:rsidR="00E906CF" w:rsidRPr="006545ED" w:rsidRDefault="00E906CF"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E906CF" w:rsidRPr="006B2171" w:rsidRDefault="00E906CF" w:rsidP="00D313E8">
            <w:pPr>
              <w:jc w:val="both"/>
              <w:rPr>
                <w:rFonts w:ascii="Times New Roman" w:hAnsi="Times New Roman" w:cs="Times New Roman"/>
              </w:rPr>
            </w:pPr>
          </w:p>
        </w:tc>
        <w:tc>
          <w:tcPr>
            <w:tcW w:w="2187" w:type="dxa"/>
          </w:tcPr>
          <w:p w:rsidR="00E906CF" w:rsidRPr="006B2171" w:rsidRDefault="00E906CF"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E906CF" w:rsidRPr="006B2171" w:rsidRDefault="00E906CF"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BA6AD6" w:rsidRDefault="00BA6AD6" w:rsidP="000A7BE4">
      <w:pPr>
        <w:ind w:firstLine="426"/>
        <w:jc w:val="both"/>
        <w:rPr>
          <w:rFonts w:ascii="Times New Roman" w:hAnsi="Times New Roman" w:cs="Times New Roman"/>
        </w:rPr>
      </w:pPr>
    </w:p>
    <w:p w:rsidR="00BA6AD6" w:rsidRDefault="00BA6AD6" w:rsidP="000A7BE4">
      <w:pPr>
        <w:ind w:firstLine="426"/>
        <w:jc w:val="both"/>
        <w:rPr>
          <w:rFonts w:ascii="Times New Roman" w:hAnsi="Times New Roman" w:cs="Times New Roman"/>
        </w:rPr>
      </w:pPr>
      <w:r>
        <w:rPr>
          <w:rFonts w:ascii="Times New Roman" w:hAnsi="Times New Roman" w:cs="Times New Roman"/>
        </w:rPr>
        <w:t>Рішення прийняте.</w:t>
      </w:r>
    </w:p>
    <w:p w:rsidR="00BA6AD6" w:rsidRDefault="00BA6AD6" w:rsidP="000A7BE4">
      <w:pPr>
        <w:ind w:firstLine="426"/>
        <w:jc w:val="both"/>
        <w:rPr>
          <w:rFonts w:ascii="Times New Roman" w:hAnsi="Times New Roman" w:cs="Times New Roman"/>
        </w:rPr>
      </w:pPr>
    </w:p>
    <w:p w:rsidR="0089469F" w:rsidRDefault="000D6CF4" w:rsidP="0089469F">
      <w:pPr>
        <w:ind w:firstLine="708"/>
        <w:jc w:val="both"/>
        <w:rPr>
          <w:rFonts w:ascii="Times New Roman" w:hAnsi="Times New Roman" w:cs="Times New Roman"/>
          <w:b/>
        </w:rPr>
      </w:pPr>
      <w:r>
        <w:rPr>
          <w:rFonts w:ascii="Times New Roman" w:hAnsi="Times New Roman" w:cs="Times New Roman"/>
          <w:b/>
          <w:u w:val="single"/>
        </w:rPr>
        <w:t>1</w:t>
      </w:r>
      <w:r w:rsidR="0089469F">
        <w:rPr>
          <w:rFonts w:ascii="Times New Roman" w:hAnsi="Times New Roman" w:cs="Times New Roman"/>
          <w:b/>
          <w:u w:val="single"/>
        </w:rPr>
        <w:t>9</w:t>
      </w:r>
      <w:r w:rsidR="00BA6AD6" w:rsidRPr="00104C72">
        <w:rPr>
          <w:rFonts w:ascii="Times New Roman" w:hAnsi="Times New Roman" w:cs="Times New Roman"/>
          <w:b/>
          <w:u w:val="single"/>
        </w:rPr>
        <w:t>.3. Ухвалили:</w:t>
      </w:r>
      <w:r w:rsidR="00BA6AD6" w:rsidRPr="00B01CFD">
        <w:rPr>
          <w:rFonts w:ascii="Times New Roman" w:hAnsi="Times New Roman" w:cs="Times New Roman"/>
          <w:b/>
        </w:rPr>
        <w:t xml:space="preserve"> </w:t>
      </w:r>
    </w:p>
    <w:p w:rsidR="0089469F" w:rsidRPr="0089469F" w:rsidRDefault="00BA6AD6" w:rsidP="0089469F">
      <w:pPr>
        <w:ind w:firstLine="708"/>
        <w:jc w:val="both"/>
        <w:rPr>
          <w:bCs/>
        </w:rPr>
      </w:pPr>
      <w:r w:rsidRPr="0089469F">
        <w:rPr>
          <w:rFonts w:ascii="Times New Roman" w:hAnsi="Times New Roman" w:cs="Times New Roman"/>
          <w:b/>
        </w:rPr>
        <w:t xml:space="preserve"> </w:t>
      </w:r>
      <w:r w:rsidR="0089469F" w:rsidRPr="0089469F">
        <w:t xml:space="preserve">19.3.1. Відмінити Положення </w:t>
      </w:r>
      <w:r w:rsidR="0089469F" w:rsidRPr="0089469F">
        <w:rPr>
          <w:bCs/>
          <w:iCs/>
        </w:rPr>
        <w:t xml:space="preserve">про посадових осіб  органів </w:t>
      </w:r>
      <w:r w:rsidR="0089469F" w:rsidRPr="0089469F">
        <w:rPr>
          <w:bCs/>
        </w:rPr>
        <w:t>ПАТ  «Київсільелектро»</w:t>
      </w:r>
    </w:p>
    <w:p w:rsidR="0043682F" w:rsidRPr="00BA6AD6" w:rsidRDefault="0043682F" w:rsidP="0089469F">
      <w:pPr>
        <w:ind w:firstLine="708"/>
        <w:jc w:val="both"/>
        <w:rPr>
          <w:rFonts w:ascii="Times New Roman" w:hAnsi="Times New Roman" w:cs="Times New Roman"/>
          <w:bCs/>
        </w:rPr>
      </w:pPr>
    </w:p>
    <w:p w:rsidR="00D140DB" w:rsidRPr="00834729" w:rsidRDefault="00D140DB" w:rsidP="000A7BE4">
      <w:pPr>
        <w:ind w:firstLine="426"/>
        <w:jc w:val="both"/>
      </w:pPr>
    </w:p>
    <w:p w:rsidR="00D140DB" w:rsidRPr="00834729" w:rsidRDefault="00F85EBF" w:rsidP="000A7BE4">
      <w:pPr>
        <w:ind w:firstLine="426"/>
        <w:jc w:val="center"/>
        <w:rPr>
          <w:b/>
          <w:bCs/>
        </w:rPr>
      </w:pPr>
      <w:r>
        <w:rPr>
          <w:b/>
          <w:bCs/>
        </w:rPr>
        <w:t xml:space="preserve">ДВАДЦЯТЕ </w:t>
      </w:r>
      <w:r w:rsidR="00D140DB" w:rsidRPr="00834729">
        <w:rPr>
          <w:b/>
          <w:bCs/>
        </w:rPr>
        <w:t xml:space="preserve"> ПИТАННЯ ПОРЯДКУ ДЕННОГО</w:t>
      </w:r>
    </w:p>
    <w:p w:rsidR="00D140DB" w:rsidRPr="00834729" w:rsidRDefault="00D140DB" w:rsidP="000A7BE4">
      <w:pPr>
        <w:ind w:firstLine="426"/>
        <w:jc w:val="center"/>
        <w:rPr>
          <w:b/>
          <w:bCs/>
        </w:rPr>
      </w:pPr>
    </w:p>
    <w:p w:rsidR="00F85EBF" w:rsidRPr="00F85EBF" w:rsidRDefault="00F85EBF" w:rsidP="00897CFE">
      <w:pPr>
        <w:ind w:firstLine="567"/>
        <w:jc w:val="both"/>
        <w:rPr>
          <w:b/>
        </w:rPr>
      </w:pPr>
      <w:r w:rsidRPr="00F85EBF">
        <w:rPr>
          <w:b/>
        </w:rPr>
        <w:t>20. Затвердження фактичного обсягу витрат за 2014 рік для забезпечення проведення загальних зборів Товариства, роботи Наглядової ради та затвердження кошторису витрат на забезпечення проведення загальних зборів Товариства, роботи Наглядової ради на 2015 рік.</w:t>
      </w:r>
    </w:p>
    <w:p w:rsidR="001C7D00" w:rsidRDefault="001C7D00" w:rsidP="000A7BE4">
      <w:pPr>
        <w:ind w:firstLine="426"/>
        <w:jc w:val="both"/>
        <w:rPr>
          <w:rFonts w:ascii="Times New Roman" w:hAnsi="Times New Roman" w:cs="Times New Roman"/>
          <w:b/>
          <w:u w:val="single"/>
        </w:rPr>
      </w:pPr>
    </w:p>
    <w:p w:rsidR="005A4AE1" w:rsidRPr="0074124E" w:rsidRDefault="005A4AE1" w:rsidP="005A4AE1">
      <w:pPr>
        <w:pStyle w:val="aa"/>
        <w:tabs>
          <w:tab w:val="left" w:pos="993"/>
        </w:tabs>
        <w:overflowPunct/>
        <w:autoSpaceDE/>
        <w:autoSpaceDN/>
        <w:adjustRightInd/>
        <w:ind w:firstLine="426"/>
        <w:textAlignment w:val="auto"/>
        <w:rPr>
          <w:rFonts w:ascii="Times New Roman" w:hAnsi="Times New Roman"/>
        </w:rPr>
      </w:pPr>
      <w:r w:rsidRPr="005A4AE1">
        <w:rPr>
          <w:rFonts w:ascii="Times New Roman" w:hAnsi="Times New Roman" w:cs="Times New Roman"/>
          <w:b/>
          <w:bCs/>
          <w:u w:val="single"/>
        </w:rPr>
        <w:t>20.1. Слухали:</w:t>
      </w:r>
      <w:r>
        <w:rPr>
          <w:rFonts w:ascii="Times New Roman" w:hAnsi="Times New Roman" w:cs="Times New Roman"/>
          <w:bCs/>
        </w:rPr>
        <w:t xml:space="preserve">  Голову </w:t>
      </w:r>
      <w:r>
        <w:rPr>
          <w:rFonts w:ascii="Times New Roman" w:hAnsi="Times New Roman" w:cs="Times New Roman"/>
        </w:rPr>
        <w:t xml:space="preserve">Загальних зборів </w:t>
      </w:r>
      <w:r>
        <w:rPr>
          <w:rFonts w:ascii="Times New Roman" w:hAnsi="Times New Roman" w:cs="Times New Roman"/>
          <w:bCs/>
        </w:rPr>
        <w:t xml:space="preserve">Іванчука В. І. про фактичний розмір </w:t>
      </w:r>
      <w:r w:rsidRPr="0074124E">
        <w:rPr>
          <w:rFonts w:ascii="Times New Roman" w:hAnsi="Times New Roman"/>
        </w:rPr>
        <w:t>витрат за 201</w:t>
      </w:r>
      <w:r>
        <w:rPr>
          <w:rFonts w:ascii="Times New Roman" w:hAnsi="Times New Roman"/>
        </w:rPr>
        <w:t xml:space="preserve">4 </w:t>
      </w:r>
      <w:r w:rsidRPr="0074124E">
        <w:rPr>
          <w:rFonts w:ascii="Times New Roman" w:hAnsi="Times New Roman"/>
        </w:rPr>
        <w:t>рік на забезпечення діяльності Загальних зборів</w:t>
      </w:r>
      <w:r>
        <w:rPr>
          <w:rFonts w:ascii="Times New Roman" w:hAnsi="Times New Roman"/>
        </w:rPr>
        <w:t xml:space="preserve"> і Наглядової ради </w:t>
      </w:r>
      <w:r w:rsidRPr="0074124E">
        <w:rPr>
          <w:rFonts w:ascii="Times New Roman" w:hAnsi="Times New Roman"/>
        </w:rPr>
        <w:t xml:space="preserve"> Товариства та кошторису витрат на забезпечення діяльності Загальних зборів і Наглядової ради Товариства на 201</w:t>
      </w:r>
      <w:r>
        <w:rPr>
          <w:rFonts w:ascii="Times New Roman" w:hAnsi="Times New Roman"/>
        </w:rPr>
        <w:t xml:space="preserve">5. </w:t>
      </w:r>
    </w:p>
    <w:p w:rsidR="005A4AE1" w:rsidRDefault="005A4AE1" w:rsidP="005A4AE1">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5A4AE1" w:rsidRDefault="005A4AE1" w:rsidP="005A4AE1">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w:t>
      </w:r>
    </w:p>
    <w:p w:rsidR="005A4AE1" w:rsidRDefault="005A4AE1" w:rsidP="005A4AE1">
      <w:pPr>
        <w:pStyle w:val="20"/>
        <w:ind w:firstLine="426"/>
        <w:rPr>
          <w:rFonts w:ascii="Times New Roman" w:hAnsi="Times New Roman" w:cs="Times New Roman"/>
        </w:rPr>
      </w:pPr>
      <w:r>
        <w:rPr>
          <w:rFonts w:ascii="Times New Roman" w:hAnsi="Times New Roman" w:cs="Times New Roman"/>
        </w:rPr>
        <w:t>Загальних зборів не надходило.</w:t>
      </w:r>
    </w:p>
    <w:p w:rsidR="005A4AE1" w:rsidRDefault="005A4AE1" w:rsidP="005A4AE1">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w:t>
      </w:r>
      <w:r w:rsidR="008E4F2F">
        <w:rPr>
          <w:rFonts w:ascii="Times New Roman" w:hAnsi="Times New Roman" w:cs="Times New Roman"/>
        </w:rPr>
        <w:t xml:space="preserve"> та мають право голосу</w:t>
      </w:r>
      <w:r>
        <w:rPr>
          <w:rFonts w:ascii="Times New Roman" w:hAnsi="Times New Roman" w:cs="Times New Roman"/>
        </w:rPr>
        <w:t>, шляхом голосування бюлетенями із зазначеною кількістю голосів за кожним акціонером (представником акціонера).</w:t>
      </w:r>
    </w:p>
    <w:p w:rsidR="00AD77D5" w:rsidRDefault="00AD77D5" w:rsidP="005A4AE1">
      <w:pPr>
        <w:ind w:firstLine="426"/>
        <w:rPr>
          <w:rFonts w:ascii="Times New Roman" w:hAnsi="Times New Roman" w:cs="Times New Roman"/>
          <w:b/>
          <w:bCs/>
        </w:rPr>
      </w:pPr>
    </w:p>
    <w:p w:rsidR="00AD77D5" w:rsidRDefault="00AD77D5" w:rsidP="005A4AE1">
      <w:pPr>
        <w:ind w:firstLine="426"/>
        <w:rPr>
          <w:rFonts w:ascii="Times New Roman" w:hAnsi="Times New Roman" w:cs="Times New Roman"/>
          <w:b/>
          <w:bCs/>
        </w:rPr>
      </w:pPr>
    </w:p>
    <w:p w:rsidR="00AD77D5" w:rsidRDefault="00AD77D5" w:rsidP="005A4AE1">
      <w:pPr>
        <w:ind w:firstLine="426"/>
        <w:rPr>
          <w:rFonts w:ascii="Times New Roman" w:hAnsi="Times New Roman" w:cs="Times New Roman"/>
          <w:b/>
          <w:bCs/>
        </w:rPr>
      </w:pPr>
    </w:p>
    <w:p w:rsidR="00AD77D5" w:rsidRDefault="00AD77D5" w:rsidP="005A4AE1">
      <w:pPr>
        <w:ind w:firstLine="426"/>
        <w:rPr>
          <w:rFonts w:ascii="Times New Roman" w:hAnsi="Times New Roman" w:cs="Times New Roman"/>
          <w:b/>
          <w:bCs/>
        </w:rPr>
      </w:pPr>
    </w:p>
    <w:p w:rsidR="005A4AE1" w:rsidRDefault="005A4AE1" w:rsidP="005A4AE1">
      <w:pPr>
        <w:ind w:firstLine="426"/>
        <w:rPr>
          <w:rFonts w:ascii="Times New Roman" w:hAnsi="Times New Roman" w:cs="Times New Roman"/>
          <w:b/>
          <w:u w:val="single"/>
        </w:rPr>
      </w:pPr>
      <w:r>
        <w:rPr>
          <w:rFonts w:ascii="Times New Roman" w:hAnsi="Times New Roman" w:cs="Times New Roman"/>
          <w:b/>
          <w:u w:val="single"/>
        </w:rPr>
        <w:lastRenderedPageBreak/>
        <w:t>20</w:t>
      </w:r>
      <w:r w:rsidRPr="00104C72">
        <w:rPr>
          <w:rFonts w:ascii="Times New Roman" w:hAnsi="Times New Roman" w:cs="Times New Roman"/>
          <w:b/>
          <w:u w:val="single"/>
        </w:rPr>
        <w:t>.2. Голосували:</w:t>
      </w:r>
    </w:p>
    <w:p w:rsidR="00415A86" w:rsidRDefault="00415A86" w:rsidP="000A7BE4">
      <w:pPr>
        <w:ind w:firstLine="426"/>
        <w:jc w:val="both"/>
        <w:rPr>
          <w:rFonts w:ascii="Times New Roman" w:hAnsi="Times New Roman" w:cs="Times New Roman"/>
          <w:b/>
          <w:u w:val="single"/>
        </w:rPr>
      </w:pPr>
    </w:p>
    <w:tbl>
      <w:tblPr>
        <w:tblW w:w="10065" w:type="dxa"/>
        <w:tblLook w:val="04A0"/>
      </w:tblPr>
      <w:tblGrid>
        <w:gridCol w:w="2056"/>
        <w:gridCol w:w="441"/>
        <w:gridCol w:w="2187"/>
        <w:gridCol w:w="5381"/>
      </w:tblGrid>
      <w:tr w:rsidR="00747DAA" w:rsidRPr="006B2171" w:rsidTr="00D313E8">
        <w:tc>
          <w:tcPr>
            <w:tcW w:w="2056" w:type="dxa"/>
          </w:tcPr>
          <w:p w:rsidR="00747DAA" w:rsidRPr="006545ED" w:rsidRDefault="00747DAA" w:rsidP="00D313E8">
            <w:pPr>
              <w:rPr>
                <w:rFonts w:ascii="Times New Roman" w:hAnsi="Times New Roman" w:cs="Times New Roman"/>
              </w:rPr>
            </w:pPr>
            <w:r w:rsidRPr="006545ED">
              <w:rPr>
                <w:rFonts w:ascii="Times New Roman" w:hAnsi="Times New Roman" w:cs="Times New Roman"/>
              </w:rPr>
              <w:t xml:space="preserve">   "ЗА"     </w:t>
            </w:r>
          </w:p>
          <w:p w:rsidR="00747DAA" w:rsidRPr="006545ED" w:rsidRDefault="00747DAA" w:rsidP="00D313E8">
            <w:pPr>
              <w:rPr>
                <w:rFonts w:ascii="Times New Roman" w:hAnsi="Times New Roman" w:cs="Times New Roman"/>
              </w:rPr>
            </w:pPr>
          </w:p>
        </w:tc>
        <w:tc>
          <w:tcPr>
            <w:tcW w:w="441" w:type="dxa"/>
          </w:tcPr>
          <w:p w:rsidR="00747DAA" w:rsidRPr="006B2171" w:rsidRDefault="00747DAA" w:rsidP="00D313E8">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747DAA" w:rsidRPr="006B2171" w:rsidRDefault="00747DAA" w:rsidP="00D313E8">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747DAA" w:rsidRPr="006B2171" w:rsidRDefault="00747DA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47DAA" w:rsidRPr="006B2171" w:rsidTr="00D313E8">
        <w:tc>
          <w:tcPr>
            <w:tcW w:w="2056" w:type="dxa"/>
          </w:tcPr>
          <w:p w:rsidR="00747DAA" w:rsidRPr="006545ED" w:rsidRDefault="00747DAA" w:rsidP="00D313E8">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747DAA" w:rsidRPr="006B2171" w:rsidRDefault="00747DA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47DAA" w:rsidRPr="006B2171" w:rsidRDefault="00747DA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47DAA" w:rsidRPr="006B2171" w:rsidRDefault="00747DA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47DAA" w:rsidRPr="006B2171" w:rsidTr="00D313E8">
        <w:tc>
          <w:tcPr>
            <w:tcW w:w="2056" w:type="dxa"/>
          </w:tcPr>
          <w:p w:rsidR="00747DAA" w:rsidRPr="006545ED" w:rsidRDefault="00747DAA" w:rsidP="00D313E8">
            <w:pPr>
              <w:rPr>
                <w:rFonts w:ascii="Times New Roman" w:hAnsi="Times New Roman" w:cs="Times New Roman"/>
              </w:rPr>
            </w:pPr>
            <w:r w:rsidRPr="006545ED">
              <w:rPr>
                <w:rFonts w:ascii="Times New Roman" w:hAnsi="Times New Roman" w:cs="Times New Roman"/>
              </w:rPr>
              <w:t>"УТРИМАЛИСЬ"</w:t>
            </w:r>
          </w:p>
        </w:tc>
        <w:tc>
          <w:tcPr>
            <w:tcW w:w="441" w:type="dxa"/>
          </w:tcPr>
          <w:p w:rsidR="00747DAA" w:rsidRPr="006B2171" w:rsidRDefault="00747DA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47DAA" w:rsidRPr="006B2171" w:rsidRDefault="00747DA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47DAA" w:rsidRPr="006B2171" w:rsidRDefault="00747DA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47DAA" w:rsidRPr="006B2171" w:rsidTr="00D313E8">
        <w:tc>
          <w:tcPr>
            <w:tcW w:w="2056" w:type="dxa"/>
          </w:tcPr>
          <w:p w:rsidR="00747DAA" w:rsidRPr="006545ED" w:rsidRDefault="00747DAA" w:rsidP="00D313E8">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747DAA" w:rsidRPr="006B2171" w:rsidRDefault="00747DAA" w:rsidP="00D313E8">
            <w:pPr>
              <w:jc w:val="both"/>
              <w:rPr>
                <w:rFonts w:ascii="Times New Roman" w:hAnsi="Times New Roman" w:cs="Times New Roman"/>
              </w:rPr>
            </w:pPr>
            <w:r w:rsidRPr="006B2171">
              <w:rPr>
                <w:rFonts w:ascii="Times New Roman" w:hAnsi="Times New Roman" w:cs="Times New Roman"/>
              </w:rPr>
              <w:t>-</w:t>
            </w:r>
          </w:p>
        </w:tc>
        <w:tc>
          <w:tcPr>
            <w:tcW w:w="2187" w:type="dxa"/>
          </w:tcPr>
          <w:p w:rsidR="00747DAA" w:rsidRPr="006B2171" w:rsidRDefault="00747DA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47DAA" w:rsidRPr="006B2171" w:rsidRDefault="00747DA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747DAA" w:rsidRPr="006B2171" w:rsidTr="00D313E8">
        <w:tc>
          <w:tcPr>
            <w:tcW w:w="2056" w:type="dxa"/>
          </w:tcPr>
          <w:p w:rsidR="00747DAA" w:rsidRPr="006545ED" w:rsidRDefault="00747DAA" w:rsidP="00D313E8">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747DAA" w:rsidRPr="006B2171" w:rsidRDefault="00747DAA" w:rsidP="00D313E8">
            <w:pPr>
              <w:jc w:val="both"/>
              <w:rPr>
                <w:rFonts w:ascii="Times New Roman" w:hAnsi="Times New Roman" w:cs="Times New Roman"/>
              </w:rPr>
            </w:pPr>
          </w:p>
        </w:tc>
        <w:tc>
          <w:tcPr>
            <w:tcW w:w="2187" w:type="dxa"/>
          </w:tcPr>
          <w:p w:rsidR="00747DAA" w:rsidRPr="006B2171" w:rsidRDefault="00747DAA" w:rsidP="00D313E8">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747DAA" w:rsidRPr="006B2171" w:rsidRDefault="00747DAA" w:rsidP="00D313E8">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415A86" w:rsidRDefault="00415A86" w:rsidP="000A7BE4">
      <w:pPr>
        <w:ind w:firstLine="426"/>
        <w:jc w:val="both"/>
        <w:rPr>
          <w:rFonts w:ascii="Times New Roman" w:hAnsi="Times New Roman" w:cs="Times New Roman"/>
          <w:b/>
          <w:u w:val="single"/>
        </w:rPr>
      </w:pPr>
    </w:p>
    <w:p w:rsidR="00862666" w:rsidRDefault="00862666" w:rsidP="00862666">
      <w:pPr>
        <w:ind w:firstLine="426"/>
        <w:jc w:val="both"/>
        <w:rPr>
          <w:rFonts w:ascii="Times New Roman" w:hAnsi="Times New Roman" w:cs="Times New Roman"/>
        </w:rPr>
      </w:pPr>
      <w:r>
        <w:rPr>
          <w:rFonts w:ascii="Times New Roman" w:hAnsi="Times New Roman" w:cs="Times New Roman"/>
        </w:rPr>
        <w:t>Рішення прийняте.</w:t>
      </w:r>
    </w:p>
    <w:p w:rsidR="00862666" w:rsidRDefault="00862666" w:rsidP="00862666">
      <w:pPr>
        <w:ind w:firstLine="426"/>
        <w:jc w:val="both"/>
        <w:rPr>
          <w:rFonts w:ascii="Times New Roman" w:hAnsi="Times New Roman" w:cs="Times New Roman"/>
        </w:rPr>
      </w:pPr>
    </w:p>
    <w:p w:rsidR="00862666" w:rsidRDefault="00862666" w:rsidP="00862666">
      <w:pPr>
        <w:ind w:firstLine="708"/>
        <w:jc w:val="both"/>
        <w:rPr>
          <w:rFonts w:ascii="Times New Roman" w:hAnsi="Times New Roman" w:cs="Times New Roman"/>
          <w:b/>
        </w:rPr>
      </w:pPr>
      <w:r>
        <w:rPr>
          <w:rFonts w:ascii="Times New Roman" w:hAnsi="Times New Roman" w:cs="Times New Roman"/>
          <w:b/>
          <w:u w:val="single"/>
        </w:rPr>
        <w:t>20</w:t>
      </w:r>
      <w:r w:rsidRPr="00104C72">
        <w:rPr>
          <w:rFonts w:ascii="Times New Roman" w:hAnsi="Times New Roman" w:cs="Times New Roman"/>
          <w:b/>
          <w:u w:val="single"/>
        </w:rPr>
        <w:t>.3. Ухвалили:</w:t>
      </w:r>
      <w:r w:rsidRPr="00B01CFD">
        <w:rPr>
          <w:rFonts w:ascii="Times New Roman" w:hAnsi="Times New Roman" w:cs="Times New Roman"/>
          <w:b/>
        </w:rPr>
        <w:t xml:space="preserve"> </w:t>
      </w:r>
    </w:p>
    <w:p w:rsidR="00862666" w:rsidRDefault="00862666" w:rsidP="000A7BE4">
      <w:pPr>
        <w:ind w:firstLine="426"/>
        <w:jc w:val="both"/>
        <w:rPr>
          <w:rFonts w:ascii="Times New Roman" w:hAnsi="Times New Roman" w:cs="Times New Roman"/>
          <w:b/>
          <w:u w:val="single"/>
        </w:rPr>
      </w:pPr>
    </w:p>
    <w:p w:rsidR="00E0297F" w:rsidRPr="00E0297F" w:rsidRDefault="00862666" w:rsidP="00E0297F">
      <w:pPr>
        <w:ind w:firstLine="708"/>
        <w:jc w:val="both"/>
      </w:pPr>
      <w:r w:rsidRPr="00E0297F">
        <w:rPr>
          <w:rFonts w:ascii="Times New Roman" w:hAnsi="Times New Roman" w:cs="Times New Roman"/>
        </w:rPr>
        <w:t>20.3.1</w:t>
      </w:r>
      <w:r w:rsidR="00E0297F" w:rsidRPr="00E0297F">
        <w:rPr>
          <w:rFonts w:ascii="Times New Roman" w:hAnsi="Times New Roman" w:cs="Times New Roman"/>
        </w:rPr>
        <w:t>.</w:t>
      </w:r>
      <w:r w:rsidR="00E0297F" w:rsidRPr="00E0297F">
        <w:t xml:space="preserve"> Затвердити фактичний обсяг витрат за 2014 р. для забезпечення проведення загальних зборів Товариства та роботи Наглядової ради  в загальній сумі 359,9 тис. грн.  та кошторис  витрат для забезпечення проведення загальних зборів Товариства та роботи Наглядової ради в 2015 р. в загальній сумі </w:t>
      </w:r>
      <w:r w:rsidR="00747DAA">
        <w:t>467,00</w:t>
      </w:r>
      <w:r w:rsidR="00E0297F" w:rsidRPr="00E0297F">
        <w:t xml:space="preserve"> тис. грн. (Додаток 15 до протоколу Загальних зборів).</w:t>
      </w:r>
    </w:p>
    <w:p w:rsidR="00862666" w:rsidRDefault="00862666" w:rsidP="000A7BE4">
      <w:pPr>
        <w:ind w:firstLine="426"/>
        <w:jc w:val="both"/>
        <w:rPr>
          <w:rFonts w:ascii="Times New Roman" w:hAnsi="Times New Roman" w:cs="Times New Roman"/>
        </w:rPr>
      </w:pPr>
    </w:p>
    <w:p w:rsidR="006954AB" w:rsidRDefault="006954AB" w:rsidP="000A7BE4">
      <w:pPr>
        <w:ind w:firstLine="426"/>
        <w:jc w:val="both"/>
        <w:rPr>
          <w:rFonts w:ascii="Times New Roman" w:hAnsi="Times New Roman" w:cs="Times New Roman"/>
        </w:rPr>
      </w:pPr>
    </w:p>
    <w:p w:rsidR="006954AB" w:rsidRDefault="006954AB" w:rsidP="006954AB">
      <w:pPr>
        <w:ind w:firstLine="426"/>
        <w:jc w:val="center"/>
        <w:rPr>
          <w:rFonts w:ascii="Times New Roman" w:hAnsi="Times New Roman" w:cs="Times New Roman"/>
          <w:b/>
        </w:rPr>
      </w:pPr>
      <w:r w:rsidRPr="006954AB">
        <w:rPr>
          <w:rFonts w:ascii="Times New Roman" w:hAnsi="Times New Roman" w:cs="Times New Roman"/>
          <w:b/>
        </w:rPr>
        <w:t>ДВАДЦЯТЬ ПЕРШЕ ПИТАННЯ ПОРЯДКУ ДЕННОГО</w:t>
      </w:r>
    </w:p>
    <w:p w:rsidR="006954AB" w:rsidRDefault="006954AB" w:rsidP="006954AB">
      <w:pPr>
        <w:ind w:firstLine="426"/>
        <w:jc w:val="center"/>
        <w:rPr>
          <w:rFonts w:ascii="Times New Roman" w:hAnsi="Times New Roman" w:cs="Times New Roman"/>
          <w:b/>
        </w:rPr>
      </w:pPr>
    </w:p>
    <w:p w:rsidR="006954AB" w:rsidRPr="006954AB" w:rsidRDefault="006954AB" w:rsidP="006954AB">
      <w:pPr>
        <w:ind w:firstLine="709"/>
        <w:jc w:val="both"/>
        <w:rPr>
          <w:b/>
        </w:rPr>
      </w:pPr>
      <w:r w:rsidRPr="006954AB">
        <w:rPr>
          <w:rFonts w:cs="Times New Roman"/>
          <w:b/>
        </w:rPr>
        <w:t>21. Попереднє схвалення вчинення Товариством та його дочірніми</w:t>
      </w:r>
      <w:r w:rsidRPr="006954AB">
        <w:rPr>
          <w:b/>
        </w:rPr>
        <w:t xml:space="preserve"> підприємствами значних правочинів у ході поточної господарської діяльності протягом 2015 року.</w:t>
      </w:r>
    </w:p>
    <w:p w:rsidR="006954AB" w:rsidRPr="006954AB" w:rsidRDefault="006954AB" w:rsidP="006954AB">
      <w:pPr>
        <w:ind w:firstLine="426"/>
        <w:jc w:val="center"/>
        <w:rPr>
          <w:rFonts w:ascii="Times New Roman" w:hAnsi="Times New Roman" w:cs="Times New Roman"/>
          <w:b/>
        </w:rPr>
      </w:pPr>
    </w:p>
    <w:p w:rsidR="001C7D00" w:rsidRDefault="006954AB" w:rsidP="000A7BE4">
      <w:pPr>
        <w:ind w:firstLine="426"/>
        <w:jc w:val="both"/>
        <w:rPr>
          <w:bCs/>
          <w:iCs/>
        </w:rPr>
      </w:pPr>
      <w:r>
        <w:rPr>
          <w:rFonts w:ascii="Times New Roman" w:hAnsi="Times New Roman" w:cs="Times New Roman"/>
          <w:b/>
          <w:u w:val="single"/>
        </w:rPr>
        <w:t>21</w:t>
      </w:r>
      <w:r w:rsidR="001C7D00" w:rsidRPr="00375E07">
        <w:rPr>
          <w:rFonts w:ascii="Times New Roman" w:hAnsi="Times New Roman" w:cs="Times New Roman"/>
          <w:b/>
          <w:u w:val="single"/>
        </w:rPr>
        <w:t>.1. Слухали:</w:t>
      </w:r>
      <w:r w:rsidR="001C7D00">
        <w:rPr>
          <w:rFonts w:ascii="Times New Roman" w:hAnsi="Times New Roman" w:cs="Times New Roman"/>
        </w:rPr>
        <w:t xml:space="preserve">  </w:t>
      </w:r>
      <w:r w:rsidR="001C7D00" w:rsidRPr="003E21F9">
        <w:rPr>
          <w:bCs/>
          <w:iCs/>
        </w:rPr>
        <w:t xml:space="preserve">Інформацію </w:t>
      </w:r>
      <w:r w:rsidR="003879A5">
        <w:rPr>
          <w:bCs/>
          <w:iCs/>
        </w:rPr>
        <w:t xml:space="preserve">Генерального директора </w:t>
      </w:r>
      <w:r w:rsidR="001C7D00" w:rsidRPr="003E21F9">
        <w:rPr>
          <w:bCs/>
          <w:iCs/>
        </w:rPr>
        <w:t xml:space="preserve"> Іванчука В. І. про те, що </w:t>
      </w:r>
      <w:r w:rsidR="001C7D00" w:rsidRPr="00D13C7E">
        <w:rPr>
          <w:bCs/>
          <w:iCs/>
        </w:rPr>
        <w:t xml:space="preserve">на дату проведення чергових Загальних зборів </w:t>
      </w:r>
      <w:r w:rsidR="001C7D00">
        <w:rPr>
          <w:bCs/>
          <w:iCs/>
        </w:rPr>
        <w:t>Товариства</w:t>
      </w:r>
      <w:r w:rsidR="001C7D00" w:rsidRPr="00D13C7E">
        <w:rPr>
          <w:bCs/>
          <w:iCs/>
        </w:rPr>
        <w:t xml:space="preserve"> не має можливості передбачити, які значні правочини будуть вчинятися </w:t>
      </w:r>
      <w:r w:rsidR="001C7D00">
        <w:rPr>
          <w:bCs/>
          <w:iCs/>
        </w:rPr>
        <w:t xml:space="preserve">Товариством та його дочірніми підприємствами </w:t>
      </w:r>
      <w:r w:rsidR="001C7D00" w:rsidRPr="00D13C7E">
        <w:rPr>
          <w:bCs/>
          <w:iCs/>
        </w:rPr>
        <w:t>протягом року у ході поточної господарської діяльності, то</w:t>
      </w:r>
      <w:r w:rsidR="001C7D00">
        <w:rPr>
          <w:bCs/>
          <w:iCs/>
        </w:rPr>
        <w:t>му</w:t>
      </w:r>
      <w:r w:rsidR="001C7D00" w:rsidRPr="00D13C7E">
        <w:rPr>
          <w:bCs/>
          <w:iCs/>
        </w:rPr>
        <w:t xml:space="preserve"> у відповідності до частини 3 статті 70 </w:t>
      </w:r>
      <w:r w:rsidR="001C7D00">
        <w:rPr>
          <w:bCs/>
          <w:iCs/>
        </w:rPr>
        <w:t>З</w:t>
      </w:r>
      <w:r w:rsidR="001C7D00" w:rsidRPr="00D13C7E">
        <w:rPr>
          <w:bCs/>
          <w:iCs/>
        </w:rPr>
        <w:t xml:space="preserve">акону </w:t>
      </w:r>
      <w:r w:rsidR="001C7D00">
        <w:rPr>
          <w:bCs/>
          <w:iCs/>
        </w:rPr>
        <w:t xml:space="preserve">України «Про акціонерні товариства» </w:t>
      </w:r>
      <w:r w:rsidR="001C7D00" w:rsidRPr="00D13C7E">
        <w:rPr>
          <w:bCs/>
          <w:iCs/>
        </w:rPr>
        <w:t>Загальні збори м</w:t>
      </w:r>
      <w:r w:rsidR="001C7D00">
        <w:rPr>
          <w:bCs/>
          <w:iCs/>
        </w:rPr>
        <w:t>аю</w:t>
      </w:r>
      <w:r w:rsidR="001C7D00" w:rsidRPr="00D13C7E">
        <w:rPr>
          <w:bCs/>
          <w:iCs/>
        </w:rPr>
        <w:t xml:space="preserve">ть прийняти рішення про попереднє схвалення таких правочинів, які будуть вчинятися протягом не більш як одного року, із зазначенням </w:t>
      </w:r>
      <w:r w:rsidR="001C7D00">
        <w:rPr>
          <w:bCs/>
          <w:iCs/>
        </w:rPr>
        <w:t xml:space="preserve">характеру </w:t>
      </w:r>
      <w:r w:rsidR="001C7D00" w:rsidRPr="00D13C7E">
        <w:rPr>
          <w:bCs/>
          <w:iCs/>
        </w:rPr>
        <w:t xml:space="preserve">правочинів та їх граничної вартості. </w:t>
      </w:r>
    </w:p>
    <w:p w:rsidR="001C7D00" w:rsidRDefault="001C7D00" w:rsidP="000A7BE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1C7D00" w:rsidRDefault="001C7D00" w:rsidP="000A7BE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1C7D00" w:rsidRDefault="001C7D00" w:rsidP="000A7BE4">
      <w:pPr>
        <w:ind w:firstLine="426"/>
        <w:jc w:val="both"/>
        <w:rPr>
          <w:rFonts w:ascii="Times New Roman" w:hAnsi="Times New Roman" w:cs="Times New Roman"/>
        </w:rPr>
      </w:pPr>
      <w:r>
        <w:rPr>
          <w:rFonts w:ascii="Times New Roman" w:hAnsi="Times New Roman" w:cs="Times New Roman"/>
        </w:rPr>
        <w:t>Рішення приймається більш як 50 відсотками голосів акціонерів (їх представників)  від загальної кількості голосів всіх акціонерів Товариства шляхом голосування бюлетенями із зазначеною кількістю голосів за кожним акціонером (представником акціонера).</w:t>
      </w:r>
    </w:p>
    <w:p w:rsidR="001C7D00" w:rsidRDefault="001C7D00" w:rsidP="000A7BE4">
      <w:pPr>
        <w:ind w:firstLine="426"/>
        <w:rPr>
          <w:rFonts w:ascii="Times New Roman" w:hAnsi="Times New Roman" w:cs="Times New Roman"/>
          <w:b/>
          <w:bCs/>
        </w:rPr>
      </w:pPr>
    </w:p>
    <w:p w:rsidR="00D313E8" w:rsidRDefault="00D313E8" w:rsidP="000A7BE4">
      <w:pPr>
        <w:ind w:firstLine="426"/>
        <w:rPr>
          <w:rFonts w:ascii="Times New Roman" w:hAnsi="Times New Roman" w:cs="Times New Roman"/>
          <w:b/>
          <w:bCs/>
        </w:rPr>
      </w:pPr>
    </w:p>
    <w:p w:rsidR="001C7D00" w:rsidRDefault="006954AB" w:rsidP="000A7BE4">
      <w:pPr>
        <w:ind w:firstLine="426"/>
        <w:rPr>
          <w:rFonts w:ascii="Times New Roman" w:hAnsi="Times New Roman" w:cs="Times New Roman"/>
          <w:b/>
          <w:u w:val="single"/>
        </w:rPr>
      </w:pPr>
      <w:r>
        <w:rPr>
          <w:rFonts w:ascii="Times New Roman" w:hAnsi="Times New Roman" w:cs="Times New Roman"/>
          <w:b/>
          <w:u w:val="single"/>
        </w:rPr>
        <w:lastRenderedPageBreak/>
        <w:t>21</w:t>
      </w:r>
      <w:r w:rsidR="001C7D00" w:rsidRPr="00104C72">
        <w:rPr>
          <w:rFonts w:ascii="Times New Roman" w:hAnsi="Times New Roman" w:cs="Times New Roman"/>
          <w:b/>
          <w:u w:val="single"/>
        </w:rPr>
        <w:t>.2. Голосували:</w:t>
      </w:r>
    </w:p>
    <w:p w:rsidR="003879A5" w:rsidRPr="00104C72" w:rsidRDefault="003879A5" w:rsidP="000A7BE4">
      <w:pPr>
        <w:ind w:firstLine="426"/>
        <w:rPr>
          <w:rFonts w:ascii="Times New Roman" w:hAnsi="Times New Roman" w:cs="Times New Roman"/>
          <w:b/>
          <w:u w:val="single"/>
        </w:rPr>
      </w:pPr>
    </w:p>
    <w:tbl>
      <w:tblPr>
        <w:tblW w:w="10065" w:type="dxa"/>
        <w:tblLook w:val="04A0"/>
      </w:tblPr>
      <w:tblGrid>
        <w:gridCol w:w="2056"/>
        <w:gridCol w:w="441"/>
        <w:gridCol w:w="2187"/>
        <w:gridCol w:w="5381"/>
      </w:tblGrid>
      <w:tr w:rsidR="00D86D50" w:rsidRPr="006B2171" w:rsidTr="004E688E">
        <w:tc>
          <w:tcPr>
            <w:tcW w:w="2056" w:type="dxa"/>
          </w:tcPr>
          <w:p w:rsidR="00D86D50" w:rsidRPr="006545ED" w:rsidRDefault="00D86D50" w:rsidP="004E688E">
            <w:pPr>
              <w:rPr>
                <w:rFonts w:ascii="Times New Roman" w:hAnsi="Times New Roman" w:cs="Times New Roman"/>
              </w:rPr>
            </w:pPr>
            <w:r w:rsidRPr="006545ED">
              <w:rPr>
                <w:rFonts w:ascii="Times New Roman" w:hAnsi="Times New Roman" w:cs="Times New Roman"/>
              </w:rPr>
              <w:t xml:space="preserve">   "ЗА"     </w:t>
            </w:r>
          </w:p>
          <w:p w:rsidR="00D86D50" w:rsidRPr="006545ED" w:rsidRDefault="00D86D50" w:rsidP="004E688E">
            <w:pPr>
              <w:rPr>
                <w:rFonts w:ascii="Times New Roman" w:hAnsi="Times New Roman" w:cs="Times New Roman"/>
              </w:rPr>
            </w:pPr>
          </w:p>
        </w:tc>
        <w:tc>
          <w:tcPr>
            <w:tcW w:w="441" w:type="dxa"/>
          </w:tcPr>
          <w:p w:rsidR="00D86D50" w:rsidRPr="006B2171" w:rsidRDefault="00D86D50" w:rsidP="004E688E">
            <w:pPr>
              <w:ind w:left="-221" w:firstLine="283"/>
              <w:jc w:val="both"/>
              <w:rPr>
                <w:rFonts w:ascii="Times New Roman" w:hAnsi="Times New Roman" w:cs="Times New Roman"/>
              </w:rPr>
            </w:pPr>
            <w:r w:rsidRPr="006B2171">
              <w:rPr>
                <w:rFonts w:ascii="Times New Roman" w:hAnsi="Times New Roman" w:cs="Times New Roman"/>
              </w:rPr>
              <w:t>-</w:t>
            </w:r>
          </w:p>
        </w:tc>
        <w:tc>
          <w:tcPr>
            <w:tcW w:w="2187" w:type="dxa"/>
          </w:tcPr>
          <w:p w:rsidR="00D86D50" w:rsidRPr="006B2171" w:rsidRDefault="00D86D50" w:rsidP="004E688E">
            <w:pPr>
              <w:jc w:val="both"/>
              <w:rPr>
                <w:rFonts w:ascii="Times New Roman" w:hAnsi="Times New Roman" w:cs="Times New Roman"/>
              </w:rPr>
            </w:pPr>
            <w:r>
              <w:rPr>
                <w:rFonts w:ascii="Times New Roman" w:hAnsi="Times New Roman" w:cs="Times New Roman"/>
              </w:rPr>
              <w:t xml:space="preserve">16999887 </w:t>
            </w:r>
            <w:r w:rsidRPr="006B2171">
              <w:rPr>
                <w:rFonts w:ascii="Times New Roman" w:hAnsi="Times New Roman" w:cs="Times New Roman"/>
              </w:rPr>
              <w:t>голосів,</w:t>
            </w:r>
          </w:p>
        </w:tc>
        <w:tc>
          <w:tcPr>
            <w:tcW w:w="5381" w:type="dxa"/>
          </w:tcPr>
          <w:p w:rsidR="00D86D50" w:rsidRPr="006B2171" w:rsidRDefault="00D86D50" w:rsidP="004E688E">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D86D50" w:rsidRPr="006B2171" w:rsidTr="004E688E">
        <w:tc>
          <w:tcPr>
            <w:tcW w:w="2056" w:type="dxa"/>
          </w:tcPr>
          <w:p w:rsidR="00D86D50" w:rsidRPr="006545ED" w:rsidRDefault="00D86D50" w:rsidP="004E688E">
            <w:pPr>
              <w:rPr>
                <w:rFonts w:ascii="Times New Roman" w:hAnsi="Times New Roman" w:cs="Times New Roman"/>
              </w:rPr>
            </w:pPr>
            <w:r w:rsidRPr="006545ED">
              <w:rPr>
                <w:rFonts w:ascii="Times New Roman" w:hAnsi="Times New Roman" w:cs="Times New Roman"/>
              </w:rPr>
              <w:t xml:space="preserve">"ПРОТИ"      </w:t>
            </w:r>
          </w:p>
        </w:tc>
        <w:tc>
          <w:tcPr>
            <w:tcW w:w="441" w:type="dxa"/>
          </w:tcPr>
          <w:p w:rsidR="00D86D50" w:rsidRPr="006B2171" w:rsidRDefault="00D86D50" w:rsidP="004E688E">
            <w:pPr>
              <w:jc w:val="both"/>
              <w:rPr>
                <w:rFonts w:ascii="Times New Roman" w:hAnsi="Times New Roman" w:cs="Times New Roman"/>
              </w:rPr>
            </w:pPr>
            <w:r w:rsidRPr="006B2171">
              <w:rPr>
                <w:rFonts w:ascii="Times New Roman" w:hAnsi="Times New Roman" w:cs="Times New Roman"/>
              </w:rPr>
              <w:t>-</w:t>
            </w:r>
          </w:p>
        </w:tc>
        <w:tc>
          <w:tcPr>
            <w:tcW w:w="2187" w:type="dxa"/>
          </w:tcPr>
          <w:p w:rsidR="00D86D50" w:rsidRPr="006B2171" w:rsidRDefault="00D86D50" w:rsidP="004E688E">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D86D50" w:rsidRPr="006B2171" w:rsidRDefault="00D86D50" w:rsidP="004E688E">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D86D50" w:rsidRPr="006B2171" w:rsidTr="004E688E">
        <w:tc>
          <w:tcPr>
            <w:tcW w:w="2056" w:type="dxa"/>
          </w:tcPr>
          <w:p w:rsidR="00D86D50" w:rsidRPr="006545ED" w:rsidRDefault="00D86D50" w:rsidP="004E688E">
            <w:pPr>
              <w:rPr>
                <w:rFonts w:ascii="Times New Roman" w:hAnsi="Times New Roman" w:cs="Times New Roman"/>
              </w:rPr>
            </w:pPr>
            <w:r w:rsidRPr="006545ED">
              <w:rPr>
                <w:rFonts w:ascii="Times New Roman" w:hAnsi="Times New Roman" w:cs="Times New Roman"/>
              </w:rPr>
              <w:t>"УТРИМАЛИСЬ"</w:t>
            </w:r>
          </w:p>
        </w:tc>
        <w:tc>
          <w:tcPr>
            <w:tcW w:w="441" w:type="dxa"/>
          </w:tcPr>
          <w:p w:rsidR="00D86D50" w:rsidRPr="006B2171" w:rsidRDefault="00D86D50" w:rsidP="004E688E">
            <w:pPr>
              <w:jc w:val="both"/>
              <w:rPr>
                <w:rFonts w:ascii="Times New Roman" w:hAnsi="Times New Roman" w:cs="Times New Roman"/>
              </w:rPr>
            </w:pPr>
            <w:r w:rsidRPr="006B2171">
              <w:rPr>
                <w:rFonts w:ascii="Times New Roman" w:hAnsi="Times New Roman" w:cs="Times New Roman"/>
              </w:rPr>
              <w:t>-</w:t>
            </w:r>
          </w:p>
        </w:tc>
        <w:tc>
          <w:tcPr>
            <w:tcW w:w="2187" w:type="dxa"/>
          </w:tcPr>
          <w:p w:rsidR="00D86D50" w:rsidRPr="006B2171" w:rsidRDefault="00D86D50" w:rsidP="004E688E">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D86D50" w:rsidRPr="006B2171" w:rsidRDefault="00D86D50" w:rsidP="004E688E">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D86D50" w:rsidRPr="006B2171" w:rsidTr="004E688E">
        <w:tc>
          <w:tcPr>
            <w:tcW w:w="2056" w:type="dxa"/>
          </w:tcPr>
          <w:p w:rsidR="00D86D50" w:rsidRPr="006545ED" w:rsidRDefault="00D86D50" w:rsidP="004E688E">
            <w:pPr>
              <w:rPr>
                <w:rFonts w:ascii="Times New Roman" w:hAnsi="Times New Roman" w:cs="Times New Roman"/>
              </w:rPr>
            </w:pPr>
            <w:r w:rsidRPr="006545ED">
              <w:rPr>
                <w:rFonts w:ascii="Times New Roman" w:hAnsi="Times New Roman" w:cs="Times New Roman"/>
              </w:rPr>
              <w:t>Не брали участь у голосуванні</w:t>
            </w:r>
          </w:p>
        </w:tc>
        <w:tc>
          <w:tcPr>
            <w:tcW w:w="441" w:type="dxa"/>
          </w:tcPr>
          <w:p w:rsidR="00D86D50" w:rsidRPr="006B2171" w:rsidRDefault="00D86D50" w:rsidP="004E688E">
            <w:pPr>
              <w:jc w:val="both"/>
              <w:rPr>
                <w:rFonts w:ascii="Times New Roman" w:hAnsi="Times New Roman" w:cs="Times New Roman"/>
              </w:rPr>
            </w:pPr>
            <w:r w:rsidRPr="006B2171">
              <w:rPr>
                <w:rFonts w:ascii="Times New Roman" w:hAnsi="Times New Roman" w:cs="Times New Roman"/>
              </w:rPr>
              <w:t>-</w:t>
            </w:r>
          </w:p>
        </w:tc>
        <w:tc>
          <w:tcPr>
            <w:tcW w:w="2187" w:type="dxa"/>
          </w:tcPr>
          <w:p w:rsidR="00D86D50" w:rsidRPr="006B2171" w:rsidRDefault="00D86D50" w:rsidP="004E688E">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D86D50" w:rsidRPr="006B2171" w:rsidRDefault="00D86D50" w:rsidP="004E688E">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r w:rsidR="00D86D50" w:rsidRPr="006B2171" w:rsidTr="004E688E">
        <w:tc>
          <w:tcPr>
            <w:tcW w:w="2056" w:type="dxa"/>
          </w:tcPr>
          <w:p w:rsidR="00D86D50" w:rsidRPr="006545ED" w:rsidRDefault="00D86D50" w:rsidP="004E688E">
            <w:pPr>
              <w:rPr>
                <w:rFonts w:ascii="Times New Roman" w:hAnsi="Times New Roman" w:cs="Times New Roman"/>
              </w:rPr>
            </w:pPr>
            <w:r w:rsidRPr="006545ED">
              <w:rPr>
                <w:rFonts w:ascii="Times New Roman" w:hAnsi="Times New Roman" w:cs="Times New Roman"/>
              </w:rPr>
              <w:t>Голоси, визнані недійсними під час голосування</w:t>
            </w:r>
          </w:p>
        </w:tc>
        <w:tc>
          <w:tcPr>
            <w:tcW w:w="441" w:type="dxa"/>
          </w:tcPr>
          <w:p w:rsidR="00D86D50" w:rsidRPr="006B2171" w:rsidRDefault="00D86D50" w:rsidP="004E688E">
            <w:pPr>
              <w:jc w:val="both"/>
              <w:rPr>
                <w:rFonts w:ascii="Times New Roman" w:hAnsi="Times New Roman" w:cs="Times New Roman"/>
              </w:rPr>
            </w:pPr>
          </w:p>
        </w:tc>
        <w:tc>
          <w:tcPr>
            <w:tcW w:w="2187" w:type="dxa"/>
          </w:tcPr>
          <w:p w:rsidR="00D86D50" w:rsidRPr="006B2171" w:rsidRDefault="00D86D50" w:rsidP="004E688E">
            <w:pPr>
              <w:ind w:firstLine="454"/>
              <w:jc w:val="both"/>
              <w:rPr>
                <w:rFonts w:ascii="Times New Roman" w:hAnsi="Times New Roman" w:cs="Times New Roman"/>
              </w:rPr>
            </w:pPr>
            <w:r>
              <w:rPr>
                <w:rFonts w:ascii="Times New Roman" w:hAnsi="Times New Roman" w:cs="Times New Roman"/>
              </w:rPr>
              <w:t xml:space="preserve">0 </w:t>
            </w:r>
            <w:r w:rsidRPr="006B2171">
              <w:rPr>
                <w:rFonts w:ascii="Times New Roman" w:hAnsi="Times New Roman" w:cs="Times New Roman"/>
              </w:rPr>
              <w:t>голосів,</w:t>
            </w:r>
          </w:p>
        </w:tc>
        <w:tc>
          <w:tcPr>
            <w:tcW w:w="5381" w:type="dxa"/>
          </w:tcPr>
          <w:p w:rsidR="00D86D50" w:rsidRPr="006B2171" w:rsidRDefault="00D86D50" w:rsidP="004E688E">
            <w:pPr>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0</w:t>
            </w:r>
            <w:r w:rsidRPr="006B2171">
              <w:rPr>
                <w:rFonts w:ascii="Times New Roman" w:hAnsi="Times New Roman" w:cs="Times New Roman"/>
              </w:rPr>
              <w:t xml:space="preserve">%      голосів акціонерів (представників акціонерів), </w:t>
            </w:r>
            <w:r>
              <w:t>які мали право</w:t>
            </w:r>
            <w:r w:rsidRPr="00C50380">
              <w:t xml:space="preserve"> </w:t>
            </w:r>
            <w:r>
              <w:t xml:space="preserve">голосу у голосуванні на чергових </w:t>
            </w:r>
            <w:r w:rsidRPr="006B2171">
              <w:t>Загальних зборах</w:t>
            </w:r>
          </w:p>
        </w:tc>
      </w:tr>
    </w:tbl>
    <w:p w:rsidR="001C7D00" w:rsidRDefault="001C7D00" w:rsidP="000A7BE4">
      <w:pPr>
        <w:ind w:firstLine="426"/>
        <w:jc w:val="both"/>
        <w:rPr>
          <w:rFonts w:ascii="Times New Roman" w:hAnsi="Times New Roman" w:cs="Times New Roman"/>
        </w:rPr>
      </w:pPr>
    </w:p>
    <w:p w:rsidR="001C7D00" w:rsidRDefault="001C7D00" w:rsidP="000A7BE4">
      <w:pPr>
        <w:ind w:firstLine="426"/>
        <w:jc w:val="both"/>
        <w:rPr>
          <w:rFonts w:ascii="Times New Roman" w:hAnsi="Times New Roman" w:cs="Times New Roman"/>
        </w:rPr>
      </w:pPr>
      <w:r>
        <w:rPr>
          <w:rFonts w:ascii="Times New Roman" w:hAnsi="Times New Roman" w:cs="Times New Roman"/>
        </w:rPr>
        <w:t>Рішення прийняте.</w:t>
      </w:r>
    </w:p>
    <w:p w:rsidR="001C7D00" w:rsidRDefault="001C7D00" w:rsidP="000A7BE4">
      <w:pPr>
        <w:ind w:firstLine="426"/>
        <w:jc w:val="both"/>
        <w:rPr>
          <w:rFonts w:ascii="Times New Roman" w:hAnsi="Times New Roman" w:cs="Times New Roman"/>
        </w:rPr>
      </w:pPr>
    </w:p>
    <w:p w:rsidR="00570F5D" w:rsidRDefault="006954AB" w:rsidP="000A7BE4">
      <w:pPr>
        <w:tabs>
          <w:tab w:val="left" w:pos="851"/>
        </w:tabs>
        <w:ind w:firstLine="426"/>
        <w:jc w:val="both"/>
        <w:rPr>
          <w:rFonts w:ascii="Times New Roman" w:hAnsi="Times New Roman" w:cs="Times New Roman"/>
          <w:b/>
        </w:rPr>
      </w:pPr>
      <w:r>
        <w:rPr>
          <w:rFonts w:ascii="Times New Roman" w:hAnsi="Times New Roman" w:cs="Times New Roman"/>
          <w:b/>
          <w:u w:val="single"/>
        </w:rPr>
        <w:t>21</w:t>
      </w:r>
      <w:r w:rsidR="001C7D00" w:rsidRPr="00104C72">
        <w:rPr>
          <w:rFonts w:ascii="Times New Roman" w:hAnsi="Times New Roman" w:cs="Times New Roman"/>
          <w:b/>
          <w:u w:val="single"/>
        </w:rPr>
        <w:t>.3. Ухвалили:</w:t>
      </w:r>
      <w:r w:rsidR="001C7D00" w:rsidRPr="00B01CFD">
        <w:rPr>
          <w:rFonts w:ascii="Times New Roman" w:hAnsi="Times New Roman" w:cs="Times New Roman"/>
          <w:b/>
        </w:rPr>
        <w:t xml:space="preserve"> </w:t>
      </w:r>
      <w:r w:rsidR="001C7D00">
        <w:rPr>
          <w:rFonts w:ascii="Times New Roman" w:hAnsi="Times New Roman" w:cs="Times New Roman"/>
          <w:b/>
        </w:rPr>
        <w:t xml:space="preserve"> </w:t>
      </w:r>
    </w:p>
    <w:p w:rsidR="00570F5D" w:rsidRDefault="006954AB" w:rsidP="000A7BE4">
      <w:pPr>
        <w:tabs>
          <w:tab w:val="left" w:pos="851"/>
        </w:tabs>
        <w:ind w:firstLine="426"/>
        <w:jc w:val="both"/>
        <w:rPr>
          <w:color w:val="000000"/>
        </w:rPr>
      </w:pPr>
      <w:r>
        <w:t>21</w:t>
      </w:r>
      <w:r w:rsidR="00570F5D">
        <w:t>.3.1</w:t>
      </w:r>
      <w:r w:rsidR="00570F5D" w:rsidRPr="00834729">
        <w:t>. Схвалити вчинення Товариством та/або його дочірнім підприємством за рішенням Наглядової ради строком н</w:t>
      </w:r>
      <w:r w:rsidR="00570F5D">
        <w:t>а один рік (до проведення в 201</w:t>
      </w:r>
      <w:r>
        <w:t>6</w:t>
      </w:r>
      <w:r w:rsidR="00570F5D" w:rsidRPr="00834729">
        <w:t xml:space="preserve"> році чергових загальних зборів Товариства) значних правочинів в ході поточної господарської діяльності (укладення договорів підряду, договорів щодо отримання банківських гарантій, </w:t>
      </w:r>
      <w:r w:rsidR="00570F5D" w:rsidRPr="00834729">
        <w:rPr>
          <w:color w:val="000000"/>
        </w:rPr>
        <w:t>договорів поставки матеріальних ресурсів для виконання цих договорів), якщо вартість за окремим договором, перевищує 25  відсотків вартості активів за даними останньої річної фінансової звітності Товариства або його дочірнього підприємства, але не більше:</w:t>
      </w:r>
    </w:p>
    <w:p w:rsidR="00570F5D" w:rsidRDefault="00570F5D" w:rsidP="000A7BE4">
      <w:pPr>
        <w:tabs>
          <w:tab w:val="left" w:pos="851"/>
        </w:tabs>
        <w:ind w:firstLine="426"/>
        <w:jc w:val="both"/>
        <w:rPr>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0"/>
      </w:tblGrid>
      <w:tr w:rsidR="00570F5D" w:rsidTr="008A6F53">
        <w:tc>
          <w:tcPr>
            <w:tcW w:w="5920" w:type="dxa"/>
          </w:tcPr>
          <w:p w:rsidR="00570F5D" w:rsidRPr="00E541F8" w:rsidRDefault="00570F5D" w:rsidP="00693AB5">
            <w:pPr>
              <w:pStyle w:val="af2"/>
              <w:widowControl w:val="0"/>
              <w:numPr>
                <w:ilvl w:val="0"/>
                <w:numId w:val="5"/>
              </w:numPr>
              <w:tabs>
                <w:tab w:val="left" w:pos="0"/>
              </w:tabs>
              <w:autoSpaceDE w:val="0"/>
              <w:autoSpaceDN w:val="0"/>
              <w:adjustRightInd w:val="0"/>
              <w:jc w:val="both"/>
              <w:rPr>
                <w:color w:val="000000"/>
                <w:sz w:val="24"/>
                <w:szCs w:val="24"/>
              </w:rPr>
            </w:pPr>
            <w:r w:rsidRPr="00E541F8">
              <w:rPr>
                <w:sz w:val="24"/>
                <w:szCs w:val="24"/>
              </w:rPr>
              <w:t>договорів підряду</w:t>
            </w:r>
          </w:p>
        </w:tc>
        <w:tc>
          <w:tcPr>
            <w:tcW w:w="460" w:type="dxa"/>
          </w:tcPr>
          <w:p w:rsidR="00570F5D" w:rsidRDefault="00570F5D" w:rsidP="000A7BE4">
            <w:pPr>
              <w:tabs>
                <w:tab w:val="left" w:pos="851"/>
              </w:tabs>
              <w:jc w:val="both"/>
              <w:rPr>
                <w:color w:val="000000"/>
              </w:rPr>
            </w:pPr>
            <w:r>
              <w:rPr>
                <w:color w:val="000000"/>
              </w:rPr>
              <w:t>-</w:t>
            </w:r>
          </w:p>
        </w:tc>
        <w:tc>
          <w:tcPr>
            <w:tcW w:w="3190" w:type="dxa"/>
          </w:tcPr>
          <w:p w:rsidR="00570F5D" w:rsidRDefault="00570F5D" w:rsidP="000A7BE4">
            <w:pPr>
              <w:tabs>
                <w:tab w:val="left" w:pos="851"/>
              </w:tabs>
              <w:jc w:val="both"/>
              <w:rPr>
                <w:color w:val="000000"/>
              </w:rPr>
            </w:pPr>
            <w:r w:rsidRPr="00FC1799">
              <w:rPr>
                <w:bCs/>
              </w:rPr>
              <w:t>400,00 млн. грн.,</w:t>
            </w:r>
          </w:p>
        </w:tc>
      </w:tr>
      <w:tr w:rsidR="00570F5D" w:rsidTr="008A6F53">
        <w:tc>
          <w:tcPr>
            <w:tcW w:w="5920" w:type="dxa"/>
          </w:tcPr>
          <w:p w:rsidR="00570F5D" w:rsidRPr="00E541F8" w:rsidRDefault="00570F5D" w:rsidP="00693AB5">
            <w:pPr>
              <w:pStyle w:val="af2"/>
              <w:widowControl w:val="0"/>
              <w:numPr>
                <w:ilvl w:val="0"/>
                <w:numId w:val="5"/>
              </w:numPr>
              <w:tabs>
                <w:tab w:val="left" w:pos="0"/>
              </w:tabs>
              <w:autoSpaceDE w:val="0"/>
              <w:autoSpaceDN w:val="0"/>
              <w:adjustRightInd w:val="0"/>
              <w:jc w:val="both"/>
              <w:rPr>
                <w:color w:val="000000"/>
                <w:sz w:val="24"/>
                <w:szCs w:val="24"/>
              </w:rPr>
            </w:pPr>
            <w:r w:rsidRPr="00E541F8">
              <w:rPr>
                <w:sz w:val="24"/>
                <w:szCs w:val="24"/>
              </w:rPr>
              <w:t>договорів щодо отримання банківських гарантій</w:t>
            </w:r>
          </w:p>
        </w:tc>
        <w:tc>
          <w:tcPr>
            <w:tcW w:w="460" w:type="dxa"/>
          </w:tcPr>
          <w:p w:rsidR="00570F5D" w:rsidRDefault="00570F5D" w:rsidP="000A7BE4">
            <w:pPr>
              <w:tabs>
                <w:tab w:val="left" w:pos="851"/>
              </w:tabs>
              <w:jc w:val="both"/>
              <w:rPr>
                <w:color w:val="000000"/>
              </w:rPr>
            </w:pPr>
            <w:r>
              <w:rPr>
                <w:color w:val="000000"/>
              </w:rPr>
              <w:t>-</w:t>
            </w:r>
          </w:p>
        </w:tc>
        <w:tc>
          <w:tcPr>
            <w:tcW w:w="3190" w:type="dxa"/>
          </w:tcPr>
          <w:p w:rsidR="00570F5D" w:rsidRDefault="00570F5D" w:rsidP="000A7BE4">
            <w:pPr>
              <w:tabs>
                <w:tab w:val="left" w:pos="851"/>
              </w:tabs>
              <w:jc w:val="both"/>
              <w:rPr>
                <w:color w:val="000000"/>
              </w:rPr>
            </w:pPr>
            <w:r w:rsidRPr="00FC1799">
              <w:rPr>
                <w:bCs/>
              </w:rPr>
              <w:t>20,00 млн. грн.,</w:t>
            </w:r>
          </w:p>
        </w:tc>
      </w:tr>
      <w:tr w:rsidR="00570F5D" w:rsidRPr="00425E98" w:rsidTr="008A6F53">
        <w:tc>
          <w:tcPr>
            <w:tcW w:w="5920" w:type="dxa"/>
          </w:tcPr>
          <w:p w:rsidR="00570F5D" w:rsidRPr="00425E98" w:rsidRDefault="00570F5D" w:rsidP="00693AB5">
            <w:pPr>
              <w:pStyle w:val="af2"/>
              <w:numPr>
                <w:ilvl w:val="0"/>
                <w:numId w:val="5"/>
              </w:numPr>
              <w:tabs>
                <w:tab w:val="left" w:pos="0"/>
              </w:tabs>
              <w:overflowPunct w:val="0"/>
              <w:autoSpaceDE w:val="0"/>
              <w:autoSpaceDN w:val="0"/>
              <w:adjustRightInd w:val="0"/>
              <w:jc w:val="both"/>
              <w:textAlignment w:val="baseline"/>
              <w:rPr>
                <w:color w:val="000000"/>
                <w:sz w:val="24"/>
                <w:szCs w:val="24"/>
              </w:rPr>
            </w:pPr>
            <w:r w:rsidRPr="00425E98">
              <w:rPr>
                <w:bCs/>
                <w:sz w:val="24"/>
                <w:szCs w:val="24"/>
              </w:rPr>
              <w:t xml:space="preserve">договір щодо </w:t>
            </w:r>
            <w:r>
              <w:rPr>
                <w:bCs/>
                <w:sz w:val="24"/>
                <w:szCs w:val="24"/>
                <w:lang w:val="ru-RU"/>
              </w:rPr>
              <w:t>о</w:t>
            </w:r>
            <w:r w:rsidRPr="00425E98">
              <w:rPr>
                <w:bCs/>
                <w:sz w:val="24"/>
                <w:szCs w:val="24"/>
              </w:rPr>
              <w:t>тримання кредиту під відповідну заставу  або поворотної фінансової допомоги</w:t>
            </w:r>
          </w:p>
        </w:tc>
        <w:tc>
          <w:tcPr>
            <w:tcW w:w="460" w:type="dxa"/>
          </w:tcPr>
          <w:p w:rsidR="00570F5D" w:rsidRPr="00425E98" w:rsidRDefault="00570F5D" w:rsidP="000A7BE4">
            <w:pPr>
              <w:tabs>
                <w:tab w:val="left" w:pos="851"/>
              </w:tabs>
              <w:jc w:val="both"/>
              <w:rPr>
                <w:color w:val="000000"/>
              </w:rPr>
            </w:pPr>
            <w:r w:rsidRPr="00425E98">
              <w:rPr>
                <w:color w:val="000000"/>
              </w:rPr>
              <w:t>-</w:t>
            </w:r>
          </w:p>
        </w:tc>
        <w:tc>
          <w:tcPr>
            <w:tcW w:w="3190" w:type="dxa"/>
          </w:tcPr>
          <w:p w:rsidR="00570F5D" w:rsidRPr="00425E98" w:rsidRDefault="00570F5D" w:rsidP="000A7BE4">
            <w:pPr>
              <w:tabs>
                <w:tab w:val="left" w:pos="851"/>
              </w:tabs>
              <w:jc w:val="both"/>
              <w:rPr>
                <w:color w:val="000000"/>
              </w:rPr>
            </w:pPr>
            <w:r>
              <w:rPr>
                <w:bCs/>
              </w:rPr>
              <w:t>2</w:t>
            </w:r>
            <w:r w:rsidRPr="00425E98">
              <w:rPr>
                <w:bCs/>
              </w:rPr>
              <w:t>0,00 млн. грн.;</w:t>
            </w:r>
          </w:p>
        </w:tc>
      </w:tr>
      <w:tr w:rsidR="00570F5D" w:rsidRPr="00425E98" w:rsidTr="008A6F53">
        <w:tc>
          <w:tcPr>
            <w:tcW w:w="5920" w:type="dxa"/>
          </w:tcPr>
          <w:p w:rsidR="00570F5D" w:rsidRPr="00425E98" w:rsidRDefault="00570F5D" w:rsidP="00693AB5">
            <w:pPr>
              <w:pStyle w:val="af2"/>
              <w:widowControl w:val="0"/>
              <w:numPr>
                <w:ilvl w:val="0"/>
                <w:numId w:val="5"/>
              </w:numPr>
              <w:tabs>
                <w:tab w:val="left" w:pos="0"/>
              </w:tabs>
              <w:autoSpaceDE w:val="0"/>
              <w:autoSpaceDN w:val="0"/>
              <w:adjustRightInd w:val="0"/>
              <w:jc w:val="both"/>
              <w:rPr>
                <w:color w:val="000000"/>
                <w:sz w:val="24"/>
                <w:szCs w:val="24"/>
              </w:rPr>
            </w:pPr>
            <w:r w:rsidRPr="00425E98">
              <w:rPr>
                <w:color w:val="000000"/>
                <w:sz w:val="24"/>
                <w:szCs w:val="24"/>
              </w:rPr>
              <w:t>договорів поставки матеріальних ресурсів</w:t>
            </w:r>
          </w:p>
        </w:tc>
        <w:tc>
          <w:tcPr>
            <w:tcW w:w="460" w:type="dxa"/>
          </w:tcPr>
          <w:p w:rsidR="00570F5D" w:rsidRPr="00425E98" w:rsidRDefault="00570F5D" w:rsidP="000A7BE4">
            <w:pPr>
              <w:tabs>
                <w:tab w:val="left" w:pos="851"/>
              </w:tabs>
              <w:jc w:val="both"/>
              <w:rPr>
                <w:color w:val="000000"/>
              </w:rPr>
            </w:pPr>
            <w:r w:rsidRPr="00425E98">
              <w:rPr>
                <w:color w:val="000000"/>
              </w:rPr>
              <w:t>-</w:t>
            </w:r>
          </w:p>
        </w:tc>
        <w:tc>
          <w:tcPr>
            <w:tcW w:w="3190" w:type="dxa"/>
          </w:tcPr>
          <w:p w:rsidR="00570F5D" w:rsidRPr="00425E98" w:rsidRDefault="00570F5D" w:rsidP="000A7BE4">
            <w:pPr>
              <w:tabs>
                <w:tab w:val="left" w:pos="851"/>
              </w:tabs>
              <w:jc w:val="both"/>
              <w:rPr>
                <w:color w:val="000000"/>
              </w:rPr>
            </w:pPr>
            <w:r w:rsidRPr="00425E98">
              <w:rPr>
                <w:bCs/>
              </w:rPr>
              <w:t>20,00 млн. грн.</w:t>
            </w:r>
          </w:p>
        </w:tc>
      </w:tr>
    </w:tbl>
    <w:p w:rsidR="00570F5D" w:rsidRPr="00425E98" w:rsidRDefault="00570F5D" w:rsidP="000A7BE4">
      <w:pPr>
        <w:tabs>
          <w:tab w:val="left" w:pos="851"/>
        </w:tabs>
        <w:ind w:firstLine="426"/>
        <w:jc w:val="both"/>
        <w:rPr>
          <w:color w:val="000000"/>
        </w:rPr>
      </w:pPr>
    </w:p>
    <w:p w:rsidR="00570F5D" w:rsidRPr="00425E98" w:rsidRDefault="00570F5D" w:rsidP="000A7BE4">
      <w:pPr>
        <w:tabs>
          <w:tab w:val="left" w:pos="426"/>
        </w:tabs>
        <w:jc w:val="both"/>
      </w:pPr>
      <w:r w:rsidRPr="001024EC">
        <w:rPr>
          <w:bCs/>
        </w:rPr>
        <w:tab/>
      </w:r>
      <w:r w:rsidRPr="00425E98">
        <w:rPr>
          <w:bCs/>
        </w:rPr>
        <w:t xml:space="preserve"> </w:t>
      </w:r>
      <w:r w:rsidR="006954AB">
        <w:rPr>
          <w:bCs/>
        </w:rPr>
        <w:t>21</w:t>
      </w:r>
      <w:r>
        <w:rPr>
          <w:bCs/>
        </w:rPr>
        <w:t>.</w:t>
      </w:r>
      <w:r w:rsidR="00B9587A">
        <w:rPr>
          <w:bCs/>
        </w:rPr>
        <w:t>3.</w:t>
      </w:r>
      <w:r>
        <w:rPr>
          <w:bCs/>
        </w:rPr>
        <w:t xml:space="preserve">2.  </w:t>
      </w:r>
      <w:r w:rsidRPr="00834729">
        <w:t>Схвалити вчинення Товариством та/або його дочірнім підприємством за рішенням Наглядової ради строком н</w:t>
      </w:r>
      <w:r w:rsidR="00796597">
        <w:t>а один рік (до проведення в 2016</w:t>
      </w:r>
      <w:r w:rsidRPr="00834729">
        <w:t xml:space="preserve"> році чергових загальних зборів Товариства) значних правочинів </w:t>
      </w:r>
      <w:r>
        <w:t xml:space="preserve"> щодо відчуження земельних ділянок та об’єктів нерухомості, якщо їх ринкова вартість </w:t>
      </w:r>
      <w:r w:rsidRPr="00834729">
        <w:rPr>
          <w:color w:val="000000"/>
        </w:rPr>
        <w:t>перевищує 25  відсотків вартості активів за даними останньої річної фінансової звітності Товариства або його дочірнього підприємства</w:t>
      </w:r>
      <w:r>
        <w:rPr>
          <w:color w:val="000000"/>
        </w:rPr>
        <w:t>.</w:t>
      </w:r>
    </w:p>
    <w:p w:rsidR="001C7D00" w:rsidRDefault="001C7D00" w:rsidP="000A7BE4">
      <w:pPr>
        <w:tabs>
          <w:tab w:val="left" w:pos="851"/>
        </w:tabs>
        <w:jc w:val="both"/>
        <w:rPr>
          <w:rFonts w:ascii="Times New Roman" w:hAnsi="Times New Roman" w:cs="Times New Roman"/>
          <w:b/>
          <w:u w:val="single"/>
        </w:rPr>
      </w:pPr>
    </w:p>
    <w:p w:rsidR="005327F1" w:rsidRDefault="005327F1" w:rsidP="000A7BE4">
      <w:pPr>
        <w:tabs>
          <w:tab w:val="left" w:pos="851"/>
        </w:tabs>
        <w:jc w:val="both"/>
        <w:rPr>
          <w:rFonts w:ascii="Times New Roman" w:hAnsi="Times New Roman" w:cs="Times New Roman"/>
          <w:b/>
          <w:u w:val="single"/>
        </w:rPr>
      </w:pPr>
    </w:p>
    <w:p w:rsidR="000B503F" w:rsidRDefault="000B503F" w:rsidP="000A7BE4">
      <w:pPr>
        <w:tabs>
          <w:tab w:val="left" w:pos="851"/>
        </w:tabs>
        <w:ind w:firstLine="426"/>
        <w:jc w:val="both"/>
        <w:rPr>
          <w:rFonts w:ascii="Times New Roman" w:hAnsi="Times New Roman"/>
        </w:rPr>
      </w:pPr>
    </w:p>
    <w:p w:rsidR="000B503F" w:rsidRDefault="00272829" w:rsidP="000A7BE4">
      <w:pPr>
        <w:tabs>
          <w:tab w:val="left" w:pos="851"/>
        </w:tabs>
        <w:ind w:firstLine="426"/>
        <w:jc w:val="both"/>
        <w:rPr>
          <w:b/>
          <w:bCs/>
        </w:rPr>
      </w:pPr>
      <w:r>
        <w:rPr>
          <w:rFonts w:ascii="Times New Roman" w:hAnsi="Times New Roman"/>
        </w:rPr>
        <w:t xml:space="preserve"> </w:t>
      </w:r>
      <w:r w:rsidR="00EE184F">
        <w:t xml:space="preserve">Голова </w:t>
      </w:r>
      <w:r w:rsidR="007164FE">
        <w:t xml:space="preserve">Загальних </w:t>
      </w:r>
      <w:r w:rsidR="006C24C1">
        <w:t xml:space="preserve">Зборів - </w:t>
      </w:r>
      <w:r w:rsidR="00331C81" w:rsidRPr="00331C81">
        <w:rPr>
          <w:bCs/>
        </w:rPr>
        <w:t xml:space="preserve"> </w:t>
      </w:r>
      <w:r w:rsidR="00331C81" w:rsidRPr="00D91CDE">
        <w:rPr>
          <w:bCs/>
        </w:rPr>
        <w:t>Генеральний директор</w:t>
      </w:r>
      <w:r w:rsidR="007164FE">
        <w:t xml:space="preserve">        </w:t>
      </w:r>
      <w:r w:rsidR="002246E3">
        <w:t xml:space="preserve">                                   </w:t>
      </w:r>
      <w:r w:rsidR="00EE184F">
        <w:rPr>
          <w:b/>
          <w:bCs/>
        </w:rPr>
        <w:t>В. І. Іванчук</w:t>
      </w:r>
    </w:p>
    <w:p w:rsidR="00D86D50" w:rsidRDefault="00D86D50" w:rsidP="000A7BE4">
      <w:pPr>
        <w:tabs>
          <w:tab w:val="left" w:pos="851"/>
        </w:tabs>
        <w:ind w:firstLine="426"/>
        <w:jc w:val="both"/>
        <w:rPr>
          <w:b/>
          <w:bCs/>
        </w:rPr>
      </w:pPr>
    </w:p>
    <w:p w:rsidR="00FD14D0" w:rsidRDefault="00FD14D0" w:rsidP="000A7BE4">
      <w:pPr>
        <w:tabs>
          <w:tab w:val="left" w:pos="851"/>
        </w:tabs>
        <w:ind w:firstLine="426"/>
        <w:jc w:val="both"/>
      </w:pPr>
    </w:p>
    <w:p w:rsidR="00827B93" w:rsidRDefault="00EE184F" w:rsidP="000A7BE4">
      <w:pPr>
        <w:ind w:firstLine="426"/>
        <w:jc w:val="both"/>
        <w:rPr>
          <w:b/>
          <w:bCs/>
        </w:rPr>
      </w:pPr>
      <w:r>
        <w:t xml:space="preserve">Секретар </w:t>
      </w:r>
      <w:r w:rsidR="007164FE">
        <w:t xml:space="preserve">Загальних </w:t>
      </w:r>
      <w:r>
        <w:t xml:space="preserve">Зборів                                  </w:t>
      </w:r>
      <w:r w:rsidR="009176C1">
        <w:t xml:space="preserve">       </w:t>
      </w:r>
      <w:r w:rsidR="00331C81">
        <w:t xml:space="preserve">   </w:t>
      </w:r>
      <w:r w:rsidR="002246E3">
        <w:t xml:space="preserve">                                  </w:t>
      </w:r>
      <w:r w:rsidR="00331C81">
        <w:t xml:space="preserve"> </w:t>
      </w:r>
      <w:r w:rsidR="00FD14D0">
        <w:t xml:space="preserve">  </w:t>
      </w:r>
      <w:r w:rsidR="00331C81">
        <w:t xml:space="preserve"> </w:t>
      </w:r>
      <w:r w:rsidR="009176C1">
        <w:t xml:space="preserve"> </w:t>
      </w:r>
      <w:r w:rsidR="006C24C1">
        <w:rPr>
          <w:b/>
          <w:bCs/>
        </w:rPr>
        <w:t>Н.В.Наумова</w:t>
      </w:r>
    </w:p>
    <w:sectPr w:rsidR="00827B93" w:rsidSect="00E0321C">
      <w:headerReference w:type="default" r:id="rId8"/>
      <w:footerReference w:type="default" r:id="rId9"/>
      <w:pgSz w:w="12240" w:h="15840" w:code="1"/>
      <w:pgMar w:top="567" w:right="851" w:bottom="567" w:left="1418" w:header="0"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F8" w:rsidRDefault="000E56F8">
      <w:r>
        <w:separator/>
      </w:r>
    </w:p>
  </w:endnote>
  <w:endnote w:type="continuationSeparator" w:id="0">
    <w:p w:rsidR="000E56F8" w:rsidRDefault="000E5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191"/>
      <w:docPartObj>
        <w:docPartGallery w:val="Page Numbers (Bottom of Page)"/>
        <w:docPartUnique/>
      </w:docPartObj>
    </w:sdtPr>
    <w:sdtContent>
      <w:p w:rsidR="00D313E8" w:rsidRDefault="00D313E8">
        <w:pPr>
          <w:pStyle w:val="a7"/>
          <w:jc w:val="center"/>
        </w:pPr>
        <w:fldSimple w:instr=" PAGE   \* MERGEFORMAT ">
          <w:r w:rsidR="00D86D50">
            <w:rPr>
              <w:noProof/>
            </w:rPr>
            <w:t>24</w:t>
          </w:r>
        </w:fldSimple>
      </w:p>
    </w:sdtContent>
  </w:sdt>
  <w:p w:rsidR="00D313E8" w:rsidRDefault="00D313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F8" w:rsidRDefault="000E56F8">
      <w:r>
        <w:separator/>
      </w:r>
    </w:p>
  </w:footnote>
  <w:footnote w:type="continuationSeparator" w:id="0">
    <w:p w:rsidR="000E56F8" w:rsidRDefault="000E5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3E8" w:rsidRDefault="00D313E8">
    <w:pPr>
      <w:pStyle w:val="a5"/>
    </w:pPr>
  </w:p>
  <w:p w:rsidR="00D313E8" w:rsidRDefault="00D313E8">
    <w:pPr>
      <w:pStyle w:val="a5"/>
      <w:tabs>
        <w:tab w:val="clear" w:pos="4536"/>
        <w:tab w:val="clear" w:pos="9072"/>
        <w:tab w:val="center" w:pos="4153"/>
        <w:tab w:val="right" w:pos="8306"/>
      </w:tabs>
      <w:ind w:right="360"/>
      <w:rPr>
        <w:rFonts w:ascii="Times New Roman" w:hAnsi="Times New Roman"/>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1E44"/>
    <w:multiLevelType w:val="multilevel"/>
    <w:tmpl w:val="34B2E3CA"/>
    <w:styleLink w:val="1"/>
    <w:lvl w:ilvl="0">
      <w:start w:val="1"/>
      <w:numFmt w:val="decimal"/>
      <w:lvlText w:val="%1)"/>
      <w:lvlJc w:val="left"/>
      <w:pPr>
        <w:ind w:left="1461" w:hanging="103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1E640D86"/>
    <w:multiLevelType w:val="multilevel"/>
    <w:tmpl w:val="EF04105C"/>
    <w:lvl w:ilvl="0">
      <w:start w:val="1"/>
      <w:numFmt w:val="decimal"/>
      <w:lvlText w:val="%1."/>
      <w:lvlJc w:val="left"/>
      <w:pPr>
        <w:ind w:left="928" w:hanging="360"/>
      </w:pPr>
      <w:rPr>
        <w:rFonts w:hint="default"/>
        <w:b w:val="0"/>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C2E278A"/>
    <w:multiLevelType w:val="multilevel"/>
    <w:tmpl w:val="80E2FC0E"/>
    <w:lvl w:ilvl="0">
      <w:start w:val="1"/>
      <w:numFmt w:val="decimal"/>
      <w:lvlText w:val="%1."/>
      <w:lvlJc w:val="left"/>
      <w:pPr>
        <w:ind w:left="928" w:hanging="360"/>
      </w:pPr>
      <w:rPr>
        <w:rFonts w:hint="default"/>
        <w:b w:val="0"/>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CC531DA"/>
    <w:multiLevelType w:val="hybridMultilevel"/>
    <w:tmpl w:val="23B431DC"/>
    <w:lvl w:ilvl="0" w:tplc="3C2AAAE8">
      <w:start w:val="1"/>
      <w:numFmt w:val="bullet"/>
      <w:lvlText w:val=""/>
      <w:lvlJc w:val="left"/>
      <w:pPr>
        <w:ind w:left="720" w:hanging="360"/>
      </w:pPr>
      <w:rPr>
        <w:rFonts w:ascii="Symbol" w:hAnsi="Symbol" w:hint="default"/>
      </w:rPr>
    </w:lvl>
    <w:lvl w:ilvl="1" w:tplc="3C2AAA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75CCC"/>
    <w:multiLevelType w:val="hybridMultilevel"/>
    <w:tmpl w:val="222676AE"/>
    <w:lvl w:ilvl="0" w:tplc="3C2AAAE8">
      <w:start w:val="1"/>
      <w:numFmt w:val="bullet"/>
      <w:lvlText w:val=""/>
      <w:lvlJc w:val="left"/>
      <w:pPr>
        <w:ind w:left="3704" w:hanging="360"/>
      </w:pPr>
      <w:rPr>
        <w:rFonts w:ascii="Symbol" w:hAnsi="Symbol" w:hint="default"/>
      </w:rPr>
    </w:lvl>
    <w:lvl w:ilvl="1" w:tplc="04190003" w:tentative="1">
      <w:start w:val="1"/>
      <w:numFmt w:val="bullet"/>
      <w:lvlText w:val="o"/>
      <w:lvlJc w:val="left"/>
      <w:pPr>
        <w:ind w:left="4424" w:hanging="360"/>
      </w:pPr>
      <w:rPr>
        <w:rFonts w:ascii="Courier New" w:hAnsi="Courier New" w:cs="Courier New" w:hint="default"/>
      </w:rPr>
    </w:lvl>
    <w:lvl w:ilvl="2" w:tplc="04190005" w:tentative="1">
      <w:start w:val="1"/>
      <w:numFmt w:val="bullet"/>
      <w:lvlText w:val=""/>
      <w:lvlJc w:val="left"/>
      <w:pPr>
        <w:ind w:left="5144" w:hanging="360"/>
      </w:pPr>
      <w:rPr>
        <w:rFonts w:ascii="Wingdings" w:hAnsi="Wingdings" w:hint="default"/>
      </w:rPr>
    </w:lvl>
    <w:lvl w:ilvl="3" w:tplc="04190001" w:tentative="1">
      <w:start w:val="1"/>
      <w:numFmt w:val="bullet"/>
      <w:lvlText w:val=""/>
      <w:lvlJc w:val="left"/>
      <w:pPr>
        <w:ind w:left="5864" w:hanging="360"/>
      </w:pPr>
      <w:rPr>
        <w:rFonts w:ascii="Symbol" w:hAnsi="Symbol" w:hint="default"/>
      </w:rPr>
    </w:lvl>
    <w:lvl w:ilvl="4" w:tplc="04190003" w:tentative="1">
      <w:start w:val="1"/>
      <w:numFmt w:val="bullet"/>
      <w:lvlText w:val="o"/>
      <w:lvlJc w:val="left"/>
      <w:pPr>
        <w:ind w:left="6584" w:hanging="360"/>
      </w:pPr>
      <w:rPr>
        <w:rFonts w:ascii="Courier New" w:hAnsi="Courier New" w:cs="Courier New" w:hint="default"/>
      </w:rPr>
    </w:lvl>
    <w:lvl w:ilvl="5" w:tplc="04190005" w:tentative="1">
      <w:start w:val="1"/>
      <w:numFmt w:val="bullet"/>
      <w:lvlText w:val=""/>
      <w:lvlJc w:val="left"/>
      <w:pPr>
        <w:ind w:left="7304" w:hanging="360"/>
      </w:pPr>
      <w:rPr>
        <w:rFonts w:ascii="Wingdings" w:hAnsi="Wingdings" w:hint="default"/>
      </w:rPr>
    </w:lvl>
    <w:lvl w:ilvl="6" w:tplc="04190001" w:tentative="1">
      <w:start w:val="1"/>
      <w:numFmt w:val="bullet"/>
      <w:lvlText w:val=""/>
      <w:lvlJc w:val="left"/>
      <w:pPr>
        <w:ind w:left="8024" w:hanging="360"/>
      </w:pPr>
      <w:rPr>
        <w:rFonts w:ascii="Symbol" w:hAnsi="Symbol" w:hint="default"/>
      </w:rPr>
    </w:lvl>
    <w:lvl w:ilvl="7" w:tplc="04190003" w:tentative="1">
      <w:start w:val="1"/>
      <w:numFmt w:val="bullet"/>
      <w:lvlText w:val="o"/>
      <w:lvlJc w:val="left"/>
      <w:pPr>
        <w:ind w:left="8744" w:hanging="360"/>
      </w:pPr>
      <w:rPr>
        <w:rFonts w:ascii="Courier New" w:hAnsi="Courier New" w:cs="Courier New" w:hint="default"/>
      </w:rPr>
    </w:lvl>
    <w:lvl w:ilvl="8" w:tplc="04190005" w:tentative="1">
      <w:start w:val="1"/>
      <w:numFmt w:val="bullet"/>
      <w:lvlText w:val=""/>
      <w:lvlJc w:val="left"/>
      <w:pPr>
        <w:ind w:left="9464" w:hanging="360"/>
      </w:pPr>
      <w:rPr>
        <w:rFonts w:ascii="Wingdings" w:hAnsi="Wingdings" w:hint="default"/>
      </w:rPr>
    </w:lvl>
  </w:abstractNum>
  <w:abstractNum w:abstractNumId="5">
    <w:nsid w:val="3166650B"/>
    <w:multiLevelType w:val="multilevel"/>
    <w:tmpl w:val="7CC8805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CB3132"/>
    <w:multiLevelType w:val="multilevel"/>
    <w:tmpl w:val="8B70F1BE"/>
    <w:lvl w:ilvl="0">
      <w:start w:val="17"/>
      <w:numFmt w:val="decimal"/>
      <w:lvlText w:val="%1."/>
      <w:lvlJc w:val="left"/>
      <w:pPr>
        <w:ind w:left="928" w:hanging="360"/>
      </w:pPr>
      <w:rPr>
        <w:rFonts w:hint="default"/>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C715F4B"/>
    <w:multiLevelType w:val="hybridMultilevel"/>
    <w:tmpl w:val="0F9C2B5E"/>
    <w:lvl w:ilvl="0" w:tplc="403832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08255AD"/>
    <w:multiLevelType w:val="multilevel"/>
    <w:tmpl w:val="8B70F1BE"/>
    <w:lvl w:ilvl="0">
      <w:start w:val="17"/>
      <w:numFmt w:val="decimal"/>
      <w:lvlText w:val="%1."/>
      <w:lvlJc w:val="left"/>
      <w:pPr>
        <w:ind w:left="928" w:hanging="360"/>
      </w:pPr>
      <w:rPr>
        <w:rFonts w:hint="default"/>
      </w:rPr>
    </w:lvl>
    <w:lvl w:ilvl="1">
      <w:start w:val="1"/>
      <w:numFmt w:val="decimal"/>
      <w:isLgl/>
      <w:lvlText w:val="%1.%2."/>
      <w:lvlJc w:val="left"/>
      <w:pPr>
        <w:ind w:left="1200" w:hanging="48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5E4493C"/>
    <w:multiLevelType w:val="hybridMultilevel"/>
    <w:tmpl w:val="9DF8DE0C"/>
    <w:lvl w:ilvl="0" w:tplc="DEDE9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411CE7"/>
    <w:multiLevelType w:val="multilevel"/>
    <w:tmpl w:val="11CC2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3"/>
  </w:num>
  <w:num w:numId="4">
    <w:abstractNumId w:val="5"/>
  </w:num>
  <w:num w:numId="5">
    <w:abstractNumId w:val="9"/>
  </w:num>
  <w:num w:numId="6">
    <w:abstractNumId w:val="10"/>
  </w:num>
  <w:num w:numId="7">
    <w:abstractNumId w:val="7"/>
  </w:num>
  <w:num w:numId="8">
    <w:abstractNumId w:val="6"/>
  </w:num>
  <w:num w:numId="9">
    <w:abstractNumId w:val="8"/>
  </w:num>
  <w:num w:numId="10">
    <w:abstractNumId w:val="1"/>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ED04C0"/>
    <w:rsid w:val="00000E2B"/>
    <w:rsid w:val="0000273C"/>
    <w:rsid w:val="00003C61"/>
    <w:rsid w:val="00004609"/>
    <w:rsid w:val="00007217"/>
    <w:rsid w:val="00010345"/>
    <w:rsid w:val="000106D8"/>
    <w:rsid w:val="000123B6"/>
    <w:rsid w:val="00015E6A"/>
    <w:rsid w:val="00016471"/>
    <w:rsid w:val="000204F7"/>
    <w:rsid w:val="00020B5F"/>
    <w:rsid w:val="00020EB4"/>
    <w:rsid w:val="0002182E"/>
    <w:rsid w:val="00021C58"/>
    <w:rsid w:val="00023B60"/>
    <w:rsid w:val="00023E05"/>
    <w:rsid w:val="00025A49"/>
    <w:rsid w:val="00027353"/>
    <w:rsid w:val="00032ABE"/>
    <w:rsid w:val="00032FC9"/>
    <w:rsid w:val="000331E5"/>
    <w:rsid w:val="000340C8"/>
    <w:rsid w:val="00034DB7"/>
    <w:rsid w:val="00034E23"/>
    <w:rsid w:val="00040C6C"/>
    <w:rsid w:val="0004511C"/>
    <w:rsid w:val="00050FBA"/>
    <w:rsid w:val="00051CDB"/>
    <w:rsid w:val="000525DC"/>
    <w:rsid w:val="00052A79"/>
    <w:rsid w:val="0005340D"/>
    <w:rsid w:val="00055651"/>
    <w:rsid w:val="000654E1"/>
    <w:rsid w:val="00070337"/>
    <w:rsid w:val="00073537"/>
    <w:rsid w:val="0007367C"/>
    <w:rsid w:val="00073683"/>
    <w:rsid w:val="00073EB0"/>
    <w:rsid w:val="0007415F"/>
    <w:rsid w:val="00076047"/>
    <w:rsid w:val="00076C96"/>
    <w:rsid w:val="000771A7"/>
    <w:rsid w:val="000811FA"/>
    <w:rsid w:val="000813E4"/>
    <w:rsid w:val="000832E3"/>
    <w:rsid w:val="00084E20"/>
    <w:rsid w:val="00084E6A"/>
    <w:rsid w:val="00085D30"/>
    <w:rsid w:val="00085DF7"/>
    <w:rsid w:val="0009029D"/>
    <w:rsid w:val="00091B52"/>
    <w:rsid w:val="00093433"/>
    <w:rsid w:val="00093C50"/>
    <w:rsid w:val="000946AD"/>
    <w:rsid w:val="0009648B"/>
    <w:rsid w:val="000969F4"/>
    <w:rsid w:val="000A0699"/>
    <w:rsid w:val="000A1956"/>
    <w:rsid w:val="000A2389"/>
    <w:rsid w:val="000A3CD5"/>
    <w:rsid w:val="000A449A"/>
    <w:rsid w:val="000A5178"/>
    <w:rsid w:val="000A5450"/>
    <w:rsid w:val="000A5663"/>
    <w:rsid w:val="000A6C61"/>
    <w:rsid w:val="000A7AE7"/>
    <w:rsid w:val="000A7BE4"/>
    <w:rsid w:val="000B0CBA"/>
    <w:rsid w:val="000B203B"/>
    <w:rsid w:val="000B3FFE"/>
    <w:rsid w:val="000B503F"/>
    <w:rsid w:val="000B519F"/>
    <w:rsid w:val="000B623F"/>
    <w:rsid w:val="000B6A53"/>
    <w:rsid w:val="000B7B12"/>
    <w:rsid w:val="000C0A61"/>
    <w:rsid w:val="000C0D65"/>
    <w:rsid w:val="000C1C1C"/>
    <w:rsid w:val="000C2C07"/>
    <w:rsid w:val="000C6E10"/>
    <w:rsid w:val="000D1FA7"/>
    <w:rsid w:val="000D211A"/>
    <w:rsid w:val="000D30D9"/>
    <w:rsid w:val="000D468A"/>
    <w:rsid w:val="000D5365"/>
    <w:rsid w:val="000D6CF4"/>
    <w:rsid w:val="000E182B"/>
    <w:rsid w:val="000E1CA2"/>
    <w:rsid w:val="000E2D07"/>
    <w:rsid w:val="000E3A72"/>
    <w:rsid w:val="000E3BD5"/>
    <w:rsid w:val="000E41D2"/>
    <w:rsid w:val="000E452D"/>
    <w:rsid w:val="000E56F8"/>
    <w:rsid w:val="000E5CD1"/>
    <w:rsid w:val="000F446D"/>
    <w:rsid w:val="000F4EF1"/>
    <w:rsid w:val="001008EC"/>
    <w:rsid w:val="00100CA4"/>
    <w:rsid w:val="00102E5F"/>
    <w:rsid w:val="00103563"/>
    <w:rsid w:val="001046C2"/>
    <w:rsid w:val="00104AF1"/>
    <w:rsid w:val="00104C72"/>
    <w:rsid w:val="00106648"/>
    <w:rsid w:val="001066D8"/>
    <w:rsid w:val="0011125B"/>
    <w:rsid w:val="001120E4"/>
    <w:rsid w:val="00112820"/>
    <w:rsid w:val="00114C35"/>
    <w:rsid w:val="001168F3"/>
    <w:rsid w:val="00120297"/>
    <w:rsid w:val="00121814"/>
    <w:rsid w:val="001225D1"/>
    <w:rsid w:val="001244A2"/>
    <w:rsid w:val="0012454E"/>
    <w:rsid w:val="001258E8"/>
    <w:rsid w:val="00125FEA"/>
    <w:rsid w:val="00126144"/>
    <w:rsid w:val="00126C2D"/>
    <w:rsid w:val="00130C0B"/>
    <w:rsid w:val="001356D7"/>
    <w:rsid w:val="0014599F"/>
    <w:rsid w:val="001478CD"/>
    <w:rsid w:val="0015407A"/>
    <w:rsid w:val="00154182"/>
    <w:rsid w:val="00155EE3"/>
    <w:rsid w:val="00156A0E"/>
    <w:rsid w:val="00156C84"/>
    <w:rsid w:val="001611CA"/>
    <w:rsid w:val="00162F3E"/>
    <w:rsid w:val="001642AB"/>
    <w:rsid w:val="0016433C"/>
    <w:rsid w:val="00164891"/>
    <w:rsid w:val="001658A4"/>
    <w:rsid w:val="0017000C"/>
    <w:rsid w:val="001706CA"/>
    <w:rsid w:val="0017163B"/>
    <w:rsid w:val="00172301"/>
    <w:rsid w:val="00172F0E"/>
    <w:rsid w:val="00173C4B"/>
    <w:rsid w:val="001740D5"/>
    <w:rsid w:val="00175749"/>
    <w:rsid w:val="00175D7D"/>
    <w:rsid w:val="00177991"/>
    <w:rsid w:val="00180C52"/>
    <w:rsid w:val="00182109"/>
    <w:rsid w:val="00182919"/>
    <w:rsid w:val="001829C0"/>
    <w:rsid w:val="001840B1"/>
    <w:rsid w:val="0018679B"/>
    <w:rsid w:val="00186C75"/>
    <w:rsid w:val="00187235"/>
    <w:rsid w:val="001906AF"/>
    <w:rsid w:val="00190FEB"/>
    <w:rsid w:val="0019139D"/>
    <w:rsid w:val="0019143B"/>
    <w:rsid w:val="001915CD"/>
    <w:rsid w:val="0019167F"/>
    <w:rsid w:val="0019338D"/>
    <w:rsid w:val="0019342D"/>
    <w:rsid w:val="001943D0"/>
    <w:rsid w:val="001943F3"/>
    <w:rsid w:val="001944E2"/>
    <w:rsid w:val="001A2FE9"/>
    <w:rsid w:val="001A35FD"/>
    <w:rsid w:val="001A49C7"/>
    <w:rsid w:val="001A5059"/>
    <w:rsid w:val="001A5BB6"/>
    <w:rsid w:val="001A7D47"/>
    <w:rsid w:val="001B0048"/>
    <w:rsid w:val="001B0700"/>
    <w:rsid w:val="001B16CC"/>
    <w:rsid w:val="001B1EF9"/>
    <w:rsid w:val="001B474A"/>
    <w:rsid w:val="001B4816"/>
    <w:rsid w:val="001B556A"/>
    <w:rsid w:val="001B58F1"/>
    <w:rsid w:val="001C2189"/>
    <w:rsid w:val="001C22E5"/>
    <w:rsid w:val="001C2CA9"/>
    <w:rsid w:val="001C7539"/>
    <w:rsid w:val="001C771E"/>
    <w:rsid w:val="001C7D00"/>
    <w:rsid w:val="001D0084"/>
    <w:rsid w:val="001D1A92"/>
    <w:rsid w:val="001D1B60"/>
    <w:rsid w:val="001D2283"/>
    <w:rsid w:val="001D24D9"/>
    <w:rsid w:val="001D2537"/>
    <w:rsid w:val="001D3A59"/>
    <w:rsid w:val="001D3F23"/>
    <w:rsid w:val="001D56B9"/>
    <w:rsid w:val="001E2465"/>
    <w:rsid w:val="001E2935"/>
    <w:rsid w:val="001E7028"/>
    <w:rsid w:val="001E7125"/>
    <w:rsid w:val="001E7AE3"/>
    <w:rsid w:val="001F21F4"/>
    <w:rsid w:val="001F2AD1"/>
    <w:rsid w:val="001F36FC"/>
    <w:rsid w:val="001F7215"/>
    <w:rsid w:val="00200F5C"/>
    <w:rsid w:val="002016F4"/>
    <w:rsid w:val="00204500"/>
    <w:rsid w:val="00204AEF"/>
    <w:rsid w:val="00206083"/>
    <w:rsid w:val="00211C03"/>
    <w:rsid w:val="002159CF"/>
    <w:rsid w:val="00215D2E"/>
    <w:rsid w:val="00217042"/>
    <w:rsid w:val="0022001B"/>
    <w:rsid w:val="0022272F"/>
    <w:rsid w:val="002246E3"/>
    <w:rsid w:val="00225021"/>
    <w:rsid w:val="002274DC"/>
    <w:rsid w:val="00227517"/>
    <w:rsid w:val="00230B6C"/>
    <w:rsid w:val="0023122A"/>
    <w:rsid w:val="00231C20"/>
    <w:rsid w:val="00232EC2"/>
    <w:rsid w:val="002341AB"/>
    <w:rsid w:val="00234A5C"/>
    <w:rsid w:val="00240291"/>
    <w:rsid w:val="00240D36"/>
    <w:rsid w:val="00243340"/>
    <w:rsid w:val="00245261"/>
    <w:rsid w:val="00246024"/>
    <w:rsid w:val="00253BF7"/>
    <w:rsid w:val="002577C5"/>
    <w:rsid w:val="00257DFB"/>
    <w:rsid w:val="002601DB"/>
    <w:rsid w:val="0026388C"/>
    <w:rsid w:val="002701A1"/>
    <w:rsid w:val="0027151F"/>
    <w:rsid w:val="00271AE1"/>
    <w:rsid w:val="00272829"/>
    <w:rsid w:val="0027366B"/>
    <w:rsid w:val="00274EEF"/>
    <w:rsid w:val="00275399"/>
    <w:rsid w:val="00275438"/>
    <w:rsid w:val="00275C48"/>
    <w:rsid w:val="00275E83"/>
    <w:rsid w:val="002775D1"/>
    <w:rsid w:val="00277B3C"/>
    <w:rsid w:val="0028295D"/>
    <w:rsid w:val="00282AAA"/>
    <w:rsid w:val="00282F44"/>
    <w:rsid w:val="00284E5E"/>
    <w:rsid w:val="002850F9"/>
    <w:rsid w:val="0028680A"/>
    <w:rsid w:val="002869A5"/>
    <w:rsid w:val="00286D76"/>
    <w:rsid w:val="00287DDA"/>
    <w:rsid w:val="00287E5B"/>
    <w:rsid w:val="002908E6"/>
    <w:rsid w:val="00290F82"/>
    <w:rsid w:val="0029106D"/>
    <w:rsid w:val="00291615"/>
    <w:rsid w:val="00292135"/>
    <w:rsid w:val="002922A7"/>
    <w:rsid w:val="00295492"/>
    <w:rsid w:val="00295D1F"/>
    <w:rsid w:val="00296F8E"/>
    <w:rsid w:val="002A503D"/>
    <w:rsid w:val="002A5D12"/>
    <w:rsid w:val="002A5E5D"/>
    <w:rsid w:val="002A6686"/>
    <w:rsid w:val="002B1D1A"/>
    <w:rsid w:val="002B2455"/>
    <w:rsid w:val="002B2626"/>
    <w:rsid w:val="002B2648"/>
    <w:rsid w:val="002B2CDC"/>
    <w:rsid w:val="002B4492"/>
    <w:rsid w:val="002B7DE1"/>
    <w:rsid w:val="002C1153"/>
    <w:rsid w:val="002C31B0"/>
    <w:rsid w:val="002C4ACB"/>
    <w:rsid w:val="002C4D6F"/>
    <w:rsid w:val="002C7051"/>
    <w:rsid w:val="002C70AD"/>
    <w:rsid w:val="002C70CA"/>
    <w:rsid w:val="002C77CD"/>
    <w:rsid w:val="002C7C5E"/>
    <w:rsid w:val="002C7EFB"/>
    <w:rsid w:val="002D1B1B"/>
    <w:rsid w:val="002D4DF0"/>
    <w:rsid w:val="002D605A"/>
    <w:rsid w:val="002E0267"/>
    <w:rsid w:val="002E0398"/>
    <w:rsid w:val="002E15D1"/>
    <w:rsid w:val="002E3CF6"/>
    <w:rsid w:val="002E5D65"/>
    <w:rsid w:val="002E6EBF"/>
    <w:rsid w:val="002F133C"/>
    <w:rsid w:val="002F187D"/>
    <w:rsid w:val="002F4692"/>
    <w:rsid w:val="002F488B"/>
    <w:rsid w:val="002F6195"/>
    <w:rsid w:val="002F61C4"/>
    <w:rsid w:val="002F7501"/>
    <w:rsid w:val="00300F66"/>
    <w:rsid w:val="003025B2"/>
    <w:rsid w:val="00302726"/>
    <w:rsid w:val="00304BB3"/>
    <w:rsid w:val="00304C69"/>
    <w:rsid w:val="00304E38"/>
    <w:rsid w:val="003055AA"/>
    <w:rsid w:val="00305E08"/>
    <w:rsid w:val="003060EB"/>
    <w:rsid w:val="00307817"/>
    <w:rsid w:val="00310284"/>
    <w:rsid w:val="00310CEC"/>
    <w:rsid w:val="003117F7"/>
    <w:rsid w:val="0032302D"/>
    <w:rsid w:val="00323E99"/>
    <w:rsid w:val="00323FF8"/>
    <w:rsid w:val="003302EE"/>
    <w:rsid w:val="00331C81"/>
    <w:rsid w:val="0033279A"/>
    <w:rsid w:val="00333158"/>
    <w:rsid w:val="00333300"/>
    <w:rsid w:val="00333AAC"/>
    <w:rsid w:val="003370ED"/>
    <w:rsid w:val="00341E68"/>
    <w:rsid w:val="00342877"/>
    <w:rsid w:val="00343149"/>
    <w:rsid w:val="0034393F"/>
    <w:rsid w:val="00344B14"/>
    <w:rsid w:val="00344B59"/>
    <w:rsid w:val="00345629"/>
    <w:rsid w:val="00350684"/>
    <w:rsid w:val="0035070F"/>
    <w:rsid w:val="0035127C"/>
    <w:rsid w:val="00351E08"/>
    <w:rsid w:val="0035483A"/>
    <w:rsid w:val="00355C0A"/>
    <w:rsid w:val="003563A6"/>
    <w:rsid w:val="00360344"/>
    <w:rsid w:val="0036079D"/>
    <w:rsid w:val="00362104"/>
    <w:rsid w:val="003633DE"/>
    <w:rsid w:val="003651D4"/>
    <w:rsid w:val="00366361"/>
    <w:rsid w:val="003679AC"/>
    <w:rsid w:val="0037035D"/>
    <w:rsid w:val="00370688"/>
    <w:rsid w:val="003711CB"/>
    <w:rsid w:val="00374975"/>
    <w:rsid w:val="00375AAC"/>
    <w:rsid w:val="00375BDA"/>
    <w:rsid w:val="00375E07"/>
    <w:rsid w:val="0037659F"/>
    <w:rsid w:val="00376CB3"/>
    <w:rsid w:val="003776BA"/>
    <w:rsid w:val="003806EC"/>
    <w:rsid w:val="00380B5C"/>
    <w:rsid w:val="00382E63"/>
    <w:rsid w:val="003839C3"/>
    <w:rsid w:val="0038501F"/>
    <w:rsid w:val="00385C56"/>
    <w:rsid w:val="00386928"/>
    <w:rsid w:val="003879A5"/>
    <w:rsid w:val="003907B7"/>
    <w:rsid w:val="00391995"/>
    <w:rsid w:val="00391F83"/>
    <w:rsid w:val="0039282E"/>
    <w:rsid w:val="00393603"/>
    <w:rsid w:val="003956D1"/>
    <w:rsid w:val="003A02DB"/>
    <w:rsid w:val="003A0D2A"/>
    <w:rsid w:val="003A342F"/>
    <w:rsid w:val="003A3A43"/>
    <w:rsid w:val="003A63C3"/>
    <w:rsid w:val="003A6C34"/>
    <w:rsid w:val="003A6E60"/>
    <w:rsid w:val="003A6F98"/>
    <w:rsid w:val="003B4132"/>
    <w:rsid w:val="003B7B9B"/>
    <w:rsid w:val="003C2988"/>
    <w:rsid w:val="003C3708"/>
    <w:rsid w:val="003C4010"/>
    <w:rsid w:val="003C4058"/>
    <w:rsid w:val="003C56EA"/>
    <w:rsid w:val="003C60CE"/>
    <w:rsid w:val="003C7C97"/>
    <w:rsid w:val="003C7E71"/>
    <w:rsid w:val="003D6124"/>
    <w:rsid w:val="003D6147"/>
    <w:rsid w:val="003D75E6"/>
    <w:rsid w:val="003E0597"/>
    <w:rsid w:val="003E07A9"/>
    <w:rsid w:val="003E1EF7"/>
    <w:rsid w:val="003E1F9F"/>
    <w:rsid w:val="003E21F9"/>
    <w:rsid w:val="003E26B5"/>
    <w:rsid w:val="003E2FCF"/>
    <w:rsid w:val="003E4CD7"/>
    <w:rsid w:val="003E744F"/>
    <w:rsid w:val="003E7E01"/>
    <w:rsid w:val="003E7EF0"/>
    <w:rsid w:val="003E7F92"/>
    <w:rsid w:val="003F27D7"/>
    <w:rsid w:val="003F406D"/>
    <w:rsid w:val="003F6530"/>
    <w:rsid w:val="003F75A7"/>
    <w:rsid w:val="00400C0A"/>
    <w:rsid w:val="004018FD"/>
    <w:rsid w:val="00401A2C"/>
    <w:rsid w:val="0040415A"/>
    <w:rsid w:val="00405EFB"/>
    <w:rsid w:val="00406007"/>
    <w:rsid w:val="004065D4"/>
    <w:rsid w:val="00407B1A"/>
    <w:rsid w:val="00410547"/>
    <w:rsid w:val="00411F29"/>
    <w:rsid w:val="0041350D"/>
    <w:rsid w:val="00413BEF"/>
    <w:rsid w:val="004146EB"/>
    <w:rsid w:val="00414C7C"/>
    <w:rsid w:val="00415A86"/>
    <w:rsid w:val="00421485"/>
    <w:rsid w:val="004229F1"/>
    <w:rsid w:val="00424D79"/>
    <w:rsid w:val="00426499"/>
    <w:rsid w:val="00426D23"/>
    <w:rsid w:val="004270B7"/>
    <w:rsid w:val="00427774"/>
    <w:rsid w:val="00430346"/>
    <w:rsid w:val="004310AF"/>
    <w:rsid w:val="00431EAD"/>
    <w:rsid w:val="0043236E"/>
    <w:rsid w:val="00433FE1"/>
    <w:rsid w:val="00434D11"/>
    <w:rsid w:val="00434EAD"/>
    <w:rsid w:val="00436749"/>
    <w:rsid w:val="0043682F"/>
    <w:rsid w:val="00437A60"/>
    <w:rsid w:val="00440B43"/>
    <w:rsid w:val="00441B85"/>
    <w:rsid w:val="00441D46"/>
    <w:rsid w:val="00441EDA"/>
    <w:rsid w:val="00442D46"/>
    <w:rsid w:val="00443030"/>
    <w:rsid w:val="00444EDA"/>
    <w:rsid w:val="00445C20"/>
    <w:rsid w:val="00446883"/>
    <w:rsid w:val="00450CD6"/>
    <w:rsid w:val="00452D0C"/>
    <w:rsid w:val="0045410D"/>
    <w:rsid w:val="004549C2"/>
    <w:rsid w:val="00456CF7"/>
    <w:rsid w:val="00457D5B"/>
    <w:rsid w:val="00461EDB"/>
    <w:rsid w:val="0046249E"/>
    <w:rsid w:val="004654FD"/>
    <w:rsid w:val="00466A36"/>
    <w:rsid w:val="00467B93"/>
    <w:rsid w:val="00470A40"/>
    <w:rsid w:val="00471D06"/>
    <w:rsid w:val="00476DEF"/>
    <w:rsid w:val="004770CB"/>
    <w:rsid w:val="0048056B"/>
    <w:rsid w:val="00480C1E"/>
    <w:rsid w:val="004811BE"/>
    <w:rsid w:val="00481D9D"/>
    <w:rsid w:val="004828EC"/>
    <w:rsid w:val="00482D4C"/>
    <w:rsid w:val="00484564"/>
    <w:rsid w:val="0048673E"/>
    <w:rsid w:val="00486FCE"/>
    <w:rsid w:val="0049004D"/>
    <w:rsid w:val="004906F1"/>
    <w:rsid w:val="00491AD2"/>
    <w:rsid w:val="0049211D"/>
    <w:rsid w:val="004936E3"/>
    <w:rsid w:val="00493823"/>
    <w:rsid w:val="004A00BE"/>
    <w:rsid w:val="004A24C5"/>
    <w:rsid w:val="004A4C89"/>
    <w:rsid w:val="004A59DF"/>
    <w:rsid w:val="004A628E"/>
    <w:rsid w:val="004B0221"/>
    <w:rsid w:val="004B0FBF"/>
    <w:rsid w:val="004B2900"/>
    <w:rsid w:val="004B3F14"/>
    <w:rsid w:val="004B42CC"/>
    <w:rsid w:val="004B477E"/>
    <w:rsid w:val="004B61DC"/>
    <w:rsid w:val="004B769E"/>
    <w:rsid w:val="004B7CAB"/>
    <w:rsid w:val="004C074D"/>
    <w:rsid w:val="004C1DAA"/>
    <w:rsid w:val="004C2024"/>
    <w:rsid w:val="004C336F"/>
    <w:rsid w:val="004C4A77"/>
    <w:rsid w:val="004C4ACB"/>
    <w:rsid w:val="004C70FB"/>
    <w:rsid w:val="004C74BE"/>
    <w:rsid w:val="004C7A79"/>
    <w:rsid w:val="004C7FA8"/>
    <w:rsid w:val="004D05C2"/>
    <w:rsid w:val="004D08C4"/>
    <w:rsid w:val="004D1C68"/>
    <w:rsid w:val="004D7989"/>
    <w:rsid w:val="004E1BF0"/>
    <w:rsid w:val="004E22D7"/>
    <w:rsid w:val="004E2972"/>
    <w:rsid w:val="004E3B69"/>
    <w:rsid w:val="004E5ED0"/>
    <w:rsid w:val="004E6409"/>
    <w:rsid w:val="004E6993"/>
    <w:rsid w:val="004F03A0"/>
    <w:rsid w:val="004F1DE6"/>
    <w:rsid w:val="004F2116"/>
    <w:rsid w:val="004F21F6"/>
    <w:rsid w:val="004F2904"/>
    <w:rsid w:val="004F3685"/>
    <w:rsid w:val="004F3C1D"/>
    <w:rsid w:val="004F44E9"/>
    <w:rsid w:val="004F5642"/>
    <w:rsid w:val="004F5EFF"/>
    <w:rsid w:val="004F67D6"/>
    <w:rsid w:val="004F699E"/>
    <w:rsid w:val="004F6DC6"/>
    <w:rsid w:val="004F75D8"/>
    <w:rsid w:val="004F781F"/>
    <w:rsid w:val="004F7A00"/>
    <w:rsid w:val="00501560"/>
    <w:rsid w:val="005023A4"/>
    <w:rsid w:val="00502AB4"/>
    <w:rsid w:val="00503AD5"/>
    <w:rsid w:val="00503DE3"/>
    <w:rsid w:val="00504976"/>
    <w:rsid w:val="005060B0"/>
    <w:rsid w:val="005066E7"/>
    <w:rsid w:val="00507139"/>
    <w:rsid w:val="00507534"/>
    <w:rsid w:val="005116AB"/>
    <w:rsid w:val="0051216F"/>
    <w:rsid w:val="005131E5"/>
    <w:rsid w:val="005154E7"/>
    <w:rsid w:val="00517A5D"/>
    <w:rsid w:val="0052049D"/>
    <w:rsid w:val="00520898"/>
    <w:rsid w:val="00520948"/>
    <w:rsid w:val="005216B7"/>
    <w:rsid w:val="00521F24"/>
    <w:rsid w:val="00522013"/>
    <w:rsid w:val="00522307"/>
    <w:rsid w:val="00524861"/>
    <w:rsid w:val="00525B02"/>
    <w:rsid w:val="005269B5"/>
    <w:rsid w:val="00526D49"/>
    <w:rsid w:val="0052714A"/>
    <w:rsid w:val="005273F5"/>
    <w:rsid w:val="00527D57"/>
    <w:rsid w:val="0053021C"/>
    <w:rsid w:val="00530758"/>
    <w:rsid w:val="00530E1D"/>
    <w:rsid w:val="005317F4"/>
    <w:rsid w:val="005327F1"/>
    <w:rsid w:val="0053532D"/>
    <w:rsid w:val="00536FEA"/>
    <w:rsid w:val="0054503A"/>
    <w:rsid w:val="0054628C"/>
    <w:rsid w:val="005463CE"/>
    <w:rsid w:val="00550291"/>
    <w:rsid w:val="005510D1"/>
    <w:rsid w:val="00551736"/>
    <w:rsid w:val="00553653"/>
    <w:rsid w:val="005539EE"/>
    <w:rsid w:val="00554D71"/>
    <w:rsid w:val="00556C3A"/>
    <w:rsid w:val="00557692"/>
    <w:rsid w:val="0056000A"/>
    <w:rsid w:val="005601B5"/>
    <w:rsid w:val="00561123"/>
    <w:rsid w:val="005616C3"/>
    <w:rsid w:val="00563835"/>
    <w:rsid w:val="00566394"/>
    <w:rsid w:val="0056710F"/>
    <w:rsid w:val="00567BD2"/>
    <w:rsid w:val="00567E1D"/>
    <w:rsid w:val="00570F5D"/>
    <w:rsid w:val="005745DB"/>
    <w:rsid w:val="00577F31"/>
    <w:rsid w:val="005807DD"/>
    <w:rsid w:val="005813ED"/>
    <w:rsid w:val="00582585"/>
    <w:rsid w:val="00582713"/>
    <w:rsid w:val="005848C4"/>
    <w:rsid w:val="0058517D"/>
    <w:rsid w:val="00586285"/>
    <w:rsid w:val="00586667"/>
    <w:rsid w:val="00586828"/>
    <w:rsid w:val="00586D85"/>
    <w:rsid w:val="00590299"/>
    <w:rsid w:val="00593772"/>
    <w:rsid w:val="005949ED"/>
    <w:rsid w:val="0059764A"/>
    <w:rsid w:val="00597F7B"/>
    <w:rsid w:val="005A053D"/>
    <w:rsid w:val="005A4AE1"/>
    <w:rsid w:val="005A4F3B"/>
    <w:rsid w:val="005A4F6A"/>
    <w:rsid w:val="005A60A2"/>
    <w:rsid w:val="005B057D"/>
    <w:rsid w:val="005B0F9D"/>
    <w:rsid w:val="005B3DEA"/>
    <w:rsid w:val="005B460E"/>
    <w:rsid w:val="005B4986"/>
    <w:rsid w:val="005B4F72"/>
    <w:rsid w:val="005B6510"/>
    <w:rsid w:val="005B7411"/>
    <w:rsid w:val="005B770C"/>
    <w:rsid w:val="005C0DEA"/>
    <w:rsid w:val="005C25A6"/>
    <w:rsid w:val="005C6D93"/>
    <w:rsid w:val="005D00CA"/>
    <w:rsid w:val="005D0F96"/>
    <w:rsid w:val="005D14B8"/>
    <w:rsid w:val="005D192B"/>
    <w:rsid w:val="005D197D"/>
    <w:rsid w:val="005D2EC2"/>
    <w:rsid w:val="005D3491"/>
    <w:rsid w:val="005D5581"/>
    <w:rsid w:val="005D5C65"/>
    <w:rsid w:val="005D721E"/>
    <w:rsid w:val="005E13BB"/>
    <w:rsid w:val="005E19DB"/>
    <w:rsid w:val="005E3938"/>
    <w:rsid w:val="005F23F0"/>
    <w:rsid w:val="005F6821"/>
    <w:rsid w:val="005F72C8"/>
    <w:rsid w:val="00600639"/>
    <w:rsid w:val="006017AC"/>
    <w:rsid w:val="00606BE0"/>
    <w:rsid w:val="00612623"/>
    <w:rsid w:val="006128B8"/>
    <w:rsid w:val="00614322"/>
    <w:rsid w:val="006148F7"/>
    <w:rsid w:val="006166CF"/>
    <w:rsid w:val="00616E93"/>
    <w:rsid w:val="006212C5"/>
    <w:rsid w:val="006215F5"/>
    <w:rsid w:val="00621687"/>
    <w:rsid w:val="00622D6C"/>
    <w:rsid w:val="00623EBE"/>
    <w:rsid w:val="006246AF"/>
    <w:rsid w:val="006249A7"/>
    <w:rsid w:val="0062598D"/>
    <w:rsid w:val="00625EF6"/>
    <w:rsid w:val="00627A0E"/>
    <w:rsid w:val="00627D5D"/>
    <w:rsid w:val="0063057F"/>
    <w:rsid w:val="0063101A"/>
    <w:rsid w:val="00633024"/>
    <w:rsid w:val="006342F1"/>
    <w:rsid w:val="00635FA1"/>
    <w:rsid w:val="00637E55"/>
    <w:rsid w:val="00641427"/>
    <w:rsid w:val="00643979"/>
    <w:rsid w:val="006457F7"/>
    <w:rsid w:val="00645BB9"/>
    <w:rsid w:val="00646FEE"/>
    <w:rsid w:val="0065150A"/>
    <w:rsid w:val="00653192"/>
    <w:rsid w:val="00654629"/>
    <w:rsid w:val="00654E21"/>
    <w:rsid w:val="00655B86"/>
    <w:rsid w:val="00656639"/>
    <w:rsid w:val="006613A1"/>
    <w:rsid w:val="00662E68"/>
    <w:rsid w:val="006639FD"/>
    <w:rsid w:val="0066547D"/>
    <w:rsid w:val="00665951"/>
    <w:rsid w:val="00665ECB"/>
    <w:rsid w:val="00667DE6"/>
    <w:rsid w:val="00672069"/>
    <w:rsid w:val="00673085"/>
    <w:rsid w:val="0067428F"/>
    <w:rsid w:val="00677ADD"/>
    <w:rsid w:val="006819F8"/>
    <w:rsid w:val="006844C3"/>
    <w:rsid w:val="00684599"/>
    <w:rsid w:val="00684942"/>
    <w:rsid w:val="00686DE8"/>
    <w:rsid w:val="00693AB5"/>
    <w:rsid w:val="006954AB"/>
    <w:rsid w:val="00697990"/>
    <w:rsid w:val="006A083C"/>
    <w:rsid w:val="006A142B"/>
    <w:rsid w:val="006A1A88"/>
    <w:rsid w:val="006A1C98"/>
    <w:rsid w:val="006A3BC2"/>
    <w:rsid w:val="006A3C36"/>
    <w:rsid w:val="006A4039"/>
    <w:rsid w:val="006A4860"/>
    <w:rsid w:val="006A7C3F"/>
    <w:rsid w:val="006B03AF"/>
    <w:rsid w:val="006B08C2"/>
    <w:rsid w:val="006B2171"/>
    <w:rsid w:val="006B24AA"/>
    <w:rsid w:val="006B274F"/>
    <w:rsid w:val="006B2C57"/>
    <w:rsid w:val="006B34D2"/>
    <w:rsid w:val="006B49B3"/>
    <w:rsid w:val="006B4ABC"/>
    <w:rsid w:val="006B6C76"/>
    <w:rsid w:val="006C24C1"/>
    <w:rsid w:val="006C4123"/>
    <w:rsid w:val="006C435E"/>
    <w:rsid w:val="006C765F"/>
    <w:rsid w:val="006C76CF"/>
    <w:rsid w:val="006D0AC0"/>
    <w:rsid w:val="006D2265"/>
    <w:rsid w:val="006D3FDC"/>
    <w:rsid w:val="006D4224"/>
    <w:rsid w:val="006D6478"/>
    <w:rsid w:val="006D7095"/>
    <w:rsid w:val="006D72F4"/>
    <w:rsid w:val="006D7482"/>
    <w:rsid w:val="006D7879"/>
    <w:rsid w:val="006E646E"/>
    <w:rsid w:val="006E679B"/>
    <w:rsid w:val="006F08E7"/>
    <w:rsid w:val="006F092F"/>
    <w:rsid w:val="006F348F"/>
    <w:rsid w:val="00700A69"/>
    <w:rsid w:val="00701261"/>
    <w:rsid w:val="00701554"/>
    <w:rsid w:val="0070387B"/>
    <w:rsid w:val="00703AA9"/>
    <w:rsid w:val="00703B3B"/>
    <w:rsid w:val="0070491B"/>
    <w:rsid w:val="00704A34"/>
    <w:rsid w:val="0070517B"/>
    <w:rsid w:val="007056DB"/>
    <w:rsid w:val="00705A57"/>
    <w:rsid w:val="007065DF"/>
    <w:rsid w:val="00707A12"/>
    <w:rsid w:val="007105EB"/>
    <w:rsid w:val="007120AE"/>
    <w:rsid w:val="00713709"/>
    <w:rsid w:val="00714533"/>
    <w:rsid w:val="00714F38"/>
    <w:rsid w:val="007164FE"/>
    <w:rsid w:val="0071670E"/>
    <w:rsid w:val="00716AED"/>
    <w:rsid w:val="00720247"/>
    <w:rsid w:val="00721608"/>
    <w:rsid w:val="0072281D"/>
    <w:rsid w:val="00722B5C"/>
    <w:rsid w:val="007247EB"/>
    <w:rsid w:val="00726926"/>
    <w:rsid w:val="00727399"/>
    <w:rsid w:val="00730275"/>
    <w:rsid w:val="00730B6F"/>
    <w:rsid w:val="00731F6F"/>
    <w:rsid w:val="00734CE9"/>
    <w:rsid w:val="00735565"/>
    <w:rsid w:val="00735E96"/>
    <w:rsid w:val="00736DD1"/>
    <w:rsid w:val="00736E9F"/>
    <w:rsid w:val="0074124E"/>
    <w:rsid w:val="00741263"/>
    <w:rsid w:val="0074169E"/>
    <w:rsid w:val="00742633"/>
    <w:rsid w:val="007426A7"/>
    <w:rsid w:val="00744C4D"/>
    <w:rsid w:val="00747548"/>
    <w:rsid w:val="00747DAA"/>
    <w:rsid w:val="00756C3D"/>
    <w:rsid w:val="00756E42"/>
    <w:rsid w:val="00756E5C"/>
    <w:rsid w:val="0075735D"/>
    <w:rsid w:val="00761674"/>
    <w:rsid w:val="00763149"/>
    <w:rsid w:val="00763226"/>
    <w:rsid w:val="007638FF"/>
    <w:rsid w:val="007659A6"/>
    <w:rsid w:val="0076760C"/>
    <w:rsid w:val="00770581"/>
    <w:rsid w:val="007706A2"/>
    <w:rsid w:val="007707D8"/>
    <w:rsid w:val="00771324"/>
    <w:rsid w:val="00771516"/>
    <w:rsid w:val="007720B4"/>
    <w:rsid w:val="007728AC"/>
    <w:rsid w:val="00773A3E"/>
    <w:rsid w:val="007742B0"/>
    <w:rsid w:val="00774E73"/>
    <w:rsid w:val="0077508F"/>
    <w:rsid w:val="007769E4"/>
    <w:rsid w:val="00777D69"/>
    <w:rsid w:val="00781B3A"/>
    <w:rsid w:val="00782A3C"/>
    <w:rsid w:val="00782E75"/>
    <w:rsid w:val="00785C42"/>
    <w:rsid w:val="00787C32"/>
    <w:rsid w:val="00787FEB"/>
    <w:rsid w:val="00793EC7"/>
    <w:rsid w:val="00794D6F"/>
    <w:rsid w:val="00795341"/>
    <w:rsid w:val="00796597"/>
    <w:rsid w:val="00796EF2"/>
    <w:rsid w:val="00797029"/>
    <w:rsid w:val="00797213"/>
    <w:rsid w:val="007A0A0A"/>
    <w:rsid w:val="007A66BC"/>
    <w:rsid w:val="007B1D7B"/>
    <w:rsid w:val="007B243C"/>
    <w:rsid w:val="007B2C78"/>
    <w:rsid w:val="007B5FBF"/>
    <w:rsid w:val="007B72B3"/>
    <w:rsid w:val="007C04C7"/>
    <w:rsid w:val="007C4658"/>
    <w:rsid w:val="007C6E0D"/>
    <w:rsid w:val="007D0495"/>
    <w:rsid w:val="007D21C9"/>
    <w:rsid w:val="007D3ECC"/>
    <w:rsid w:val="007E0802"/>
    <w:rsid w:val="007E1A44"/>
    <w:rsid w:val="007E2670"/>
    <w:rsid w:val="007E2B22"/>
    <w:rsid w:val="007E4AF8"/>
    <w:rsid w:val="007E5260"/>
    <w:rsid w:val="007E53C5"/>
    <w:rsid w:val="007E5504"/>
    <w:rsid w:val="007E6E10"/>
    <w:rsid w:val="007F03D3"/>
    <w:rsid w:val="007F0F8C"/>
    <w:rsid w:val="007F11C3"/>
    <w:rsid w:val="007F2260"/>
    <w:rsid w:val="007F3167"/>
    <w:rsid w:val="007F31C3"/>
    <w:rsid w:val="007F4F26"/>
    <w:rsid w:val="007F71A3"/>
    <w:rsid w:val="00800A3A"/>
    <w:rsid w:val="00800A62"/>
    <w:rsid w:val="008029CC"/>
    <w:rsid w:val="00802B43"/>
    <w:rsid w:val="00804787"/>
    <w:rsid w:val="00807600"/>
    <w:rsid w:val="0080767A"/>
    <w:rsid w:val="00810FC6"/>
    <w:rsid w:val="008217CA"/>
    <w:rsid w:val="008233C3"/>
    <w:rsid w:val="0082354D"/>
    <w:rsid w:val="008242C4"/>
    <w:rsid w:val="0082440E"/>
    <w:rsid w:val="00824423"/>
    <w:rsid w:val="00824F79"/>
    <w:rsid w:val="008251FA"/>
    <w:rsid w:val="00825DF8"/>
    <w:rsid w:val="0082646A"/>
    <w:rsid w:val="00827508"/>
    <w:rsid w:val="00827B93"/>
    <w:rsid w:val="00830CB0"/>
    <w:rsid w:val="00830E0D"/>
    <w:rsid w:val="00832AB6"/>
    <w:rsid w:val="0083499F"/>
    <w:rsid w:val="00835110"/>
    <w:rsid w:val="00837D10"/>
    <w:rsid w:val="008409CF"/>
    <w:rsid w:val="00841588"/>
    <w:rsid w:val="0084256C"/>
    <w:rsid w:val="00842D45"/>
    <w:rsid w:val="00843D64"/>
    <w:rsid w:val="00844AC4"/>
    <w:rsid w:val="0084528B"/>
    <w:rsid w:val="00845D00"/>
    <w:rsid w:val="00850A62"/>
    <w:rsid w:val="00852349"/>
    <w:rsid w:val="008541B3"/>
    <w:rsid w:val="00854E1F"/>
    <w:rsid w:val="00855483"/>
    <w:rsid w:val="00855F55"/>
    <w:rsid w:val="00857744"/>
    <w:rsid w:val="00860FFE"/>
    <w:rsid w:val="00861ACF"/>
    <w:rsid w:val="00861C04"/>
    <w:rsid w:val="00861C24"/>
    <w:rsid w:val="00862666"/>
    <w:rsid w:val="00867F84"/>
    <w:rsid w:val="00871821"/>
    <w:rsid w:val="008735C0"/>
    <w:rsid w:val="00873A10"/>
    <w:rsid w:val="0087459C"/>
    <w:rsid w:val="00882C9B"/>
    <w:rsid w:val="0088687F"/>
    <w:rsid w:val="00887902"/>
    <w:rsid w:val="008900E7"/>
    <w:rsid w:val="008910F6"/>
    <w:rsid w:val="00892FF9"/>
    <w:rsid w:val="008936DF"/>
    <w:rsid w:val="0089469F"/>
    <w:rsid w:val="00894A4E"/>
    <w:rsid w:val="00895455"/>
    <w:rsid w:val="00895A31"/>
    <w:rsid w:val="00896BF1"/>
    <w:rsid w:val="00897CFE"/>
    <w:rsid w:val="008A079A"/>
    <w:rsid w:val="008A1A8B"/>
    <w:rsid w:val="008A1D70"/>
    <w:rsid w:val="008A2D68"/>
    <w:rsid w:val="008A411B"/>
    <w:rsid w:val="008A45F1"/>
    <w:rsid w:val="008A698D"/>
    <w:rsid w:val="008A6F53"/>
    <w:rsid w:val="008B0EB1"/>
    <w:rsid w:val="008B4F8B"/>
    <w:rsid w:val="008B5409"/>
    <w:rsid w:val="008B543F"/>
    <w:rsid w:val="008B5FFE"/>
    <w:rsid w:val="008B6678"/>
    <w:rsid w:val="008B755C"/>
    <w:rsid w:val="008B7C12"/>
    <w:rsid w:val="008C0E0B"/>
    <w:rsid w:val="008C33FE"/>
    <w:rsid w:val="008C3A0A"/>
    <w:rsid w:val="008C4209"/>
    <w:rsid w:val="008C4A80"/>
    <w:rsid w:val="008C54D8"/>
    <w:rsid w:val="008C5745"/>
    <w:rsid w:val="008C6BFC"/>
    <w:rsid w:val="008D5C52"/>
    <w:rsid w:val="008D61D3"/>
    <w:rsid w:val="008E1E04"/>
    <w:rsid w:val="008E2D2A"/>
    <w:rsid w:val="008E4F2F"/>
    <w:rsid w:val="008E524D"/>
    <w:rsid w:val="008E5D89"/>
    <w:rsid w:val="008E6783"/>
    <w:rsid w:val="008E6F36"/>
    <w:rsid w:val="008E754B"/>
    <w:rsid w:val="008E7B6C"/>
    <w:rsid w:val="008F1981"/>
    <w:rsid w:val="008F7A32"/>
    <w:rsid w:val="009021B5"/>
    <w:rsid w:val="00903222"/>
    <w:rsid w:val="00905CEC"/>
    <w:rsid w:val="009074A7"/>
    <w:rsid w:val="0091077D"/>
    <w:rsid w:val="00911A2D"/>
    <w:rsid w:val="00911E34"/>
    <w:rsid w:val="00911F24"/>
    <w:rsid w:val="0091277F"/>
    <w:rsid w:val="009176C1"/>
    <w:rsid w:val="00921F7E"/>
    <w:rsid w:val="00922D66"/>
    <w:rsid w:val="009235D4"/>
    <w:rsid w:val="00925BAC"/>
    <w:rsid w:val="009276C2"/>
    <w:rsid w:val="009303B2"/>
    <w:rsid w:val="00930B7F"/>
    <w:rsid w:val="009335FA"/>
    <w:rsid w:val="00934781"/>
    <w:rsid w:val="0093539E"/>
    <w:rsid w:val="00935E28"/>
    <w:rsid w:val="00936998"/>
    <w:rsid w:val="009374CF"/>
    <w:rsid w:val="009423D9"/>
    <w:rsid w:val="0094535F"/>
    <w:rsid w:val="009461BE"/>
    <w:rsid w:val="00946E3E"/>
    <w:rsid w:val="0095247B"/>
    <w:rsid w:val="00953464"/>
    <w:rsid w:val="00955087"/>
    <w:rsid w:val="00957FE8"/>
    <w:rsid w:val="0096047A"/>
    <w:rsid w:val="009618E3"/>
    <w:rsid w:val="00961FF2"/>
    <w:rsid w:val="00962C5B"/>
    <w:rsid w:val="009660BA"/>
    <w:rsid w:val="00967AE6"/>
    <w:rsid w:val="00970DD4"/>
    <w:rsid w:val="009714B9"/>
    <w:rsid w:val="00972396"/>
    <w:rsid w:val="00973061"/>
    <w:rsid w:val="0097321A"/>
    <w:rsid w:val="0097508E"/>
    <w:rsid w:val="00975455"/>
    <w:rsid w:val="00975FB5"/>
    <w:rsid w:val="009771E4"/>
    <w:rsid w:val="00977327"/>
    <w:rsid w:val="00981A6A"/>
    <w:rsid w:val="00981B3F"/>
    <w:rsid w:val="00982EE1"/>
    <w:rsid w:val="009830D8"/>
    <w:rsid w:val="00984E8A"/>
    <w:rsid w:val="00986269"/>
    <w:rsid w:val="009906B9"/>
    <w:rsid w:val="009908BD"/>
    <w:rsid w:val="00990A7D"/>
    <w:rsid w:val="0099203A"/>
    <w:rsid w:val="00992BEF"/>
    <w:rsid w:val="00992C6A"/>
    <w:rsid w:val="00992F7B"/>
    <w:rsid w:val="0099318B"/>
    <w:rsid w:val="009936AF"/>
    <w:rsid w:val="00993BB6"/>
    <w:rsid w:val="00993F32"/>
    <w:rsid w:val="00994D6B"/>
    <w:rsid w:val="009957B0"/>
    <w:rsid w:val="00996C03"/>
    <w:rsid w:val="00997A3C"/>
    <w:rsid w:val="009A1338"/>
    <w:rsid w:val="009A2487"/>
    <w:rsid w:val="009A473E"/>
    <w:rsid w:val="009A4DCF"/>
    <w:rsid w:val="009A553C"/>
    <w:rsid w:val="009A55CF"/>
    <w:rsid w:val="009A571B"/>
    <w:rsid w:val="009A682E"/>
    <w:rsid w:val="009A7CD9"/>
    <w:rsid w:val="009B0AC2"/>
    <w:rsid w:val="009B13D4"/>
    <w:rsid w:val="009B1A9F"/>
    <w:rsid w:val="009B1DD0"/>
    <w:rsid w:val="009B22D0"/>
    <w:rsid w:val="009B26A3"/>
    <w:rsid w:val="009B5402"/>
    <w:rsid w:val="009C0198"/>
    <w:rsid w:val="009C024D"/>
    <w:rsid w:val="009C1DA1"/>
    <w:rsid w:val="009C659C"/>
    <w:rsid w:val="009C718E"/>
    <w:rsid w:val="009D003B"/>
    <w:rsid w:val="009D1B78"/>
    <w:rsid w:val="009D274D"/>
    <w:rsid w:val="009D2992"/>
    <w:rsid w:val="009D2995"/>
    <w:rsid w:val="009D2FD5"/>
    <w:rsid w:val="009D491A"/>
    <w:rsid w:val="009D5669"/>
    <w:rsid w:val="009D6CB1"/>
    <w:rsid w:val="009E2F05"/>
    <w:rsid w:val="009E4CF3"/>
    <w:rsid w:val="009E4F75"/>
    <w:rsid w:val="009E62F0"/>
    <w:rsid w:val="009E6A3A"/>
    <w:rsid w:val="009E6B2C"/>
    <w:rsid w:val="009E745F"/>
    <w:rsid w:val="009F11BF"/>
    <w:rsid w:val="009F2ED2"/>
    <w:rsid w:val="009F2FFC"/>
    <w:rsid w:val="009F6607"/>
    <w:rsid w:val="00A001DF"/>
    <w:rsid w:val="00A02B9D"/>
    <w:rsid w:val="00A0376E"/>
    <w:rsid w:val="00A060A0"/>
    <w:rsid w:val="00A06681"/>
    <w:rsid w:val="00A101B2"/>
    <w:rsid w:val="00A10E64"/>
    <w:rsid w:val="00A11ADD"/>
    <w:rsid w:val="00A14037"/>
    <w:rsid w:val="00A15CEE"/>
    <w:rsid w:val="00A17C08"/>
    <w:rsid w:val="00A21DC2"/>
    <w:rsid w:val="00A24461"/>
    <w:rsid w:val="00A25AF6"/>
    <w:rsid w:val="00A27B84"/>
    <w:rsid w:val="00A27D51"/>
    <w:rsid w:val="00A31038"/>
    <w:rsid w:val="00A31267"/>
    <w:rsid w:val="00A326D8"/>
    <w:rsid w:val="00A32C09"/>
    <w:rsid w:val="00A330EB"/>
    <w:rsid w:val="00A33543"/>
    <w:rsid w:val="00A35515"/>
    <w:rsid w:val="00A35663"/>
    <w:rsid w:val="00A364AF"/>
    <w:rsid w:val="00A37082"/>
    <w:rsid w:val="00A371D6"/>
    <w:rsid w:val="00A37809"/>
    <w:rsid w:val="00A40098"/>
    <w:rsid w:val="00A403ED"/>
    <w:rsid w:val="00A40703"/>
    <w:rsid w:val="00A4406F"/>
    <w:rsid w:val="00A44B6C"/>
    <w:rsid w:val="00A45E7E"/>
    <w:rsid w:val="00A47240"/>
    <w:rsid w:val="00A477A4"/>
    <w:rsid w:val="00A50242"/>
    <w:rsid w:val="00A5420E"/>
    <w:rsid w:val="00A556E1"/>
    <w:rsid w:val="00A56320"/>
    <w:rsid w:val="00A57635"/>
    <w:rsid w:val="00A57D3F"/>
    <w:rsid w:val="00A57E45"/>
    <w:rsid w:val="00A60554"/>
    <w:rsid w:val="00A609D5"/>
    <w:rsid w:val="00A63678"/>
    <w:rsid w:val="00A63984"/>
    <w:rsid w:val="00A63DD1"/>
    <w:rsid w:val="00A67847"/>
    <w:rsid w:val="00A70E7B"/>
    <w:rsid w:val="00A716CA"/>
    <w:rsid w:val="00A716F8"/>
    <w:rsid w:val="00A72FA1"/>
    <w:rsid w:val="00A747D3"/>
    <w:rsid w:val="00A8020B"/>
    <w:rsid w:val="00A8114E"/>
    <w:rsid w:val="00A83419"/>
    <w:rsid w:val="00A83F1C"/>
    <w:rsid w:val="00A84C10"/>
    <w:rsid w:val="00A85E45"/>
    <w:rsid w:val="00A90153"/>
    <w:rsid w:val="00A91165"/>
    <w:rsid w:val="00A92C92"/>
    <w:rsid w:val="00A94D75"/>
    <w:rsid w:val="00A96F9F"/>
    <w:rsid w:val="00A973C0"/>
    <w:rsid w:val="00AA0276"/>
    <w:rsid w:val="00AA41E0"/>
    <w:rsid w:val="00AA7B5A"/>
    <w:rsid w:val="00AB06F5"/>
    <w:rsid w:val="00AB2124"/>
    <w:rsid w:val="00AB3EA9"/>
    <w:rsid w:val="00AB3FE5"/>
    <w:rsid w:val="00AB5CE5"/>
    <w:rsid w:val="00AB625F"/>
    <w:rsid w:val="00AB653E"/>
    <w:rsid w:val="00AB6C85"/>
    <w:rsid w:val="00AB6F90"/>
    <w:rsid w:val="00AB724F"/>
    <w:rsid w:val="00AB7981"/>
    <w:rsid w:val="00AC4631"/>
    <w:rsid w:val="00AC5B63"/>
    <w:rsid w:val="00AC739F"/>
    <w:rsid w:val="00AD03A5"/>
    <w:rsid w:val="00AD3236"/>
    <w:rsid w:val="00AD77D5"/>
    <w:rsid w:val="00AE1010"/>
    <w:rsid w:val="00AE1ADB"/>
    <w:rsid w:val="00AE477C"/>
    <w:rsid w:val="00AF312C"/>
    <w:rsid w:val="00AF4128"/>
    <w:rsid w:val="00AF5778"/>
    <w:rsid w:val="00AF5E43"/>
    <w:rsid w:val="00AF71D4"/>
    <w:rsid w:val="00AF7511"/>
    <w:rsid w:val="00B01C0C"/>
    <w:rsid w:val="00B01CFD"/>
    <w:rsid w:val="00B024BA"/>
    <w:rsid w:val="00B03C02"/>
    <w:rsid w:val="00B04AA8"/>
    <w:rsid w:val="00B05168"/>
    <w:rsid w:val="00B05770"/>
    <w:rsid w:val="00B06458"/>
    <w:rsid w:val="00B13140"/>
    <w:rsid w:val="00B15049"/>
    <w:rsid w:val="00B156B8"/>
    <w:rsid w:val="00B15C2E"/>
    <w:rsid w:val="00B170DE"/>
    <w:rsid w:val="00B221BD"/>
    <w:rsid w:val="00B2448F"/>
    <w:rsid w:val="00B26A25"/>
    <w:rsid w:val="00B270E1"/>
    <w:rsid w:val="00B278E9"/>
    <w:rsid w:val="00B301E6"/>
    <w:rsid w:val="00B30348"/>
    <w:rsid w:val="00B30550"/>
    <w:rsid w:val="00B309C5"/>
    <w:rsid w:val="00B31CA0"/>
    <w:rsid w:val="00B326F2"/>
    <w:rsid w:val="00B33701"/>
    <w:rsid w:val="00B35B56"/>
    <w:rsid w:val="00B369B2"/>
    <w:rsid w:val="00B36FB6"/>
    <w:rsid w:val="00B377C8"/>
    <w:rsid w:val="00B41A3F"/>
    <w:rsid w:val="00B42418"/>
    <w:rsid w:val="00B426AC"/>
    <w:rsid w:val="00B44FE3"/>
    <w:rsid w:val="00B45F83"/>
    <w:rsid w:val="00B46BC8"/>
    <w:rsid w:val="00B46F7B"/>
    <w:rsid w:val="00B47F0B"/>
    <w:rsid w:val="00B512E5"/>
    <w:rsid w:val="00B51F8F"/>
    <w:rsid w:val="00B53FA1"/>
    <w:rsid w:val="00B5434B"/>
    <w:rsid w:val="00B54D16"/>
    <w:rsid w:val="00B61BC9"/>
    <w:rsid w:val="00B629A2"/>
    <w:rsid w:val="00B64056"/>
    <w:rsid w:val="00B65063"/>
    <w:rsid w:val="00B65C5D"/>
    <w:rsid w:val="00B669CE"/>
    <w:rsid w:val="00B70AC8"/>
    <w:rsid w:val="00B714A4"/>
    <w:rsid w:val="00B7180A"/>
    <w:rsid w:val="00B7486D"/>
    <w:rsid w:val="00B748EB"/>
    <w:rsid w:val="00B752D3"/>
    <w:rsid w:val="00B758EF"/>
    <w:rsid w:val="00B80C84"/>
    <w:rsid w:val="00B80FC7"/>
    <w:rsid w:val="00B812E8"/>
    <w:rsid w:val="00B83EDC"/>
    <w:rsid w:val="00B84393"/>
    <w:rsid w:val="00B86BF7"/>
    <w:rsid w:val="00B873EE"/>
    <w:rsid w:val="00B87D38"/>
    <w:rsid w:val="00B87E8A"/>
    <w:rsid w:val="00B90A2C"/>
    <w:rsid w:val="00B936FE"/>
    <w:rsid w:val="00B9587A"/>
    <w:rsid w:val="00B96198"/>
    <w:rsid w:val="00BA1682"/>
    <w:rsid w:val="00BA19E6"/>
    <w:rsid w:val="00BA4D01"/>
    <w:rsid w:val="00BA5AA5"/>
    <w:rsid w:val="00BA6AD6"/>
    <w:rsid w:val="00BB2EA2"/>
    <w:rsid w:val="00BB36F6"/>
    <w:rsid w:val="00BC2FFD"/>
    <w:rsid w:val="00BC3BC8"/>
    <w:rsid w:val="00BC444C"/>
    <w:rsid w:val="00BC4F76"/>
    <w:rsid w:val="00BC5085"/>
    <w:rsid w:val="00BD0533"/>
    <w:rsid w:val="00BD09B2"/>
    <w:rsid w:val="00BD1687"/>
    <w:rsid w:val="00BD21D8"/>
    <w:rsid w:val="00BD3680"/>
    <w:rsid w:val="00BD3713"/>
    <w:rsid w:val="00BD4836"/>
    <w:rsid w:val="00BD76B4"/>
    <w:rsid w:val="00BD7703"/>
    <w:rsid w:val="00BE0364"/>
    <w:rsid w:val="00BE12E6"/>
    <w:rsid w:val="00BE27F9"/>
    <w:rsid w:val="00BE467C"/>
    <w:rsid w:val="00BE5015"/>
    <w:rsid w:val="00BE5639"/>
    <w:rsid w:val="00BE692C"/>
    <w:rsid w:val="00BE69F2"/>
    <w:rsid w:val="00BF1ADD"/>
    <w:rsid w:val="00BF2F3A"/>
    <w:rsid w:val="00BF461B"/>
    <w:rsid w:val="00BF505E"/>
    <w:rsid w:val="00BF7B3A"/>
    <w:rsid w:val="00C01184"/>
    <w:rsid w:val="00C037A6"/>
    <w:rsid w:val="00C03BA5"/>
    <w:rsid w:val="00C040A3"/>
    <w:rsid w:val="00C063CF"/>
    <w:rsid w:val="00C0708B"/>
    <w:rsid w:val="00C12279"/>
    <w:rsid w:val="00C1300E"/>
    <w:rsid w:val="00C1345B"/>
    <w:rsid w:val="00C135E9"/>
    <w:rsid w:val="00C15D7F"/>
    <w:rsid w:val="00C16B4F"/>
    <w:rsid w:val="00C17ACE"/>
    <w:rsid w:val="00C20BF0"/>
    <w:rsid w:val="00C21299"/>
    <w:rsid w:val="00C22D49"/>
    <w:rsid w:val="00C23285"/>
    <w:rsid w:val="00C245B0"/>
    <w:rsid w:val="00C2517E"/>
    <w:rsid w:val="00C25877"/>
    <w:rsid w:val="00C25D27"/>
    <w:rsid w:val="00C27ACA"/>
    <w:rsid w:val="00C30325"/>
    <w:rsid w:val="00C3097C"/>
    <w:rsid w:val="00C357AB"/>
    <w:rsid w:val="00C4169A"/>
    <w:rsid w:val="00C42741"/>
    <w:rsid w:val="00C427E1"/>
    <w:rsid w:val="00C42FF3"/>
    <w:rsid w:val="00C45AB7"/>
    <w:rsid w:val="00C4642A"/>
    <w:rsid w:val="00C4787F"/>
    <w:rsid w:val="00C5090A"/>
    <w:rsid w:val="00C51376"/>
    <w:rsid w:val="00C53370"/>
    <w:rsid w:val="00C53744"/>
    <w:rsid w:val="00C55A31"/>
    <w:rsid w:val="00C55B55"/>
    <w:rsid w:val="00C561E7"/>
    <w:rsid w:val="00C5648D"/>
    <w:rsid w:val="00C56A99"/>
    <w:rsid w:val="00C5790C"/>
    <w:rsid w:val="00C57AE6"/>
    <w:rsid w:val="00C607EE"/>
    <w:rsid w:val="00C60AD5"/>
    <w:rsid w:val="00C60F25"/>
    <w:rsid w:val="00C615D3"/>
    <w:rsid w:val="00C61FC2"/>
    <w:rsid w:val="00C629E8"/>
    <w:rsid w:val="00C633F7"/>
    <w:rsid w:val="00C638EC"/>
    <w:rsid w:val="00C64B61"/>
    <w:rsid w:val="00C65451"/>
    <w:rsid w:val="00C65CA9"/>
    <w:rsid w:val="00C66478"/>
    <w:rsid w:val="00C66C83"/>
    <w:rsid w:val="00C6754A"/>
    <w:rsid w:val="00C70315"/>
    <w:rsid w:val="00C7110E"/>
    <w:rsid w:val="00C71372"/>
    <w:rsid w:val="00C719DA"/>
    <w:rsid w:val="00C73562"/>
    <w:rsid w:val="00C73E1E"/>
    <w:rsid w:val="00C74CF7"/>
    <w:rsid w:val="00C754DA"/>
    <w:rsid w:val="00C75812"/>
    <w:rsid w:val="00C7591D"/>
    <w:rsid w:val="00C7615F"/>
    <w:rsid w:val="00C77298"/>
    <w:rsid w:val="00C81C4F"/>
    <w:rsid w:val="00C858DE"/>
    <w:rsid w:val="00C85D8C"/>
    <w:rsid w:val="00C85F9E"/>
    <w:rsid w:val="00C867C0"/>
    <w:rsid w:val="00C86ABF"/>
    <w:rsid w:val="00C86B0C"/>
    <w:rsid w:val="00C90C73"/>
    <w:rsid w:val="00C916B0"/>
    <w:rsid w:val="00C9176A"/>
    <w:rsid w:val="00C92DFD"/>
    <w:rsid w:val="00C9504F"/>
    <w:rsid w:val="00C960A5"/>
    <w:rsid w:val="00C97CF3"/>
    <w:rsid w:val="00CA2940"/>
    <w:rsid w:val="00CA2D7F"/>
    <w:rsid w:val="00CA4508"/>
    <w:rsid w:val="00CA5F90"/>
    <w:rsid w:val="00CA624B"/>
    <w:rsid w:val="00CA6906"/>
    <w:rsid w:val="00CA7404"/>
    <w:rsid w:val="00CB0505"/>
    <w:rsid w:val="00CB589E"/>
    <w:rsid w:val="00CB6AF8"/>
    <w:rsid w:val="00CB744E"/>
    <w:rsid w:val="00CC0B62"/>
    <w:rsid w:val="00CC23B4"/>
    <w:rsid w:val="00CC4152"/>
    <w:rsid w:val="00CC4BF9"/>
    <w:rsid w:val="00CC578D"/>
    <w:rsid w:val="00CC57DF"/>
    <w:rsid w:val="00CC5BC5"/>
    <w:rsid w:val="00CC6650"/>
    <w:rsid w:val="00CC6960"/>
    <w:rsid w:val="00CC76A0"/>
    <w:rsid w:val="00CD0381"/>
    <w:rsid w:val="00CD0947"/>
    <w:rsid w:val="00CD2ABF"/>
    <w:rsid w:val="00CD6FAD"/>
    <w:rsid w:val="00CE0236"/>
    <w:rsid w:val="00CE46B2"/>
    <w:rsid w:val="00CE6DE6"/>
    <w:rsid w:val="00CF14DE"/>
    <w:rsid w:val="00CF2903"/>
    <w:rsid w:val="00CF3096"/>
    <w:rsid w:val="00CF3734"/>
    <w:rsid w:val="00CF4159"/>
    <w:rsid w:val="00CF5141"/>
    <w:rsid w:val="00CF77B3"/>
    <w:rsid w:val="00CF7DE0"/>
    <w:rsid w:val="00D021CF"/>
    <w:rsid w:val="00D03416"/>
    <w:rsid w:val="00D04237"/>
    <w:rsid w:val="00D04304"/>
    <w:rsid w:val="00D07716"/>
    <w:rsid w:val="00D10806"/>
    <w:rsid w:val="00D12BF4"/>
    <w:rsid w:val="00D13C7E"/>
    <w:rsid w:val="00D140DB"/>
    <w:rsid w:val="00D14FA2"/>
    <w:rsid w:val="00D17299"/>
    <w:rsid w:val="00D17AB8"/>
    <w:rsid w:val="00D21761"/>
    <w:rsid w:val="00D23EF2"/>
    <w:rsid w:val="00D247A6"/>
    <w:rsid w:val="00D247E9"/>
    <w:rsid w:val="00D253A4"/>
    <w:rsid w:val="00D255B6"/>
    <w:rsid w:val="00D26DCE"/>
    <w:rsid w:val="00D3072F"/>
    <w:rsid w:val="00D313E8"/>
    <w:rsid w:val="00D3498D"/>
    <w:rsid w:val="00D3545A"/>
    <w:rsid w:val="00D36DA8"/>
    <w:rsid w:val="00D37108"/>
    <w:rsid w:val="00D40776"/>
    <w:rsid w:val="00D41136"/>
    <w:rsid w:val="00D429A2"/>
    <w:rsid w:val="00D42A70"/>
    <w:rsid w:val="00D42B94"/>
    <w:rsid w:val="00D433A2"/>
    <w:rsid w:val="00D43ABA"/>
    <w:rsid w:val="00D43F39"/>
    <w:rsid w:val="00D44134"/>
    <w:rsid w:val="00D44D39"/>
    <w:rsid w:val="00D51C51"/>
    <w:rsid w:val="00D5338B"/>
    <w:rsid w:val="00D538C9"/>
    <w:rsid w:val="00D543EE"/>
    <w:rsid w:val="00D56E08"/>
    <w:rsid w:val="00D57E03"/>
    <w:rsid w:val="00D603E3"/>
    <w:rsid w:val="00D60EC1"/>
    <w:rsid w:val="00D61644"/>
    <w:rsid w:val="00D61FBE"/>
    <w:rsid w:val="00D627EF"/>
    <w:rsid w:val="00D63DC5"/>
    <w:rsid w:val="00D64F05"/>
    <w:rsid w:val="00D65451"/>
    <w:rsid w:val="00D656BC"/>
    <w:rsid w:val="00D65786"/>
    <w:rsid w:val="00D65EAF"/>
    <w:rsid w:val="00D67CE8"/>
    <w:rsid w:val="00D705B8"/>
    <w:rsid w:val="00D71024"/>
    <w:rsid w:val="00D7117B"/>
    <w:rsid w:val="00D7187C"/>
    <w:rsid w:val="00D71F80"/>
    <w:rsid w:val="00D729E3"/>
    <w:rsid w:val="00D751C5"/>
    <w:rsid w:val="00D751F6"/>
    <w:rsid w:val="00D756B2"/>
    <w:rsid w:val="00D80A92"/>
    <w:rsid w:val="00D80B6A"/>
    <w:rsid w:val="00D83506"/>
    <w:rsid w:val="00D839B9"/>
    <w:rsid w:val="00D851C6"/>
    <w:rsid w:val="00D85229"/>
    <w:rsid w:val="00D85267"/>
    <w:rsid w:val="00D85CBB"/>
    <w:rsid w:val="00D86D50"/>
    <w:rsid w:val="00D875EB"/>
    <w:rsid w:val="00D90DA0"/>
    <w:rsid w:val="00D9124E"/>
    <w:rsid w:val="00D9149B"/>
    <w:rsid w:val="00D91CDE"/>
    <w:rsid w:val="00D91F20"/>
    <w:rsid w:val="00D9260F"/>
    <w:rsid w:val="00D94EFE"/>
    <w:rsid w:val="00D95B49"/>
    <w:rsid w:val="00D967D8"/>
    <w:rsid w:val="00D9759C"/>
    <w:rsid w:val="00DA05CF"/>
    <w:rsid w:val="00DA253B"/>
    <w:rsid w:val="00DB16A1"/>
    <w:rsid w:val="00DB1CFF"/>
    <w:rsid w:val="00DB3332"/>
    <w:rsid w:val="00DB35E2"/>
    <w:rsid w:val="00DB4913"/>
    <w:rsid w:val="00DB4A43"/>
    <w:rsid w:val="00DB67C1"/>
    <w:rsid w:val="00DB6C4F"/>
    <w:rsid w:val="00DB6D2E"/>
    <w:rsid w:val="00DB7D70"/>
    <w:rsid w:val="00DC13E6"/>
    <w:rsid w:val="00DC2051"/>
    <w:rsid w:val="00DC212F"/>
    <w:rsid w:val="00DC30E5"/>
    <w:rsid w:val="00DC4A5B"/>
    <w:rsid w:val="00DC4B9B"/>
    <w:rsid w:val="00DC5EDA"/>
    <w:rsid w:val="00DC6135"/>
    <w:rsid w:val="00DD02E1"/>
    <w:rsid w:val="00DD090B"/>
    <w:rsid w:val="00DD3D70"/>
    <w:rsid w:val="00DE018F"/>
    <w:rsid w:val="00DE0266"/>
    <w:rsid w:val="00DE28C1"/>
    <w:rsid w:val="00DE366F"/>
    <w:rsid w:val="00DE38E3"/>
    <w:rsid w:val="00DE469E"/>
    <w:rsid w:val="00DE6278"/>
    <w:rsid w:val="00DF0D7B"/>
    <w:rsid w:val="00DF1F2F"/>
    <w:rsid w:val="00DF2972"/>
    <w:rsid w:val="00DF354B"/>
    <w:rsid w:val="00DF3BC0"/>
    <w:rsid w:val="00DF4DD2"/>
    <w:rsid w:val="00DF5AA0"/>
    <w:rsid w:val="00DF6D32"/>
    <w:rsid w:val="00E007DD"/>
    <w:rsid w:val="00E00C6A"/>
    <w:rsid w:val="00E0260C"/>
    <w:rsid w:val="00E02912"/>
    <w:rsid w:val="00E0297F"/>
    <w:rsid w:val="00E02FEA"/>
    <w:rsid w:val="00E0321C"/>
    <w:rsid w:val="00E034D7"/>
    <w:rsid w:val="00E03746"/>
    <w:rsid w:val="00E043C1"/>
    <w:rsid w:val="00E04E78"/>
    <w:rsid w:val="00E05335"/>
    <w:rsid w:val="00E05DC6"/>
    <w:rsid w:val="00E07E1D"/>
    <w:rsid w:val="00E1079B"/>
    <w:rsid w:val="00E11660"/>
    <w:rsid w:val="00E12020"/>
    <w:rsid w:val="00E13B59"/>
    <w:rsid w:val="00E14764"/>
    <w:rsid w:val="00E158CC"/>
    <w:rsid w:val="00E17329"/>
    <w:rsid w:val="00E17A04"/>
    <w:rsid w:val="00E252E5"/>
    <w:rsid w:val="00E2588C"/>
    <w:rsid w:val="00E27874"/>
    <w:rsid w:val="00E279E1"/>
    <w:rsid w:val="00E340BD"/>
    <w:rsid w:val="00E3500A"/>
    <w:rsid w:val="00E352F4"/>
    <w:rsid w:val="00E36865"/>
    <w:rsid w:val="00E41071"/>
    <w:rsid w:val="00E414AA"/>
    <w:rsid w:val="00E41982"/>
    <w:rsid w:val="00E43618"/>
    <w:rsid w:val="00E448E0"/>
    <w:rsid w:val="00E45943"/>
    <w:rsid w:val="00E466DA"/>
    <w:rsid w:val="00E46F2F"/>
    <w:rsid w:val="00E47510"/>
    <w:rsid w:val="00E50623"/>
    <w:rsid w:val="00E514E9"/>
    <w:rsid w:val="00E5289E"/>
    <w:rsid w:val="00E53298"/>
    <w:rsid w:val="00E534F1"/>
    <w:rsid w:val="00E53950"/>
    <w:rsid w:val="00E539F9"/>
    <w:rsid w:val="00E5711A"/>
    <w:rsid w:val="00E62091"/>
    <w:rsid w:val="00E63F95"/>
    <w:rsid w:val="00E65E4F"/>
    <w:rsid w:val="00E673AB"/>
    <w:rsid w:val="00E67A9B"/>
    <w:rsid w:val="00E72515"/>
    <w:rsid w:val="00E745F8"/>
    <w:rsid w:val="00E74CD3"/>
    <w:rsid w:val="00E76D32"/>
    <w:rsid w:val="00E77186"/>
    <w:rsid w:val="00E809D1"/>
    <w:rsid w:val="00E8563A"/>
    <w:rsid w:val="00E85F96"/>
    <w:rsid w:val="00E9028B"/>
    <w:rsid w:val="00E906CF"/>
    <w:rsid w:val="00E9070C"/>
    <w:rsid w:val="00E909B6"/>
    <w:rsid w:val="00E913D4"/>
    <w:rsid w:val="00E916C5"/>
    <w:rsid w:val="00E92265"/>
    <w:rsid w:val="00E923F7"/>
    <w:rsid w:val="00E941F3"/>
    <w:rsid w:val="00E95D4A"/>
    <w:rsid w:val="00E96F55"/>
    <w:rsid w:val="00E97B47"/>
    <w:rsid w:val="00EA08F3"/>
    <w:rsid w:val="00EA0EC9"/>
    <w:rsid w:val="00EA0ED2"/>
    <w:rsid w:val="00EA1FB1"/>
    <w:rsid w:val="00EA52B5"/>
    <w:rsid w:val="00EA52FC"/>
    <w:rsid w:val="00EA6727"/>
    <w:rsid w:val="00EA770A"/>
    <w:rsid w:val="00EA7A30"/>
    <w:rsid w:val="00EB1456"/>
    <w:rsid w:val="00EB148A"/>
    <w:rsid w:val="00EB2179"/>
    <w:rsid w:val="00EB487D"/>
    <w:rsid w:val="00EB4F9A"/>
    <w:rsid w:val="00EB53DB"/>
    <w:rsid w:val="00EB542D"/>
    <w:rsid w:val="00EC265B"/>
    <w:rsid w:val="00EC7C45"/>
    <w:rsid w:val="00ED04C0"/>
    <w:rsid w:val="00ED0981"/>
    <w:rsid w:val="00ED1A93"/>
    <w:rsid w:val="00ED245E"/>
    <w:rsid w:val="00ED25F1"/>
    <w:rsid w:val="00ED3B2A"/>
    <w:rsid w:val="00ED44D0"/>
    <w:rsid w:val="00ED4B92"/>
    <w:rsid w:val="00ED527C"/>
    <w:rsid w:val="00ED5916"/>
    <w:rsid w:val="00ED6E7D"/>
    <w:rsid w:val="00ED77B9"/>
    <w:rsid w:val="00ED77D9"/>
    <w:rsid w:val="00EE057A"/>
    <w:rsid w:val="00EE09E9"/>
    <w:rsid w:val="00EE156F"/>
    <w:rsid w:val="00EE1793"/>
    <w:rsid w:val="00EE184F"/>
    <w:rsid w:val="00EE2614"/>
    <w:rsid w:val="00EE2A24"/>
    <w:rsid w:val="00EE4419"/>
    <w:rsid w:val="00EE57A4"/>
    <w:rsid w:val="00EE7F79"/>
    <w:rsid w:val="00EF1850"/>
    <w:rsid w:val="00EF40C9"/>
    <w:rsid w:val="00EF464A"/>
    <w:rsid w:val="00EF4C95"/>
    <w:rsid w:val="00EF4F40"/>
    <w:rsid w:val="00EF531F"/>
    <w:rsid w:val="00EF7147"/>
    <w:rsid w:val="00EF75AC"/>
    <w:rsid w:val="00EF7DD0"/>
    <w:rsid w:val="00F01A63"/>
    <w:rsid w:val="00F02128"/>
    <w:rsid w:val="00F02380"/>
    <w:rsid w:val="00F03FC1"/>
    <w:rsid w:val="00F047EB"/>
    <w:rsid w:val="00F06781"/>
    <w:rsid w:val="00F06820"/>
    <w:rsid w:val="00F10054"/>
    <w:rsid w:val="00F24EC2"/>
    <w:rsid w:val="00F27641"/>
    <w:rsid w:val="00F31656"/>
    <w:rsid w:val="00F31855"/>
    <w:rsid w:val="00F31890"/>
    <w:rsid w:val="00F31C45"/>
    <w:rsid w:val="00F32214"/>
    <w:rsid w:val="00F32B1D"/>
    <w:rsid w:val="00F3330A"/>
    <w:rsid w:val="00F346E3"/>
    <w:rsid w:val="00F34E96"/>
    <w:rsid w:val="00F35A34"/>
    <w:rsid w:val="00F3675F"/>
    <w:rsid w:val="00F36F73"/>
    <w:rsid w:val="00F37312"/>
    <w:rsid w:val="00F42291"/>
    <w:rsid w:val="00F42D72"/>
    <w:rsid w:val="00F433D2"/>
    <w:rsid w:val="00F44FB8"/>
    <w:rsid w:val="00F47627"/>
    <w:rsid w:val="00F50D60"/>
    <w:rsid w:val="00F51031"/>
    <w:rsid w:val="00F5444D"/>
    <w:rsid w:val="00F5784D"/>
    <w:rsid w:val="00F616C6"/>
    <w:rsid w:val="00F65271"/>
    <w:rsid w:val="00F66150"/>
    <w:rsid w:val="00F67E55"/>
    <w:rsid w:val="00F70489"/>
    <w:rsid w:val="00F71D2D"/>
    <w:rsid w:val="00F7594F"/>
    <w:rsid w:val="00F771E5"/>
    <w:rsid w:val="00F77DC5"/>
    <w:rsid w:val="00F80007"/>
    <w:rsid w:val="00F80295"/>
    <w:rsid w:val="00F804BB"/>
    <w:rsid w:val="00F807E9"/>
    <w:rsid w:val="00F80910"/>
    <w:rsid w:val="00F858EF"/>
    <w:rsid w:val="00F85EBF"/>
    <w:rsid w:val="00F876EB"/>
    <w:rsid w:val="00F9080F"/>
    <w:rsid w:val="00F90E4F"/>
    <w:rsid w:val="00F91AC6"/>
    <w:rsid w:val="00F921F4"/>
    <w:rsid w:val="00F9286F"/>
    <w:rsid w:val="00F94AFC"/>
    <w:rsid w:val="00F94B2F"/>
    <w:rsid w:val="00F953C6"/>
    <w:rsid w:val="00F96124"/>
    <w:rsid w:val="00F962CC"/>
    <w:rsid w:val="00FA0B29"/>
    <w:rsid w:val="00FA2C0D"/>
    <w:rsid w:val="00FA2EA8"/>
    <w:rsid w:val="00FA623A"/>
    <w:rsid w:val="00FA72B3"/>
    <w:rsid w:val="00FA7CF4"/>
    <w:rsid w:val="00FB0E3C"/>
    <w:rsid w:val="00FB1510"/>
    <w:rsid w:val="00FB2053"/>
    <w:rsid w:val="00FB266B"/>
    <w:rsid w:val="00FB28CB"/>
    <w:rsid w:val="00FB3FE5"/>
    <w:rsid w:val="00FB5BF5"/>
    <w:rsid w:val="00FC218E"/>
    <w:rsid w:val="00FC2BB5"/>
    <w:rsid w:val="00FC2DCF"/>
    <w:rsid w:val="00FC47F9"/>
    <w:rsid w:val="00FC7057"/>
    <w:rsid w:val="00FC765C"/>
    <w:rsid w:val="00FD021A"/>
    <w:rsid w:val="00FD14D0"/>
    <w:rsid w:val="00FD342C"/>
    <w:rsid w:val="00FD37BA"/>
    <w:rsid w:val="00FD6753"/>
    <w:rsid w:val="00FD6A24"/>
    <w:rsid w:val="00FD743A"/>
    <w:rsid w:val="00FD7AD2"/>
    <w:rsid w:val="00FD7F91"/>
    <w:rsid w:val="00FE680D"/>
    <w:rsid w:val="00FF111B"/>
    <w:rsid w:val="00FF1C94"/>
    <w:rsid w:val="00FF2270"/>
    <w:rsid w:val="00FF2815"/>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FB"/>
    <w:pPr>
      <w:overflowPunct w:val="0"/>
      <w:autoSpaceDE w:val="0"/>
      <w:autoSpaceDN w:val="0"/>
      <w:adjustRightInd w:val="0"/>
      <w:textAlignment w:val="baseline"/>
    </w:pPr>
    <w:rPr>
      <w:rFonts w:ascii="Times New Roman CYR" w:hAnsi="Times New Roman CYR" w:cs="Times New Roman CYR"/>
      <w:sz w:val="24"/>
      <w:szCs w:val="24"/>
      <w:lang w:val="uk-UA"/>
    </w:rPr>
  </w:style>
  <w:style w:type="paragraph" w:styleId="10">
    <w:name w:val="heading 1"/>
    <w:basedOn w:val="a"/>
    <w:next w:val="a"/>
    <w:qFormat/>
    <w:rsid w:val="000B7B12"/>
    <w:pPr>
      <w:keepNext/>
      <w:ind w:firstLine="567"/>
      <w:jc w:val="center"/>
      <w:outlineLvl w:val="0"/>
    </w:pPr>
    <w:rPr>
      <w:b/>
      <w:bCs/>
    </w:rPr>
  </w:style>
  <w:style w:type="paragraph" w:styleId="2">
    <w:name w:val="heading 2"/>
    <w:basedOn w:val="a"/>
    <w:next w:val="a"/>
    <w:qFormat/>
    <w:rsid w:val="000B7B12"/>
    <w:pPr>
      <w:keepNext/>
      <w:ind w:left="567"/>
      <w:jc w:val="center"/>
      <w:outlineLvl w:val="1"/>
    </w:pPr>
    <w:rPr>
      <w:b/>
      <w:bCs/>
    </w:rPr>
  </w:style>
  <w:style w:type="paragraph" w:styleId="3">
    <w:name w:val="heading 3"/>
    <w:basedOn w:val="a"/>
    <w:next w:val="a"/>
    <w:qFormat/>
    <w:rsid w:val="000B7B12"/>
    <w:pPr>
      <w:keepNext/>
      <w:ind w:firstLine="567"/>
      <w:jc w:val="both"/>
      <w:outlineLvl w:val="2"/>
    </w:pPr>
    <w:rPr>
      <w:rFonts w:ascii="Times New Roman" w:hAnsi="Times New Roman" w:cs="Times New Roman"/>
      <w:b/>
      <w:bCs/>
    </w:rPr>
  </w:style>
  <w:style w:type="paragraph" w:styleId="4">
    <w:name w:val="heading 4"/>
    <w:basedOn w:val="a"/>
    <w:next w:val="a"/>
    <w:qFormat/>
    <w:rsid w:val="000B7B12"/>
    <w:pPr>
      <w:keepNext/>
      <w:ind w:left="567"/>
      <w:jc w:val="both"/>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B12"/>
  </w:style>
  <w:style w:type="character" w:customStyle="1" w:styleId="a4">
    <w:name w:val="номер страницы"/>
    <w:basedOn w:val="a0"/>
    <w:rsid w:val="000B7B12"/>
  </w:style>
  <w:style w:type="paragraph" w:styleId="a5">
    <w:name w:val="header"/>
    <w:basedOn w:val="a"/>
    <w:link w:val="a6"/>
    <w:uiPriority w:val="99"/>
    <w:rsid w:val="000B7B12"/>
    <w:pPr>
      <w:tabs>
        <w:tab w:val="center" w:pos="4536"/>
        <w:tab w:val="right" w:pos="9072"/>
      </w:tabs>
    </w:pPr>
    <w:rPr>
      <w:rFonts w:ascii="UkrainianCourier" w:hAnsi="UkrainianCourier" w:cs="Times New Roman"/>
      <w:sz w:val="28"/>
      <w:szCs w:val="28"/>
      <w:lang w:val="en-GB"/>
    </w:rPr>
  </w:style>
  <w:style w:type="paragraph" w:styleId="a7">
    <w:name w:val="footer"/>
    <w:basedOn w:val="a"/>
    <w:link w:val="a8"/>
    <w:uiPriority w:val="99"/>
    <w:rsid w:val="000B7B12"/>
    <w:pPr>
      <w:tabs>
        <w:tab w:val="center" w:pos="4153"/>
        <w:tab w:val="right" w:pos="8306"/>
      </w:tabs>
    </w:pPr>
  </w:style>
  <w:style w:type="paragraph" w:styleId="a9">
    <w:name w:val="Title"/>
    <w:basedOn w:val="a"/>
    <w:qFormat/>
    <w:rsid w:val="000B7B12"/>
    <w:pPr>
      <w:tabs>
        <w:tab w:val="left" w:pos="3544"/>
      </w:tabs>
      <w:jc w:val="center"/>
    </w:pPr>
    <w:rPr>
      <w:b/>
      <w:bCs/>
      <w:sz w:val="28"/>
      <w:szCs w:val="28"/>
    </w:rPr>
  </w:style>
  <w:style w:type="paragraph" w:styleId="aa">
    <w:name w:val="Body Text Indent"/>
    <w:basedOn w:val="a"/>
    <w:link w:val="ab"/>
    <w:rsid w:val="000B7B12"/>
    <w:pPr>
      <w:ind w:firstLine="562"/>
      <w:jc w:val="both"/>
    </w:pPr>
  </w:style>
  <w:style w:type="paragraph" w:styleId="20">
    <w:name w:val="Body Text Indent 2"/>
    <w:basedOn w:val="a"/>
    <w:link w:val="21"/>
    <w:rsid w:val="000B7B12"/>
    <w:pPr>
      <w:ind w:firstLine="567"/>
      <w:jc w:val="both"/>
    </w:pPr>
  </w:style>
  <w:style w:type="paragraph" w:styleId="ac">
    <w:name w:val="Body Text"/>
    <w:basedOn w:val="a"/>
    <w:rsid w:val="000B7B12"/>
    <w:pPr>
      <w:spacing w:line="240" w:lineRule="exact"/>
      <w:jc w:val="both"/>
    </w:pPr>
  </w:style>
  <w:style w:type="paragraph" w:styleId="30">
    <w:name w:val="Body Text Indent 3"/>
    <w:basedOn w:val="a"/>
    <w:rsid w:val="000B7B12"/>
    <w:pPr>
      <w:ind w:firstLine="567"/>
      <w:jc w:val="both"/>
    </w:pPr>
    <w:rPr>
      <w:b/>
      <w:bCs/>
    </w:rPr>
  </w:style>
  <w:style w:type="paragraph" w:styleId="ad">
    <w:name w:val="Plain Text"/>
    <w:basedOn w:val="a"/>
    <w:link w:val="ae"/>
    <w:rsid w:val="000B7B12"/>
    <w:pPr>
      <w:widowControl w:val="0"/>
      <w:overflowPunct/>
      <w:autoSpaceDE/>
      <w:autoSpaceDN/>
      <w:adjustRightInd/>
      <w:textAlignment w:val="auto"/>
    </w:pPr>
    <w:rPr>
      <w:rFonts w:ascii="Courier New" w:hAnsi="Courier New" w:cs="Courier New"/>
      <w:sz w:val="20"/>
      <w:szCs w:val="20"/>
    </w:rPr>
  </w:style>
  <w:style w:type="character" w:styleId="af">
    <w:name w:val="annotation reference"/>
    <w:basedOn w:val="a0"/>
    <w:semiHidden/>
    <w:rsid w:val="000B7B12"/>
    <w:rPr>
      <w:sz w:val="16"/>
      <w:szCs w:val="16"/>
    </w:rPr>
  </w:style>
  <w:style w:type="paragraph" w:styleId="af0">
    <w:name w:val="annotation text"/>
    <w:basedOn w:val="a"/>
    <w:semiHidden/>
    <w:rsid w:val="000B7B12"/>
    <w:rPr>
      <w:sz w:val="20"/>
      <w:szCs w:val="20"/>
    </w:rPr>
  </w:style>
  <w:style w:type="table" w:styleId="af1">
    <w:name w:val="Table Grid"/>
    <w:basedOn w:val="a1"/>
    <w:uiPriority w:val="59"/>
    <w:rsid w:val="0000273C"/>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7120AE"/>
    <w:pPr>
      <w:widowControl w:val="0"/>
      <w:overflowPunct/>
      <w:autoSpaceDE/>
      <w:autoSpaceDN/>
      <w:adjustRightInd/>
      <w:textAlignment w:val="auto"/>
    </w:pPr>
    <w:rPr>
      <w:rFonts w:ascii="Courier New" w:hAnsi="Courier New" w:cs="Times New Roman"/>
      <w:sz w:val="20"/>
      <w:szCs w:val="20"/>
    </w:rPr>
  </w:style>
  <w:style w:type="character" w:customStyle="1" w:styleId="ae">
    <w:name w:val="Текст Знак"/>
    <w:basedOn w:val="a0"/>
    <w:link w:val="ad"/>
    <w:rsid w:val="00434EAD"/>
    <w:rPr>
      <w:rFonts w:ascii="Courier New" w:hAnsi="Courier New" w:cs="Courier New"/>
    </w:rPr>
  </w:style>
  <w:style w:type="numbering" w:customStyle="1" w:styleId="1">
    <w:name w:val="Стиль1"/>
    <w:rsid w:val="009A553C"/>
    <w:pPr>
      <w:numPr>
        <w:numId w:val="1"/>
      </w:numPr>
    </w:pPr>
  </w:style>
  <w:style w:type="character" w:customStyle="1" w:styleId="ab">
    <w:name w:val="Основной текст с отступом Знак"/>
    <w:basedOn w:val="a0"/>
    <w:link w:val="aa"/>
    <w:rsid w:val="00D04237"/>
    <w:rPr>
      <w:rFonts w:ascii="Times New Roman CYR" w:hAnsi="Times New Roman CYR" w:cs="Times New Roman CYR"/>
      <w:sz w:val="24"/>
      <w:szCs w:val="24"/>
      <w:lang w:val="uk-UA"/>
    </w:rPr>
  </w:style>
  <w:style w:type="paragraph" w:customStyle="1" w:styleId="12">
    <w:name w:val="Текст1"/>
    <w:basedOn w:val="a"/>
    <w:rsid w:val="00D56E08"/>
    <w:pPr>
      <w:widowControl w:val="0"/>
      <w:overflowPunct/>
      <w:autoSpaceDE/>
      <w:autoSpaceDN/>
      <w:adjustRightInd/>
      <w:textAlignment w:val="auto"/>
    </w:pPr>
    <w:rPr>
      <w:rFonts w:ascii="Courier New" w:hAnsi="Courier New" w:cs="Times New Roman"/>
      <w:sz w:val="20"/>
      <w:szCs w:val="20"/>
    </w:rPr>
  </w:style>
  <w:style w:type="character" w:customStyle="1" w:styleId="21">
    <w:name w:val="Основной текст с отступом 2 Знак"/>
    <w:basedOn w:val="a0"/>
    <w:link w:val="20"/>
    <w:rsid w:val="00240D36"/>
    <w:rPr>
      <w:rFonts w:ascii="Times New Roman CYR" w:hAnsi="Times New Roman CYR" w:cs="Times New Roman CYR"/>
      <w:sz w:val="24"/>
      <w:szCs w:val="24"/>
      <w:lang w:val="uk-UA"/>
    </w:rPr>
  </w:style>
  <w:style w:type="paragraph" w:styleId="af2">
    <w:name w:val="List Paragraph"/>
    <w:basedOn w:val="a"/>
    <w:uiPriority w:val="34"/>
    <w:qFormat/>
    <w:rsid w:val="00C4787F"/>
    <w:pPr>
      <w:overflowPunct/>
      <w:autoSpaceDE/>
      <w:autoSpaceDN/>
      <w:adjustRightInd/>
      <w:ind w:left="720" w:firstLine="454"/>
      <w:contextualSpacing/>
      <w:textAlignment w:val="auto"/>
    </w:pPr>
    <w:rPr>
      <w:rFonts w:ascii="Times New Roman" w:hAnsi="Times New Roman" w:cs="Times New Roman"/>
      <w:sz w:val="28"/>
      <w:szCs w:val="20"/>
    </w:rPr>
  </w:style>
  <w:style w:type="character" w:customStyle="1" w:styleId="a8">
    <w:name w:val="Нижний колонтитул Знак"/>
    <w:basedOn w:val="a0"/>
    <w:link w:val="a7"/>
    <w:uiPriority w:val="99"/>
    <w:rsid w:val="00EF4C95"/>
    <w:rPr>
      <w:rFonts w:ascii="Times New Roman CYR" w:hAnsi="Times New Roman CYR" w:cs="Times New Roman CYR"/>
      <w:sz w:val="24"/>
      <w:szCs w:val="24"/>
      <w:lang w:val="uk-UA"/>
    </w:rPr>
  </w:style>
  <w:style w:type="character" w:customStyle="1" w:styleId="a6">
    <w:name w:val="Верхний колонтитул Знак"/>
    <w:basedOn w:val="a0"/>
    <w:link w:val="a5"/>
    <w:uiPriority w:val="99"/>
    <w:rsid w:val="005C6D93"/>
    <w:rPr>
      <w:rFonts w:ascii="UkrainianCourier" w:hAnsi="UkrainianCourier"/>
      <w:sz w:val="28"/>
      <w:szCs w:val="28"/>
      <w:lang w:val="en-GB"/>
    </w:rPr>
  </w:style>
  <w:style w:type="paragraph" w:styleId="af3">
    <w:name w:val="Balloon Text"/>
    <w:basedOn w:val="a"/>
    <w:link w:val="af4"/>
    <w:uiPriority w:val="99"/>
    <w:semiHidden/>
    <w:unhideWhenUsed/>
    <w:rsid w:val="005C6D93"/>
    <w:rPr>
      <w:rFonts w:ascii="Tahoma" w:hAnsi="Tahoma" w:cs="Tahoma"/>
      <w:sz w:val="16"/>
      <w:szCs w:val="16"/>
    </w:rPr>
  </w:style>
  <w:style w:type="character" w:customStyle="1" w:styleId="af4">
    <w:name w:val="Текст выноски Знак"/>
    <w:basedOn w:val="a0"/>
    <w:link w:val="af3"/>
    <w:uiPriority w:val="99"/>
    <w:semiHidden/>
    <w:rsid w:val="005C6D93"/>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092975377">
      <w:bodyDiv w:val="1"/>
      <w:marLeft w:val="0"/>
      <w:marRight w:val="0"/>
      <w:marTop w:val="0"/>
      <w:marBottom w:val="0"/>
      <w:divBdr>
        <w:top w:val="none" w:sz="0" w:space="0" w:color="auto"/>
        <w:left w:val="none" w:sz="0" w:space="0" w:color="auto"/>
        <w:bottom w:val="none" w:sz="0" w:space="0" w:color="auto"/>
        <w:right w:val="none" w:sz="0" w:space="0" w:color="auto"/>
      </w:divBdr>
    </w:div>
    <w:div w:id="1688825009">
      <w:bodyDiv w:val="1"/>
      <w:marLeft w:val="0"/>
      <w:marRight w:val="0"/>
      <w:marTop w:val="0"/>
      <w:marBottom w:val="0"/>
      <w:divBdr>
        <w:top w:val="none" w:sz="0" w:space="0" w:color="auto"/>
        <w:left w:val="none" w:sz="0" w:space="0" w:color="auto"/>
        <w:bottom w:val="none" w:sz="0" w:space="0" w:color="auto"/>
        <w:right w:val="none" w:sz="0" w:space="0" w:color="auto"/>
      </w:divBdr>
    </w:div>
    <w:div w:id="1726678638">
      <w:bodyDiv w:val="1"/>
      <w:marLeft w:val="0"/>
      <w:marRight w:val="0"/>
      <w:marTop w:val="0"/>
      <w:marBottom w:val="0"/>
      <w:divBdr>
        <w:top w:val="none" w:sz="0" w:space="0" w:color="auto"/>
        <w:left w:val="none" w:sz="0" w:space="0" w:color="auto"/>
        <w:bottom w:val="none" w:sz="0" w:space="0" w:color="auto"/>
        <w:right w:val="none" w:sz="0" w:space="0" w:color="auto"/>
      </w:divBdr>
    </w:div>
    <w:div w:id="20350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AC31-2FCD-4541-B45F-FC4F4BEE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9069</Words>
  <Characters>51698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ПРОТОКОЛ №______</vt:lpstr>
    </vt:vector>
  </TitlesOfParts>
  <Company>Elcom Ltd</Company>
  <LinksUpToDate>false</LinksUpToDate>
  <CharactersWithSpaces>60646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№______</dc:title>
  <dc:creator>Andrey</dc:creator>
  <cp:lastModifiedBy>Наталия</cp:lastModifiedBy>
  <cp:revision>2</cp:revision>
  <cp:lastPrinted>2015-04-15T07:57:00Z</cp:lastPrinted>
  <dcterms:created xsi:type="dcterms:W3CDTF">2015-04-17T10:38:00Z</dcterms:created>
  <dcterms:modified xsi:type="dcterms:W3CDTF">2015-04-17T10:38:00Z</dcterms:modified>
</cp:coreProperties>
</file>