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C3" w:rsidRPr="009D6682" w:rsidRDefault="00F87AC3" w:rsidP="00D348D9">
      <w:pPr>
        <w:pStyle w:val="11"/>
        <w:ind w:left="4678"/>
        <w:jc w:val="both"/>
        <w:rPr>
          <w:rFonts w:ascii="Times New Roman" w:hAnsi="Times New Roman"/>
          <w:b w:val="0"/>
        </w:rPr>
      </w:pPr>
      <w:r w:rsidRPr="009D6682">
        <w:rPr>
          <w:rFonts w:ascii="Times New Roman" w:hAnsi="Times New Roman"/>
          <w:b w:val="0"/>
        </w:rPr>
        <w:t>ЗАТВЕРДЖЕНО</w:t>
      </w:r>
    </w:p>
    <w:p w:rsidR="00D348D9" w:rsidRPr="009D6682" w:rsidRDefault="00F87AC3" w:rsidP="00D348D9">
      <w:pPr>
        <w:pStyle w:val="a4"/>
        <w:ind w:left="4678"/>
        <w:jc w:val="both"/>
        <w:rPr>
          <w:rFonts w:ascii="Times New Roman" w:hAnsi="Times New Roman"/>
          <w:sz w:val="28"/>
          <w:lang w:val="uk-UA"/>
        </w:rPr>
      </w:pPr>
      <w:r w:rsidRPr="009D6682">
        <w:rPr>
          <w:rFonts w:ascii="Times New Roman" w:hAnsi="Times New Roman"/>
          <w:sz w:val="28"/>
          <w:lang w:val="uk-UA"/>
        </w:rPr>
        <w:t>Загальни</w:t>
      </w:r>
      <w:r w:rsidR="00D348D9" w:rsidRPr="009D6682">
        <w:rPr>
          <w:rFonts w:ascii="Times New Roman" w:hAnsi="Times New Roman"/>
          <w:sz w:val="28"/>
          <w:lang w:val="uk-UA"/>
        </w:rPr>
        <w:t>ми</w:t>
      </w:r>
      <w:r w:rsidRPr="009D6682">
        <w:rPr>
          <w:rFonts w:ascii="Times New Roman" w:hAnsi="Times New Roman"/>
          <w:sz w:val="28"/>
          <w:lang w:val="uk-UA"/>
        </w:rPr>
        <w:t xml:space="preserve"> збор</w:t>
      </w:r>
      <w:r w:rsidR="00D348D9" w:rsidRPr="009D6682">
        <w:rPr>
          <w:rFonts w:ascii="Times New Roman" w:hAnsi="Times New Roman"/>
          <w:sz w:val="28"/>
          <w:lang w:val="uk-UA"/>
        </w:rPr>
        <w:t>ами</w:t>
      </w:r>
      <w:r w:rsidRPr="009D6682">
        <w:rPr>
          <w:rFonts w:ascii="Times New Roman" w:hAnsi="Times New Roman"/>
          <w:sz w:val="28"/>
          <w:lang w:val="uk-UA"/>
        </w:rPr>
        <w:t xml:space="preserve">  </w:t>
      </w:r>
    </w:p>
    <w:p w:rsidR="00F87AC3" w:rsidRPr="009D6682" w:rsidRDefault="00D348D9" w:rsidP="00D348D9">
      <w:pPr>
        <w:pStyle w:val="a4"/>
        <w:ind w:left="4678"/>
        <w:jc w:val="both"/>
        <w:rPr>
          <w:rFonts w:ascii="Times New Roman" w:hAnsi="Times New Roman"/>
          <w:sz w:val="28"/>
          <w:lang w:val="uk-UA"/>
        </w:rPr>
      </w:pPr>
      <w:r w:rsidRPr="009D6682">
        <w:rPr>
          <w:rFonts w:ascii="Times New Roman" w:hAnsi="Times New Roman"/>
          <w:sz w:val="28"/>
          <w:lang w:val="uk-UA"/>
        </w:rPr>
        <w:t>П</w:t>
      </w:r>
      <w:r w:rsidR="00F87AC3" w:rsidRPr="009D6682">
        <w:rPr>
          <w:rFonts w:ascii="Times New Roman" w:hAnsi="Times New Roman"/>
          <w:sz w:val="28"/>
          <w:lang w:val="uk-UA"/>
        </w:rPr>
        <w:t xml:space="preserve">АТ  "КИЇВСІЛЬЕЛЕКТРО"   </w:t>
      </w:r>
    </w:p>
    <w:p w:rsidR="00F87AC3" w:rsidRPr="009D6682" w:rsidRDefault="009A15D0" w:rsidP="00D348D9">
      <w:pPr>
        <w:pStyle w:val="a4"/>
        <w:ind w:left="4678"/>
        <w:jc w:val="both"/>
        <w:rPr>
          <w:rFonts w:ascii="Times New Roman" w:hAnsi="Times New Roman"/>
          <w:sz w:val="28"/>
          <w:lang w:val="uk-UA"/>
        </w:rPr>
      </w:pPr>
      <w:r w:rsidRPr="009D6682">
        <w:rPr>
          <w:rFonts w:ascii="Times New Roman" w:hAnsi="Times New Roman"/>
          <w:sz w:val="28"/>
          <w:lang w:val="uk-UA"/>
        </w:rPr>
        <w:t>29 березня 2012</w:t>
      </w:r>
      <w:r w:rsidR="00F87AC3" w:rsidRPr="009D6682">
        <w:rPr>
          <w:rFonts w:ascii="Times New Roman" w:hAnsi="Times New Roman"/>
          <w:sz w:val="28"/>
          <w:lang w:val="uk-UA"/>
        </w:rPr>
        <w:t xml:space="preserve"> р., протокол № </w:t>
      </w:r>
      <w:r w:rsidR="005E4D0C" w:rsidRPr="009D6682">
        <w:rPr>
          <w:rFonts w:ascii="Times New Roman" w:hAnsi="Times New Roman"/>
          <w:sz w:val="28"/>
          <w:lang w:val="uk-UA"/>
        </w:rPr>
        <w:t>16</w:t>
      </w:r>
    </w:p>
    <w:p w:rsidR="00F87AC3" w:rsidRPr="009D6682" w:rsidRDefault="00F87AC3" w:rsidP="00D348D9">
      <w:pPr>
        <w:pStyle w:val="a4"/>
        <w:ind w:left="4678"/>
        <w:jc w:val="both"/>
        <w:rPr>
          <w:rFonts w:ascii="Times New Roman" w:hAnsi="Times New Roman"/>
          <w:sz w:val="28"/>
          <w:lang w:val="uk-UA"/>
        </w:rPr>
      </w:pPr>
    </w:p>
    <w:p w:rsidR="00F87AC3" w:rsidRPr="009D6682" w:rsidRDefault="00F87AC3">
      <w:pPr>
        <w:pStyle w:val="a4"/>
        <w:ind w:left="5103"/>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7A274C" w:rsidRPr="009D6682" w:rsidRDefault="007A274C">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DB4EA4" w:rsidRPr="009D6682" w:rsidRDefault="00DB4EA4">
      <w:pPr>
        <w:pStyle w:val="a4"/>
        <w:rPr>
          <w:rFonts w:ascii="Times New Roman" w:hAnsi="Times New Roman"/>
          <w:sz w:val="24"/>
          <w:lang w:val="uk-UA"/>
        </w:rPr>
      </w:pPr>
    </w:p>
    <w:p w:rsidR="00F87AC3" w:rsidRPr="009D6682" w:rsidRDefault="00F87AC3">
      <w:pPr>
        <w:pStyle w:val="a4"/>
        <w:jc w:val="center"/>
        <w:rPr>
          <w:rFonts w:ascii="Times New Roman" w:hAnsi="Times New Roman"/>
          <w:sz w:val="24"/>
          <w:lang w:val="uk-UA"/>
        </w:rPr>
      </w:pPr>
    </w:p>
    <w:p w:rsidR="00DB4EA4" w:rsidRPr="009D6682" w:rsidRDefault="00DB4EA4">
      <w:pPr>
        <w:pStyle w:val="a4"/>
        <w:jc w:val="center"/>
        <w:rPr>
          <w:rFonts w:ascii="Times New Roman" w:hAnsi="Times New Roman"/>
          <w:sz w:val="24"/>
          <w:lang w:val="uk-UA"/>
        </w:rPr>
      </w:pPr>
    </w:p>
    <w:p w:rsidR="00DB4EA4" w:rsidRPr="009D6682" w:rsidRDefault="00DB4EA4">
      <w:pPr>
        <w:pStyle w:val="a4"/>
        <w:jc w:val="center"/>
        <w:rPr>
          <w:rFonts w:ascii="Times New Roman" w:hAnsi="Times New Roman"/>
          <w:sz w:val="24"/>
          <w:lang w:val="uk-UA"/>
        </w:rPr>
      </w:pPr>
    </w:p>
    <w:p w:rsidR="00F87AC3" w:rsidRPr="009D6682" w:rsidRDefault="00F87AC3">
      <w:pPr>
        <w:pStyle w:val="a4"/>
        <w:jc w:val="center"/>
        <w:rPr>
          <w:rFonts w:ascii="Times New Roman" w:hAnsi="Times New Roman"/>
          <w:b/>
          <w:sz w:val="24"/>
          <w:lang w:val="uk-UA"/>
        </w:rPr>
      </w:pPr>
      <w:r w:rsidRPr="009D6682">
        <w:rPr>
          <w:rFonts w:ascii="Times New Roman" w:hAnsi="Times New Roman"/>
          <w:b/>
          <w:sz w:val="32"/>
          <w:lang w:val="uk-UA"/>
        </w:rPr>
        <w:t>П О Л О Ж Е Н Н Я</w:t>
      </w:r>
    </w:p>
    <w:p w:rsidR="00F87AC3" w:rsidRPr="009D6682" w:rsidRDefault="00F87AC3">
      <w:pPr>
        <w:pStyle w:val="a4"/>
        <w:jc w:val="center"/>
        <w:rPr>
          <w:rFonts w:ascii="Times New Roman" w:hAnsi="Times New Roman"/>
          <w:sz w:val="24"/>
          <w:lang w:val="uk-UA"/>
        </w:rPr>
      </w:pPr>
    </w:p>
    <w:p w:rsidR="00F87AC3" w:rsidRPr="009D6682" w:rsidRDefault="0045347B" w:rsidP="0045347B">
      <w:pPr>
        <w:pStyle w:val="a4"/>
        <w:jc w:val="center"/>
        <w:rPr>
          <w:rFonts w:ascii="Times New Roman" w:hAnsi="Times New Roman"/>
          <w:b/>
          <w:bCs/>
          <w:i/>
          <w:sz w:val="28"/>
          <w:lang w:val="uk-UA"/>
        </w:rPr>
      </w:pPr>
      <w:r w:rsidRPr="009D6682">
        <w:rPr>
          <w:rFonts w:ascii="Times New Roman" w:hAnsi="Times New Roman"/>
          <w:b/>
          <w:bCs/>
          <w:i/>
          <w:iCs/>
          <w:sz w:val="28"/>
          <w:lang w:val="uk-UA"/>
        </w:rPr>
        <w:t xml:space="preserve">ПРО </w:t>
      </w:r>
      <w:r w:rsidR="00E41E4C" w:rsidRPr="009D6682">
        <w:rPr>
          <w:rFonts w:ascii="Times New Roman" w:hAnsi="Times New Roman"/>
          <w:b/>
          <w:bCs/>
          <w:i/>
          <w:iCs/>
          <w:sz w:val="28"/>
          <w:lang w:val="uk-UA"/>
        </w:rPr>
        <w:t xml:space="preserve">ВИКОНАВЧИЙ ОРГАН </w:t>
      </w:r>
      <w:r w:rsidR="00763300" w:rsidRPr="009D6682">
        <w:rPr>
          <w:rFonts w:ascii="Times New Roman" w:hAnsi="Times New Roman"/>
          <w:b/>
          <w:bCs/>
          <w:i/>
          <w:iCs/>
          <w:sz w:val="28"/>
          <w:lang w:val="uk-UA"/>
        </w:rPr>
        <w:t xml:space="preserve"> </w:t>
      </w:r>
      <w:r w:rsidR="00720454" w:rsidRPr="009D6682">
        <w:rPr>
          <w:rFonts w:ascii="Times New Roman" w:hAnsi="Times New Roman"/>
          <w:b/>
          <w:bCs/>
          <w:i/>
          <w:sz w:val="28"/>
          <w:lang w:val="uk-UA"/>
        </w:rPr>
        <w:t>ПУБЛІЧН</w:t>
      </w:r>
      <w:r w:rsidR="00F87AC3" w:rsidRPr="009D6682">
        <w:rPr>
          <w:rFonts w:ascii="Times New Roman" w:hAnsi="Times New Roman"/>
          <w:b/>
          <w:bCs/>
          <w:i/>
          <w:sz w:val="28"/>
          <w:lang w:val="uk-UA"/>
        </w:rPr>
        <w:t>ОГО АКЦІОНЕРНОГО ТОВАРИСТВА “КИЇВСІЛЬЕЛЕКТРО"</w:t>
      </w:r>
    </w:p>
    <w:p w:rsidR="00366736" w:rsidRPr="009D6682" w:rsidRDefault="00366736">
      <w:pPr>
        <w:pStyle w:val="a4"/>
        <w:ind w:right="-185"/>
        <w:jc w:val="center"/>
        <w:rPr>
          <w:rFonts w:ascii="Times New Roman" w:hAnsi="Times New Roman"/>
          <w:sz w:val="28"/>
          <w:lang w:val="uk-UA"/>
        </w:rPr>
      </w:pPr>
    </w:p>
    <w:p w:rsidR="00A00560" w:rsidRPr="009D6682" w:rsidRDefault="00F87AC3" w:rsidP="00A00560">
      <w:pPr>
        <w:pStyle w:val="15"/>
        <w:ind w:right="282"/>
        <w:jc w:val="center"/>
        <w:rPr>
          <w:rFonts w:ascii="Times New Roman" w:hAnsi="Times New Roman"/>
          <w:sz w:val="24"/>
          <w:szCs w:val="24"/>
        </w:rPr>
      </w:pPr>
      <w:r w:rsidRPr="009D6682">
        <w:rPr>
          <w:rFonts w:ascii="Times New Roman" w:hAnsi="Times New Roman"/>
          <w:sz w:val="28"/>
        </w:rPr>
        <w:t xml:space="preserve"> </w:t>
      </w:r>
      <w:r w:rsidR="00A00560" w:rsidRPr="009D6682">
        <w:rPr>
          <w:rFonts w:ascii="Times New Roman" w:hAnsi="Times New Roman"/>
          <w:sz w:val="24"/>
          <w:szCs w:val="24"/>
        </w:rPr>
        <w:t>(нова редакція)</w:t>
      </w:r>
    </w:p>
    <w:p w:rsidR="00A00560" w:rsidRPr="009D6682" w:rsidRDefault="00A00560" w:rsidP="00A00560">
      <w:pPr>
        <w:pStyle w:val="15"/>
        <w:ind w:right="282"/>
        <w:jc w:val="center"/>
        <w:rPr>
          <w:rFonts w:ascii="Times New Roman" w:hAnsi="Times New Roman"/>
          <w:sz w:val="24"/>
          <w:szCs w:val="24"/>
        </w:rPr>
      </w:pPr>
    </w:p>
    <w:p w:rsidR="00F87AC3" w:rsidRPr="009D6682" w:rsidRDefault="00F87AC3">
      <w:pPr>
        <w:pStyle w:val="a4"/>
        <w:jc w:val="center"/>
        <w:rPr>
          <w:rFonts w:ascii="Times New Roman" w:hAnsi="Times New Roman"/>
          <w:sz w:val="28"/>
          <w:lang w:val="uk-UA"/>
        </w:rPr>
      </w:pPr>
    </w:p>
    <w:p w:rsidR="00F87AC3" w:rsidRPr="009D6682" w:rsidRDefault="00F87AC3">
      <w:pPr>
        <w:pStyle w:val="a4"/>
        <w:rPr>
          <w:rFonts w:ascii="Times New Roman" w:hAnsi="Times New Roman"/>
          <w:sz w:val="28"/>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DB4EA4" w:rsidRPr="009D6682" w:rsidRDefault="00DB4EA4">
      <w:pPr>
        <w:pStyle w:val="a4"/>
        <w:rPr>
          <w:rFonts w:ascii="Times New Roman" w:hAnsi="Times New Roman"/>
          <w:sz w:val="24"/>
          <w:lang w:val="uk-UA"/>
        </w:rPr>
      </w:pPr>
    </w:p>
    <w:p w:rsidR="00DB4EA4" w:rsidRPr="009D6682" w:rsidRDefault="00DB4EA4">
      <w:pPr>
        <w:pStyle w:val="a4"/>
        <w:rPr>
          <w:rFonts w:ascii="Times New Roman" w:hAnsi="Times New Roman"/>
          <w:sz w:val="24"/>
          <w:lang w:val="uk-UA"/>
        </w:rPr>
      </w:pPr>
    </w:p>
    <w:p w:rsidR="00DB4EA4" w:rsidRPr="009D6682" w:rsidRDefault="00DB4EA4">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rPr>
          <w:rFonts w:ascii="Times New Roman" w:hAnsi="Times New Roman"/>
          <w:sz w:val="24"/>
          <w:lang w:val="uk-UA"/>
        </w:rPr>
      </w:pPr>
    </w:p>
    <w:p w:rsidR="00F87AC3" w:rsidRPr="009D6682" w:rsidRDefault="00F87AC3">
      <w:pPr>
        <w:pStyle w:val="a4"/>
        <w:jc w:val="center"/>
        <w:rPr>
          <w:rFonts w:ascii="Times New Roman" w:hAnsi="Times New Roman"/>
          <w:sz w:val="28"/>
          <w:lang w:val="uk-UA"/>
        </w:rPr>
      </w:pPr>
      <w:r w:rsidRPr="009D6682">
        <w:rPr>
          <w:rFonts w:ascii="Times New Roman" w:hAnsi="Times New Roman"/>
          <w:sz w:val="28"/>
          <w:lang w:val="uk-UA"/>
        </w:rPr>
        <w:t>Київ 20</w:t>
      </w:r>
      <w:r w:rsidR="00720454" w:rsidRPr="009D6682">
        <w:rPr>
          <w:rFonts w:ascii="Times New Roman" w:hAnsi="Times New Roman"/>
          <w:sz w:val="28"/>
          <w:lang w:val="uk-UA"/>
        </w:rPr>
        <w:t>1</w:t>
      </w:r>
      <w:r w:rsidR="00A67E74" w:rsidRPr="009D6682">
        <w:rPr>
          <w:rFonts w:ascii="Times New Roman" w:hAnsi="Times New Roman"/>
          <w:sz w:val="28"/>
          <w:lang w:val="uk-UA"/>
        </w:rPr>
        <w:t>2</w:t>
      </w:r>
    </w:p>
    <w:p w:rsidR="0045347B" w:rsidRPr="009D6682" w:rsidRDefault="0045347B">
      <w:pPr>
        <w:pStyle w:val="a4"/>
        <w:jc w:val="center"/>
        <w:rPr>
          <w:rFonts w:ascii="Times New Roman" w:hAnsi="Times New Roman"/>
          <w:sz w:val="28"/>
          <w:lang w:val="uk-UA"/>
        </w:rPr>
      </w:pPr>
    </w:p>
    <w:p w:rsidR="00D45CD6" w:rsidRPr="009D6682" w:rsidRDefault="00D45CD6">
      <w:pPr>
        <w:pStyle w:val="a4"/>
        <w:jc w:val="center"/>
        <w:rPr>
          <w:rFonts w:ascii="Times New Roman" w:hAnsi="Times New Roman"/>
          <w:sz w:val="28"/>
          <w:lang w:val="uk-UA"/>
        </w:rPr>
      </w:pPr>
    </w:p>
    <w:p w:rsidR="00D45CD6" w:rsidRPr="009D6682" w:rsidRDefault="00D45CD6">
      <w:pPr>
        <w:pStyle w:val="a4"/>
        <w:jc w:val="center"/>
        <w:rPr>
          <w:rFonts w:ascii="Times New Roman" w:hAnsi="Times New Roman"/>
          <w:sz w:val="28"/>
          <w:lang w:val="uk-UA"/>
        </w:rPr>
      </w:pPr>
    </w:p>
    <w:p w:rsidR="002818C7" w:rsidRPr="009D6682" w:rsidRDefault="002818C7" w:rsidP="0092157C">
      <w:pPr>
        <w:pStyle w:val="11"/>
        <w:numPr>
          <w:ilvl w:val="0"/>
          <w:numId w:val="3"/>
        </w:numPr>
        <w:jc w:val="center"/>
        <w:rPr>
          <w:rFonts w:ascii="Times New Roman" w:hAnsi="Times New Roman"/>
          <w:bCs/>
          <w:szCs w:val="28"/>
        </w:rPr>
      </w:pPr>
      <w:r w:rsidRPr="009D6682">
        <w:rPr>
          <w:rFonts w:ascii="Times New Roman" w:hAnsi="Times New Roman"/>
          <w:bCs/>
          <w:szCs w:val="28"/>
        </w:rPr>
        <w:lastRenderedPageBreak/>
        <w:t>ЗАГАЛЬHІ ПОЛОЖЕHHЯ</w:t>
      </w:r>
    </w:p>
    <w:p w:rsidR="00955C51" w:rsidRPr="009D6682" w:rsidRDefault="00955C51" w:rsidP="00955C51"/>
    <w:p w:rsidR="00955C51" w:rsidRPr="009D6682" w:rsidRDefault="00170E89" w:rsidP="0092157C">
      <w:pPr>
        <w:numPr>
          <w:ilvl w:val="1"/>
          <w:numId w:val="3"/>
        </w:numPr>
        <w:ind w:left="0" w:firstLine="540"/>
        <w:jc w:val="both"/>
        <w:rPr>
          <w:sz w:val="28"/>
          <w:szCs w:val="28"/>
        </w:rPr>
      </w:pPr>
      <w:r w:rsidRPr="009D6682">
        <w:rPr>
          <w:sz w:val="28"/>
          <w:szCs w:val="28"/>
        </w:rPr>
        <w:t xml:space="preserve">Положення про </w:t>
      </w:r>
      <w:r w:rsidR="000A7EB6" w:rsidRPr="009D6682">
        <w:rPr>
          <w:sz w:val="28"/>
          <w:szCs w:val="28"/>
        </w:rPr>
        <w:t>Виконавчий</w:t>
      </w:r>
      <w:r w:rsidR="00B20B7E" w:rsidRPr="009D6682">
        <w:rPr>
          <w:sz w:val="28"/>
          <w:szCs w:val="28"/>
        </w:rPr>
        <w:t xml:space="preserve"> орган </w:t>
      </w:r>
      <w:r w:rsidRPr="009D6682">
        <w:rPr>
          <w:sz w:val="28"/>
          <w:szCs w:val="28"/>
        </w:rPr>
        <w:t xml:space="preserve"> Публічного акціонерного Товариства “Київсільелектро” (далі – Положення) розроблено у відповідності до чинного законодавства України, Статуту Публічного акціонерного Товариства “Київсільелектро” (далі – Товариство) та </w:t>
      </w:r>
      <w:r w:rsidR="000F1CE8" w:rsidRPr="009D6682">
        <w:rPr>
          <w:sz w:val="28"/>
          <w:szCs w:val="28"/>
        </w:rPr>
        <w:t>«</w:t>
      </w:r>
      <w:r w:rsidRPr="009D6682">
        <w:rPr>
          <w:sz w:val="28"/>
          <w:szCs w:val="28"/>
        </w:rPr>
        <w:t>Принципів корпоративного управління</w:t>
      </w:r>
      <w:r w:rsidR="000F1CE8" w:rsidRPr="009D6682">
        <w:rPr>
          <w:sz w:val="28"/>
          <w:szCs w:val="28"/>
        </w:rPr>
        <w:t>»</w:t>
      </w:r>
      <w:r w:rsidRPr="009D6682">
        <w:rPr>
          <w:sz w:val="28"/>
          <w:szCs w:val="28"/>
        </w:rPr>
        <w:t>.</w:t>
      </w:r>
    </w:p>
    <w:p w:rsidR="00EC54AE" w:rsidRPr="009D6682" w:rsidRDefault="00EC54AE" w:rsidP="0092157C">
      <w:pPr>
        <w:numPr>
          <w:ilvl w:val="1"/>
          <w:numId w:val="3"/>
        </w:numPr>
        <w:ind w:left="0" w:firstLine="540"/>
        <w:jc w:val="both"/>
        <w:rPr>
          <w:sz w:val="28"/>
          <w:szCs w:val="28"/>
        </w:rPr>
      </w:pPr>
      <w:r w:rsidRPr="009D6682">
        <w:rPr>
          <w:sz w:val="28"/>
          <w:szCs w:val="28"/>
        </w:rPr>
        <w:t xml:space="preserve">Положення визначає </w:t>
      </w:r>
      <w:r w:rsidR="00E46787" w:rsidRPr="009D6682">
        <w:rPr>
          <w:sz w:val="28"/>
          <w:szCs w:val="28"/>
        </w:rPr>
        <w:t>правовий статус</w:t>
      </w:r>
      <w:r w:rsidRPr="009D6682">
        <w:rPr>
          <w:sz w:val="28"/>
          <w:szCs w:val="28"/>
        </w:rPr>
        <w:t xml:space="preserve">, порядок </w:t>
      </w:r>
      <w:r w:rsidR="007671D3" w:rsidRPr="009D6682">
        <w:rPr>
          <w:sz w:val="28"/>
          <w:szCs w:val="28"/>
        </w:rPr>
        <w:t>обра</w:t>
      </w:r>
      <w:r w:rsidRPr="009D6682">
        <w:rPr>
          <w:sz w:val="28"/>
          <w:szCs w:val="28"/>
        </w:rPr>
        <w:t>ння, права, обов’язки</w:t>
      </w:r>
      <w:r w:rsidR="00320A1E" w:rsidRPr="009D6682">
        <w:rPr>
          <w:sz w:val="28"/>
          <w:szCs w:val="28"/>
        </w:rPr>
        <w:t xml:space="preserve">, </w:t>
      </w:r>
      <w:r w:rsidRPr="009D6682">
        <w:rPr>
          <w:sz w:val="28"/>
          <w:szCs w:val="28"/>
        </w:rPr>
        <w:t xml:space="preserve">відповідальність </w:t>
      </w:r>
      <w:r w:rsidR="00A84CA4" w:rsidRPr="009D6682">
        <w:rPr>
          <w:sz w:val="28"/>
          <w:szCs w:val="28"/>
        </w:rPr>
        <w:t>Виконавчого</w:t>
      </w:r>
      <w:r w:rsidR="000A7EB6" w:rsidRPr="009D6682">
        <w:rPr>
          <w:sz w:val="28"/>
          <w:szCs w:val="28"/>
        </w:rPr>
        <w:t xml:space="preserve"> </w:t>
      </w:r>
      <w:r w:rsidR="00A84CA4" w:rsidRPr="009D6682">
        <w:rPr>
          <w:sz w:val="28"/>
          <w:szCs w:val="28"/>
        </w:rPr>
        <w:t xml:space="preserve">органу </w:t>
      </w:r>
      <w:r w:rsidRPr="009D6682">
        <w:rPr>
          <w:sz w:val="28"/>
          <w:szCs w:val="28"/>
        </w:rPr>
        <w:t xml:space="preserve"> </w:t>
      </w:r>
      <w:r w:rsidR="00320A1E" w:rsidRPr="009D6682">
        <w:rPr>
          <w:sz w:val="28"/>
          <w:szCs w:val="28"/>
        </w:rPr>
        <w:t>та інші питання його діяльності</w:t>
      </w:r>
      <w:r w:rsidRPr="009D6682">
        <w:rPr>
          <w:sz w:val="28"/>
          <w:szCs w:val="28"/>
        </w:rPr>
        <w:t>.</w:t>
      </w:r>
    </w:p>
    <w:p w:rsidR="00EC54AE" w:rsidRPr="009D6682" w:rsidRDefault="00EC54AE" w:rsidP="0092157C">
      <w:pPr>
        <w:numPr>
          <w:ilvl w:val="1"/>
          <w:numId w:val="3"/>
        </w:numPr>
        <w:ind w:left="0" w:firstLine="540"/>
        <w:jc w:val="both"/>
        <w:rPr>
          <w:sz w:val="28"/>
          <w:szCs w:val="28"/>
        </w:rPr>
      </w:pPr>
      <w:r w:rsidRPr="009D6682">
        <w:rPr>
          <w:sz w:val="28"/>
          <w:szCs w:val="28"/>
        </w:rPr>
        <w:t>Положення затверджується Загальними зборами Товариства і може бути змінено та доповнено лише</w:t>
      </w:r>
      <w:r w:rsidR="00AC3117" w:rsidRPr="009D6682">
        <w:rPr>
          <w:sz w:val="28"/>
          <w:szCs w:val="28"/>
        </w:rPr>
        <w:t xml:space="preserve"> Зборами.</w:t>
      </w:r>
    </w:p>
    <w:p w:rsidR="00AC3117" w:rsidRPr="009D6682" w:rsidRDefault="00AC3117" w:rsidP="00AC3117">
      <w:pPr>
        <w:ind w:left="540"/>
        <w:jc w:val="both"/>
        <w:rPr>
          <w:sz w:val="28"/>
          <w:szCs w:val="28"/>
        </w:rPr>
      </w:pPr>
    </w:p>
    <w:p w:rsidR="007976DB" w:rsidRPr="009D6682" w:rsidRDefault="007976DB" w:rsidP="007976DB">
      <w:pPr>
        <w:tabs>
          <w:tab w:val="left" w:pos="1418"/>
        </w:tabs>
        <w:ind w:left="540"/>
        <w:jc w:val="both"/>
        <w:rPr>
          <w:sz w:val="28"/>
          <w:szCs w:val="28"/>
        </w:rPr>
      </w:pPr>
    </w:p>
    <w:p w:rsidR="007976DB" w:rsidRPr="009D6682" w:rsidRDefault="00B47767" w:rsidP="0092157C">
      <w:pPr>
        <w:numPr>
          <w:ilvl w:val="0"/>
          <w:numId w:val="3"/>
        </w:numPr>
        <w:tabs>
          <w:tab w:val="left" w:pos="851"/>
        </w:tabs>
        <w:ind w:left="0" w:firstLine="567"/>
        <w:jc w:val="center"/>
        <w:rPr>
          <w:b/>
          <w:sz w:val="28"/>
          <w:szCs w:val="28"/>
        </w:rPr>
      </w:pPr>
      <w:r w:rsidRPr="009D6682">
        <w:rPr>
          <w:b/>
          <w:bCs/>
          <w:sz w:val="28"/>
          <w:szCs w:val="28"/>
        </w:rPr>
        <w:t xml:space="preserve"> </w:t>
      </w:r>
      <w:r w:rsidR="00A84CA4" w:rsidRPr="009D6682">
        <w:rPr>
          <w:b/>
          <w:bCs/>
          <w:sz w:val="28"/>
          <w:szCs w:val="28"/>
        </w:rPr>
        <w:t xml:space="preserve">ПРАВОВИЙ СТАТУС ВИКОНАВЧОГО ОРГАНУ </w:t>
      </w:r>
    </w:p>
    <w:p w:rsidR="00B47767" w:rsidRPr="009D6682" w:rsidRDefault="00B47767" w:rsidP="00B47767">
      <w:pPr>
        <w:tabs>
          <w:tab w:val="left" w:pos="851"/>
        </w:tabs>
        <w:ind w:left="567"/>
        <w:jc w:val="center"/>
        <w:rPr>
          <w:b/>
          <w:sz w:val="28"/>
          <w:szCs w:val="28"/>
        </w:rPr>
      </w:pPr>
    </w:p>
    <w:p w:rsidR="00A84CA4" w:rsidRPr="009D6682" w:rsidRDefault="00A84CA4" w:rsidP="00A84CA4">
      <w:pPr>
        <w:pStyle w:val="ad"/>
        <w:numPr>
          <w:ilvl w:val="1"/>
          <w:numId w:val="23"/>
        </w:numPr>
        <w:ind w:left="0" w:firstLine="567"/>
        <w:jc w:val="both"/>
        <w:rPr>
          <w:sz w:val="28"/>
          <w:szCs w:val="28"/>
        </w:rPr>
      </w:pPr>
      <w:r w:rsidRPr="009D6682">
        <w:rPr>
          <w:sz w:val="28"/>
          <w:szCs w:val="28"/>
        </w:rPr>
        <w:t xml:space="preserve">Виконавчий орган Товариства є одноосібним у особі Генерального директора Товариства (далі – Генеральний директор). </w:t>
      </w:r>
    </w:p>
    <w:p w:rsidR="00A84CA4" w:rsidRPr="009D6682" w:rsidRDefault="00A84CA4" w:rsidP="00A84CA4">
      <w:pPr>
        <w:pStyle w:val="ad"/>
        <w:numPr>
          <w:ilvl w:val="1"/>
          <w:numId w:val="23"/>
        </w:numPr>
        <w:ind w:left="0" w:firstLine="567"/>
        <w:jc w:val="both"/>
        <w:rPr>
          <w:sz w:val="28"/>
          <w:szCs w:val="28"/>
        </w:rPr>
      </w:pPr>
      <w:r w:rsidRPr="009D6682">
        <w:rPr>
          <w:sz w:val="28"/>
          <w:szCs w:val="28"/>
        </w:rPr>
        <w:t>Генеральний директор здійснює керівництво поточною фінансово-господарською діяльністю Товариства. Г</w:t>
      </w:r>
      <w:r w:rsidR="00CE6FB7">
        <w:rPr>
          <w:sz w:val="28"/>
          <w:szCs w:val="28"/>
        </w:rPr>
        <w:t>енеральний директор підзвітний З</w:t>
      </w:r>
      <w:r w:rsidRPr="009D6682">
        <w:rPr>
          <w:sz w:val="28"/>
          <w:szCs w:val="28"/>
        </w:rPr>
        <w:t xml:space="preserve">агальним зборам і </w:t>
      </w:r>
      <w:r w:rsidR="00DB3616" w:rsidRPr="009D6682">
        <w:rPr>
          <w:sz w:val="28"/>
          <w:szCs w:val="28"/>
        </w:rPr>
        <w:t>Н</w:t>
      </w:r>
      <w:r w:rsidRPr="009D6682">
        <w:rPr>
          <w:sz w:val="28"/>
          <w:szCs w:val="28"/>
        </w:rPr>
        <w:t>аглядовій раді Товариства, організовує виконання</w:t>
      </w:r>
      <w:r w:rsidR="00DB3616" w:rsidRPr="009D6682">
        <w:rPr>
          <w:sz w:val="28"/>
          <w:szCs w:val="28"/>
        </w:rPr>
        <w:t xml:space="preserve"> </w:t>
      </w:r>
      <w:r w:rsidRPr="009D6682">
        <w:rPr>
          <w:sz w:val="28"/>
          <w:szCs w:val="28"/>
        </w:rPr>
        <w:t xml:space="preserve">їх рішень. </w:t>
      </w:r>
    </w:p>
    <w:p w:rsidR="00A84CA4" w:rsidRPr="009D6682" w:rsidRDefault="00A84CA4" w:rsidP="00A84CA4">
      <w:pPr>
        <w:pStyle w:val="ad"/>
        <w:numPr>
          <w:ilvl w:val="1"/>
          <w:numId w:val="23"/>
        </w:numPr>
        <w:ind w:left="0" w:firstLine="567"/>
        <w:jc w:val="both"/>
        <w:rPr>
          <w:sz w:val="28"/>
          <w:szCs w:val="28"/>
        </w:rPr>
      </w:pPr>
      <w:r w:rsidRPr="009D6682">
        <w:rPr>
          <w:sz w:val="28"/>
          <w:szCs w:val="28"/>
        </w:rPr>
        <w:t xml:space="preserve">Завдання </w:t>
      </w:r>
      <w:r w:rsidR="00740093" w:rsidRPr="009D6682">
        <w:rPr>
          <w:sz w:val="28"/>
          <w:szCs w:val="28"/>
        </w:rPr>
        <w:t xml:space="preserve">Генерального </w:t>
      </w:r>
      <w:r w:rsidRPr="009D6682">
        <w:rPr>
          <w:sz w:val="28"/>
          <w:szCs w:val="28"/>
        </w:rPr>
        <w:t>директора полягає у здійсненні загального керівництва поточною діяльністю</w:t>
      </w:r>
      <w:r w:rsidR="000268D2" w:rsidRPr="009D6682">
        <w:rPr>
          <w:sz w:val="28"/>
          <w:szCs w:val="28"/>
        </w:rPr>
        <w:t xml:space="preserve"> </w:t>
      </w:r>
      <w:r w:rsidRPr="009D6682">
        <w:rPr>
          <w:sz w:val="28"/>
          <w:szCs w:val="28"/>
        </w:rPr>
        <w:t>Товариства, що передбачає його відповідальність за реалізацію цілей, стратегії та політики</w:t>
      </w:r>
      <w:r w:rsidR="000268D2" w:rsidRPr="009D6682">
        <w:rPr>
          <w:sz w:val="28"/>
          <w:szCs w:val="28"/>
        </w:rPr>
        <w:t xml:space="preserve"> </w:t>
      </w:r>
      <w:r w:rsidRPr="009D6682">
        <w:rPr>
          <w:sz w:val="28"/>
          <w:szCs w:val="28"/>
        </w:rPr>
        <w:t xml:space="preserve">Товариства. </w:t>
      </w:r>
    </w:p>
    <w:p w:rsidR="00740093" w:rsidRPr="009D6682" w:rsidRDefault="00740093" w:rsidP="00A84CA4">
      <w:pPr>
        <w:pStyle w:val="ad"/>
        <w:numPr>
          <w:ilvl w:val="1"/>
          <w:numId w:val="23"/>
        </w:numPr>
        <w:ind w:left="0" w:firstLine="567"/>
        <w:jc w:val="both"/>
        <w:rPr>
          <w:sz w:val="28"/>
          <w:szCs w:val="28"/>
        </w:rPr>
      </w:pPr>
      <w:r w:rsidRPr="009D6682">
        <w:rPr>
          <w:sz w:val="28"/>
          <w:szCs w:val="28"/>
        </w:rPr>
        <w:t>Генеральний д</w:t>
      </w:r>
      <w:r w:rsidR="00A84CA4" w:rsidRPr="009D6682">
        <w:rPr>
          <w:sz w:val="28"/>
          <w:szCs w:val="28"/>
        </w:rPr>
        <w:t>иректор вирішує всі питання діяльності Товариства, крім тих, що віднесені до</w:t>
      </w:r>
      <w:r w:rsidR="002D0236" w:rsidRPr="009D6682">
        <w:rPr>
          <w:sz w:val="28"/>
          <w:szCs w:val="28"/>
        </w:rPr>
        <w:t xml:space="preserve"> </w:t>
      </w:r>
      <w:r w:rsidR="00A84CA4" w:rsidRPr="009D6682">
        <w:rPr>
          <w:sz w:val="28"/>
          <w:szCs w:val="28"/>
        </w:rPr>
        <w:t xml:space="preserve">компетенції </w:t>
      </w:r>
      <w:r w:rsidR="002D0236" w:rsidRPr="009D6682">
        <w:rPr>
          <w:sz w:val="28"/>
          <w:szCs w:val="28"/>
        </w:rPr>
        <w:t>З</w:t>
      </w:r>
      <w:r w:rsidR="00A84CA4" w:rsidRPr="009D6682">
        <w:rPr>
          <w:sz w:val="28"/>
          <w:szCs w:val="28"/>
        </w:rPr>
        <w:t xml:space="preserve">агальних зборів та </w:t>
      </w:r>
      <w:r w:rsidR="002D0236" w:rsidRPr="009D6682">
        <w:rPr>
          <w:sz w:val="28"/>
          <w:szCs w:val="28"/>
        </w:rPr>
        <w:t>Н</w:t>
      </w:r>
      <w:r w:rsidR="00A84CA4" w:rsidRPr="009D6682">
        <w:rPr>
          <w:sz w:val="28"/>
          <w:szCs w:val="28"/>
        </w:rPr>
        <w:t xml:space="preserve">аглядової ради. </w:t>
      </w:r>
    </w:p>
    <w:p w:rsidR="00A84CA4" w:rsidRPr="009D6682" w:rsidRDefault="00A84CA4" w:rsidP="00A84CA4">
      <w:pPr>
        <w:pStyle w:val="ad"/>
        <w:numPr>
          <w:ilvl w:val="1"/>
          <w:numId w:val="23"/>
        </w:numPr>
        <w:ind w:left="0" w:firstLine="567"/>
        <w:jc w:val="both"/>
        <w:rPr>
          <w:sz w:val="28"/>
          <w:szCs w:val="28"/>
        </w:rPr>
      </w:pPr>
      <w:r w:rsidRPr="009D6682">
        <w:rPr>
          <w:sz w:val="28"/>
          <w:szCs w:val="28"/>
        </w:rPr>
        <w:t xml:space="preserve">Загальні збори та </w:t>
      </w:r>
      <w:r w:rsidR="00740093" w:rsidRPr="009D6682">
        <w:rPr>
          <w:sz w:val="28"/>
          <w:szCs w:val="28"/>
        </w:rPr>
        <w:t>Н</w:t>
      </w:r>
      <w:r w:rsidRPr="009D6682">
        <w:rPr>
          <w:sz w:val="28"/>
          <w:szCs w:val="28"/>
        </w:rPr>
        <w:t>аглядова рада можуть</w:t>
      </w:r>
      <w:r w:rsidR="00740093" w:rsidRPr="009D6682">
        <w:rPr>
          <w:sz w:val="28"/>
          <w:szCs w:val="28"/>
        </w:rPr>
        <w:t xml:space="preserve"> </w:t>
      </w:r>
      <w:r w:rsidRPr="009D6682">
        <w:rPr>
          <w:sz w:val="28"/>
          <w:szCs w:val="28"/>
        </w:rPr>
        <w:t>винести рішення про передачу частини належних їм прав до компетенції</w:t>
      </w:r>
      <w:r w:rsidR="00740093" w:rsidRPr="009D6682">
        <w:rPr>
          <w:sz w:val="28"/>
          <w:szCs w:val="28"/>
        </w:rPr>
        <w:t xml:space="preserve"> Генерального </w:t>
      </w:r>
      <w:r w:rsidRPr="009D6682">
        <w:rPr>
          <w:sz w:val="28"/>
          <w:szCs w:val="28"/>
        </w:rPr>
        <w:t xml:space="preserve">директора. </w:t>
      </w:r>
    </w:p>
    <w:p w:rsidR="00740093" w:rsidRPr="009D6682" w:rsidRDefault="00A84CA4" w:rsidP="00A84CA4">
      <w:pPr>
        <w:pStyle w:val="ad"/>
        <w:numPr>
          <w:ilvl w:val="1"/>
          <w:numId w:val="23"/>
        </w:numPr>
        <w:ind w:left="0" w:firstLine="567"/>
        <w:jc w:val="both"/>
        <w:rPr>
          <w:sz w:val="28"/>
          <w:szCs w:val="28"/>
        </w:rPr>
      </w:pPr>
      <w:r w:rsidRPr="009D6682">
        <w:rPr>
          <w:sz w:val="28"/>
          <w:szCs w:val="28"/>
        </w:rPr>
        <w:t xml:space="preserve">Компетенція </w:t>
      </w:r>
      <w:r w:rsidR="00740093" w:rsidRPr="009D6682">
        <w:rPr>
          <w:sz w:val="28"/>
          <w:szCs w:val="28"/>
        </w:rPr>
        <w:t xml:space="preserve">Генерального </w:t>
      </w:r>
      <w:r w:rsidRPr="009D6682">
        <w:rPr>
          <w:sz w:val="28"/>
          <w:szCs w:val="28"/>
        </w:rPr>
        <w:t>директора визначається Законом і Статутом Товариства.</w:t>
      </w:r>
      <w:r w:rsidR="00740093" w:rsidRPr="009D6682">
        <w:rPr>
          <w:sz w:val="28"/>
          <w:szCs w:val="28"/>
        </w:rPr>
        <w:t xml:space="preserve"> </w:t>
      </w:r>
    </w:p>
    <w:p w:rsidR="00A84CA4" w:rsidRPr="009D6682" w:rsidRDefault="00740093" w:rsidP="00A84CA4">
      <w:pPr>
        <w:pStyle w:val="ad"/>
        <w:numPr>
          <w:ilvl w:val="1"/>
          <w:numId w:val="23"/>
        </w:numPr>
        <w:ind w:left="0" w:firstLine="567"/>
        <w:jc w:val="both"/>
        <w:rPr>
          <w:sz w:val="28"/>
          <w:szCs w:val="28"/>
        </w:rPr>
      </w:pPr>
      <w:r w:rsidRPr="009D6682">
        <w:rPr>
          <w:sz w:val="28"/>
          <w:szCs w:val="28"/>
        </w:rPr>
        <w:t>Генеральним д</w:t>
      </w:r>
      <w:r w:rsidR="00A84CA4" w:rsidRPr="009D6682">
        <w:rPr>
          <w:sz w:val="28"/>
          <w:szCs w:val="28"/>
        </w:rPr>
        <w:t>иректором Товариства може бути будь-яка фізична особа, яка має повну цивільну</w:t>
      </w:r>
      <w:r w:rsidRPr="009D6682">
        <w:rPr>
          <w:sz w:val="28"/>
          <w:szCs w:val="28"/>
        </w:rPr>
        <w:t xml:space="preserve"> дієздатність і не є членом Н</w:t>
      </w:r>
      <w:r w:rsidR="00A84CA4" w:rsidRPr="009D6682">
        <w:rPr>
          <w:sz w:val="28"/>
          <w:szCs w:val="28"/>
        </w:rPr>
        <w:t xml:space="preserve">аглядової ради </w:t>
      </w:r>
      <w:r w:rsidRPr="009D6682">
        <w:rPr>
          <w:sz w:val="28"/>
          <w:szCs w:val="28"/>
        </w:rPr>
        <w:t>цього Т</w:t>
      </w:r>
      <w:r w:rsidR="00A84CA4" w:rsidRPr="009D6682">
        <w:rPr>
          <w:sz w:val="28"/>
          <w:szCs w:val="28"/>
        </w:rPr>
        <w:t xml:space="preserve">овариства. </w:t>
      </w:r>
    </w:p>
    <w:p w:rsidR="007F0AD6" w:rsidRPr="009D6682" w:rsidRDefault="00B0018F" w:rsidP="00A84CA4">
      <w:pPr>
        <w:pStyle w:val="ad"/>
        <w:numPr>
          <w:ilvl w:val="1"/>
          <w:numId w:val="23"/>
        </w:numPr>
        <w:ind w:left="0" w:firstLine="567"/>
        <w:jc w:val="both"/>
        <w:rPr>
          <w:sz w:val="28"/>
          <w:szCs w:val="28"/>
        </w:rPr>
      </w:pPr>
      <w:r w:rsidRPr="009D6682">
        <w:rPr>
          <w:sz w:val="28"/>
          <w:szCs w:val="28"/>
        </w:rPr>
        <w:t>Генеральним д</w:t>
      </w:r>
      <w:r w:rsidR="00A84CA4" w:rsidRPr="009D6682">
        <w:rPr>
          <w:sz w:val="28"/>
          <w:szCs w:val="28"/>
        </w:rPr>
        <w:t>иректором не може бути особа, якій згідно із чин</w:t>
      </w:r>
      <w:r w:rsidRPr="009D6682">
        <w:rPr>
          <w:sz w:val="28"/>
          <w:szCs w:val="28"/>
        </w:rPr>
        <w:t>ним законодавством України забо</w:t>
      </w:r>
      <w:r w:rsidR="00A84CA4" w:rsidRPr="009D6682">
        <w:rPr>
          <w:sz w:val="28"/>
          <w:szCs w:val="28"/>
        </w:rPr>
        <w:t>ронено обіймати посади в органах управління господарських товариств, яка є учасником або</w:t>
      </w:r>
      <w:r w:rsidRPr="009D6682">
        <w:rPr>
          <w:sz w:val="28"/>
          <w:szCs w:val="28"/>
        </w:rPr>
        <w:t xml:space="preserve"> </w:t>
      </w:r>
      <w:r w:rsidR="00A84CA4" w:rsidRPr="009D6682">
        <w:rPr>
          <w:sz w:val="28"/>
          <w:szCs w:val="28"/>
        </w:rPr>
        <w:t xml:space="preserve">членом органів управління юридичної особи, яка конкурує з діяльністю Товариства. </w:t>
      </w:r>
    </w:p>
    <w:p w:rsidR="00A84CA4" w:rsidRPr="009D6682" w:rsidRDefault="007F0AD6" w:rsidP="00A84CA4">
      <w:pPr>
        <w:pStyle w:val="ad"/>
        <w:numPr>
          <w:ilvl w:val="1"/>
          <w:numId w:val="23"/>
        </w:numPr>
        <w:ind w:left="0" w:firstLine="567"/>
        <w:jc w:val="both"/>
        <w:rPr>
          <w:sz w:val="28"/>
          <w:szCs w:val="28"/>
        </w:rPr>
      </w:pPr>
      <w:r w:rsidRPr="009D6682">
        <w:rPr>
          <w:sz w:val="28"/>
          <w:szCs w:val="28"/>
        </w:rPr>
        <w:t>Генеральний д</w:t>
      </w:r>
      <w:r w:rsidR="00A84CA4" w:rsidRPr="009D6682">
        <w:rPr>
          <w:sz w:val="28"/>
          <w:szCs w:val="28"/>
        </w:rPr>
        <w:t>иректор не може займатися будь-якою іншою комерційною діяльністю, окрім виконання</w:t>
      </w:r>
      <w:r w:rsidRPr="009D6682">
        <w:rPr>
          <w:sz w:val="28"/>
          <w:szCs w:val="28"/>
        </w:rPr>
        <w:t xml:space="preserve"> </w:t>
      </w:r>
      <w:r w:rsidR="00A84CA4" w:rsidRPr="009D6682">
        <w:rPr>
          <w:sz w:val="28"/>
          <w:szCs w:val="28"/>
        </w:rPr>
        <w:t xml:space="preserve">функцій </w:t>
      </w:r>
      <w:r w:rsidRPr="009D6682">
        <w:rPr>
          <w:sz w:val="28"/>
          <w:szCs w:val="28"/>
        </w:rPr>
        <w:t xml:space="preserve">Генерального </w:t>
      </w:r>
      <w:r w:rsidR="00A84CA4" w:rsidRPr="009D6682">
        <w:rPr>
          <w:sz w:val="28"/>
          <w:szCs w:val="28"/>
        </w:rPr>
        <w:t xml:space="preserve">директора Товариства. </w:t>
      </w:r>
    </w:p>
    <w:p w:rsidR="00CE188E" w:rsidRPr="009D6682" w:rsidRDefault="00CE188E" w:rsidP="00CE188E">
      <w:pPr>
        <w:tabs>
          <w:tab w:val="left" w:pos="1418"/>
        </w:tabs>
        <w:ind w:left="540"/>
        <w:jc w:val="both"/>
        <w:rPr>
          <w:sz w:val="28"/>
          <w:szCs w:val="28"/>
        </w:rPr>
      </w:pPr>
    </w:p>
    <w:p w:rsidR="002F0CD4" w:rsidRPr="009D6682" w:rsidRDefault="002F0CD4" w:rsidP="006C6E90">
      <w:pPr>
        <w:tabs>
          <w:tab w:val="left" w:pos="1418"/>
        </w:tabs>
        <w:ind w:left="567"/>
        <w:jc w:val="both"/>
        <w:rPr>
          <w:szCs w:val="28"/>
        </w:rPr>
      </w:pPr>
    </w:p>
    <w:p w:rsidR="005F6AAF" w:rsidRPr="009D6682" w:rsidRDefault="005F6AAF" w:rsidP="005F6AAF">
      <w:pPr>
        <w:tabs>
          <w:tab w:val="left" w:pos="1350"/>
          <w:tab w:val="left" w:pos="1418"/>
        </w:tabs>
        <w:ind w:left="567"/>
        <w:jc w:val="both"/>
        <w:rPr>
          <w:szCs w:val="28"/>
        </w:rPr>
      </w:pPr>
    </w:p>
    <w:p w:rsidR="005F6AAF" w:rsidRPr="009D6682" w:rsidRDefault="001C0A2B" w:rsidP="00A84CA4">
      <w:pPr>
        <w:numPr>
          <w:ilvl w:val="0"/>
          <w:numId w:val="23"/>
        </w:numPr>
        <w:tabs>
          <w:tab w:val="left" w:pos="993"/>
        </w:tabs>
        <w:ind w:left="0" w:firstLine="567"/>
        <w:jc w:val="center"/>
        <w:rPr>
          <w:b/>
          <w:sz w:val="28"/>
          <w:szCs w:val="28"/>
        </w:rPr>
      </w:pPr>
      <w:r w:rsidRPr="009D6682">
        <w:rPr>
          <w:b/>
          <w:bCs/>
          <w:sz w:val="28"/>
          <w:szCs w:val="28"/>
        </w:rPr>
        <w:t xml:space="preserve">ОБРАННЯ (ПРИЗНАЧЕННЯ), ПРИПИНЕННЯ ПОВНОВАЖЕНЬ </w:t>
      </w:r>
      <w:r w:rsidR="00A761CD" w:rsidRPr="009D6682">
        <w:rPr>
          <w:b/>
          <w:bCs/>
          <w:sz w:val="28"/>
          <w:szCs w:val="28"/>
        </w:rPr>
        <w:t>ГЕНЕРАЛЬНОГО ДИРЕКТОРА</w:t>
      </w:r>
      <w:r w:rsidR="00E46787" w:rsidRPr="009D6682">
        <w:rPr>
          <w:b/>
          <w:bCs/>
          <w:sz w:val="28"/>
          <w:szCs w:val="28"/>
        </w:rPr>
        <w:t xml:space="preserve"> ТОВАРИСТВА</w:t>
      </w:r>
    </w:p>
    <w:p w:rsidR="00FB40C8" w:rsidRPr="009D6682" w:rsidRDefault="00FB40C8" w:rsidP="00FB40C8">
      <w:pPr>
        <w:tabs>
          <w:tab w:val="left" w:pos="993"/>
        </w:tabs>
        <w:ind w:left="567"/>
        <w:jc w:val="center"/>
        <w:rPr>
          <w:b/>
          <w:sz w:val="28"/>
          <w:szCs w:val="28"/>
        </w:rPr>
      </w:pPr>
    </w:p>
    <w:p w:rsidR="00FB40C8" w:rsidRPr="009D6682" w:rsidRDefault="00FB40C8" w:rsidP="00A84CA4">
      <w:pPr>
        <w:pStyle w:val="15"/>
        <w:numPr>
          <w:ilvl w:val="1"/>
          <w:numId w:val="23"/>
        </w:numPr>
        <w:tabs>
          <w:tab w:val="left" w:pos="1134"/>
        </w:tabs>
        <w:spacing w:line="240" w:lineRule="atLeast"/>
        <w:ind w:left="0" w:firstLine="567"/>
        <w:jc w:val="both"/>
        <w:rPr>
          <w:rFonts w:ascii="Times New Roman" w:hAnsi="Times New Roman"/>
          <w:sz w:val="28"/>
          <w:szCs w:val="28"/>
        </w:rPr>
      </w:pPr>
      <w:r w:rsidRPr="009D6682">
        <w:rPr>
          <w:rFonts w:ascii="Times New Roman" w:hAnsi="Times New Roman"/>
          <w:sz w:val="28"/>
          <w:szCs w:val="28"/>
        </w:rPr>
        <w:t xml:space="preserve">    Порядок обрання </w:t>
      </w:r>
      <w:r w:rsidR="00E46787" w:rsidRPr="009D6682">
        <w:rPr>
          <w:rFonts w:ascii="Times New Roman" w:hAnsi="Times New Roman"/>
          <w:sz w:val="28"/>
          <w:szCs w:val="28"/>
        </w:rPr>
        <w:t>Генерального директора</w:t>
      </w:r>
      <w:r w:rsidRPr="009D6682">
        <w:rPr>
          <w:rFonts w:ascii="Times New Roman" w:hAnsi="Times New Roman"/>
          <w:sz w:val="28"/>
          <w:szCs w:val="28"/>
        </w:rPr>
        <w:t xml:space="preserve"> визначений Статутом </w:t>
      </w:r>
      <w:r w:rsidRPr="009D6682">
        <w:rPr>
          <w:rFonts w:ascii="Times New Roman" w:hAnsi="Times New Roman"/>
          <w:sz w:val="28"/>
          <w:szCs w:val="28"/>
        </w:rPr>
        <w:lastRenderedPageBreak/>
        <w:t>Товариства.</w:t>
      </w:r>
    </w:p>
    <w:p w:rsidR="0018171E" w:rsidRPr="009D6682" w:rsidRDefault="009D6682" w:rsidP="00A84CA4">
      <w:pPr>
        <w:pStyle w:val="15"/>
        <w:numPr>
          <w:ilvl w:val="1"/>
          <w:numId w:val="23"/>
        </w:numPr>
        <w:tabs>
          <w:tab w:val="left" w:pos="1418"/>
        </w:tabs>
        <w:spacing w:line="240" w:lineRule="atLeast"/>
        <w:ind w:left="0" w:right="-2" w:firstLine="540"/>
        <w:jc w:val="both"/>
        <w:rPr>
          <w:rFonts w:ascii="Times New Roman" w:hAnsi="Times New Roman"/>
          <w:sz w:val="28"/>
          <w:szCs w:val="28"/>
        </w:rPr>
      </w:pPr>
      <w:r w:rsidRPr="009D6682">
        <w:rPr>
          <w:rFonts w:ascii="Times New Roman" w:hAnsi="Times New Roman"/>
          <w:sz w:val="28"/>
          <w:szCs w:val="28"/>
        </w:rPr>
        <w:t>Кандидат</w:t>
      </w:r>
      <w:r w:rsidR="0018171E" w:rsidRPr="009D6682">
        <w:rPr>
          <w:rFonts w:ascii="Times New Roman" w:hAnsi="Times New Roman"/>
          <w:sz w:val="28"/>
          <w:szCs w:val="28"/>
        </w:rPr>
        <w:t xml:space="preserve">, який висувається для обрання на посаду </w:t>
      </w:r>
      <w:r w:rsidR="00E46787" w:rsidRPr="009D6682">
        <w:rPr>
          <w:rFonts w:ascii="Times New Roman" w:hAnsi="Times New Roman"/>
          <w:sz w:val="28"/>
          <w:szCs w:val="28"/>
        </w:rPr>
        <w:t>Генерального директора</w:t>
      </w:r>
      <w:r w:rsidR="004E0D8F" w:rsidRPr="009D6682">
        <w:rPr>
          <w:rFonts w:ascii="Times New Roman" w:hAnsi="Times New Roman"/>
          <w:sz w:val="28"/>
          <w:szCs w:val="28"/>
        </w:rPr>
        <w:t xml:space="preserve"> </w:t>
      </w:r>
      <w:r w:rsidR="0018171E" w:rsidRPr="009D6682">
        <w:rPr>
          <w:rFonts w:ascii="Times New Roman" w:hAnsi="Times New Roman"/>
          <w:sz w:val="28"/>
          <w:szCs w:val="28"/>
        </w:rPr>
        <w:t>має відповідати таким вимогам:</w:t>
      </w:r>
    </w:p>
    <w:p w:rsidR="0018171E" w:rsidRPr="009D6682" w:rsidRDefault="004D0E7F" w:rsidP="0092157C">
      <w:pPr>
        <w:pStyle w:val="15"/>
        <w:numPr>
          <w:ilvl w:val="0"/>
          <w:numId w:val="5"/>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мати вищу освіту кваліфікаційного рівня магістра або спеціаліста, за спеціальністю, що передбачає знання в галузі електромережного</w:t>
      </w:r>
      <w:r w:rsidR="0018171E" w:rsidRPr="009D6682">
        <w:rPr>
          <w:rFonts w:ascii="Times New Roman" w:hAnsi="Times New Roman"/>
          <w:sz w:val="28"/>
          <w:szCs w:val="28"/>
        </w:rPr>
        <w:t xml:space="preserve"> </w:t>
      </w:r>
      <w:r w:rsidRPr="009D6682">
        <w:rPr>
          <w:rFonts w:ascii="Times New Roman" w:hAnsi="Times New Roman"/>
          <w:sz w:val="28"/>
          <w:szCs w:val="28"/>
        </w:rPr>
        <w:t>будівництва;</w:t>
      </w:r>
      <w:r w:rsidR="0018171E" w:rsidRPr="009D6682">
        <w:rPr>
          <w:rFonts w:ascii="Times New Roman" w:hAnsi="Times New Roman"/>
          <w:sz w:val="28"/>
          <w:szCs w:val="28"/>
        </w:rPr>
        <w:t xml:space="preserve"> </w:t>
      </w:r>
    </w:p>
    <w:p w:rsidR="004D0E7F" w:rsidRPr="009D6682" w:rsidRDefault="004D0E7F" w:rsidP="0092157C">
      <w:pPr>
        <w:pStyle w:val="15"/>
        <w:numPr>
          <w:ilvl w:val="0"/>
          <w:numId w:val="5"/>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мати необхідний рівень знань щодо принципів корпоративного управління;</w:t>
      </w:r>
    </w:p>
    <w:p w:rsidR="004D0E7F" w:rsidRPr="009D6682" w:rsidRDefault="009C1DBB" w:rsidP="0092157C">
      <w:pPr>
        <w:pStyle w:val="15"/>
        <w:numPr>
          <w:ilvl w:val="0"/>
          <w:numId w:val="5"/>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 xml:space="preserve">володіти основами економічних знань, </w:t>
      </w:r>
      <w:r w:rsidR="00691866" w:rsidRPr="009D6682">
        <w:rPr>
          <w:rFonts w:ascii="Times New Roman" w:hAnsi="Times New Roman"/>
          <w:sz w:val="28"/>
          <w:szCs w:val="28"/>
        </w:rPr>
        <w:t xml:space="preserve">трудового законодавства, </w:t>
      </w:r>
      <w:r w:rsidRPr="009D6682">
        <w:rPr>
          <w:rFonts w:ascii="Times New Roman" w:hAnsi="Times New Roman"/>
          <w:sz w:val="28"/>
          <w:szCs w:val="28"/>
        </w:rPr>
        <w:t>бухгалтерського обліку та фінансової звітності;</w:t>
      </w:r>
    </w:p>
    <w:p w:rsidR="009C1DBB" w:rsidRPr="009D6682" w:rsidRDefault="009C1DBB" w:rsidP="0092157C">
      <w:pPr>
        <w:pStyle w:val="15"/>
        <w:numPr>
          <w:ilvl w:val="0"/>
          <w:numId w:val="5"/>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 xml:space="preserve">мати не менше як п’ятирічний  досвід роботи керівника </w:t>
      </w:r>
      <w:r w:rsidR="00A17A41" w:rsidRPr="009D6682">
        <w:rPr>
          <w:rFonts w:ascii="Times New Roman" w:hAnsi="Times New Roman"/>
          <w:sz w:val="28"/>
          <w:szCs w:val="28"/>
        </w:rPr>
        <w:t>вищої ланки управління;</w:t>
      </w:r>
    </w:p>
    <w:p w:rsidR="00A17A41" w:rsidRPr="009D6682" w:rsidRDefault="00A17A41" w:rsidP="0092157C">
      <w:pPr>
        <w:pStyle w:val="15"/>
        <w:numPr>
          <w:ilvl w:val="0"/>
          <w:numId w:val="5"/>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відсутність судимостей за будь-який кримінальний злочин;</w:t>
      </w:r>
    </w:p>
    <w:p w:rsidR="00A17A41" w:rsidRPr="009D6682" w:rsidRDefault="00A17A41" w:rsidP="0092157C">
      <w:pPr>
        <w:pStyle w:val="15"/>
        <w:numPr>
          <w:ilvl w:val="0"/>
          <w:numId w:val="5"/>
        </w:numPr>
        <w:tabs>
          <w:tab w:val="left" w:pos="1418"/>
        </w:tabs>
        <w:spacing w:line="240" w:lineRule="atLeast"/>
        <w:ind w:left="0" w:right="-2" w:firstLine="567"/>
        <w:jc w:val="both"/>
        <w:rPr>
          <w:rFonts w:ascii="Times New Roman" w:hAnsi="Times New Roman"/>
          <w:sz w:val="28"/>
          <w:szCs w:val="28"/>
        </w:rPr>
      </w:pPr>
      <w:r w:rsidRPr="009D6682">
        <w:rPr>
          <w:rFonts w:ascii="Times" w:hAnsi="Times" w:cs="Times"/>
          <w:sz w:val="28"/>
          <w:szCs w:val="28"/>
        </w:rPr>
        <w:t>відсутність історії ухвалення негативних рішень за цивільними позовами або позасудового вирішення справи, особливо у зв'язку з інвестуванням або іншою фінансовою діяльністю, посадовими зловживаннями чи шахрайством</w:t>
      </w:r>
      <w:r w:rsidR="00691866" w:rsidRPr="009D6682">
        <w:rPr>
          <w:rFonts w:asciiTheme="minorHAnsi" w:hAnsiTheme="minorHAnsi" w:cs="Times"/>
          <w:sz w:val="28"/>
          <w:szCs w:val="28"/>
        </w:rPr>
        <w:t>.</w:t>
      </w:r>
    </w:p>
    <w:p w:rsidR="00BC24BC" w:rsidRPr="009D6682" w:rsidRDefault="00BC24BC" w:rsidP="00A84CA4">
      <w:pPr>
        <w:pStyle w:val="15"/>
        <w:numPr>
          <w:ilvl w:val="1"/>
          <w:numId w:val="23"/>
        </w:numPr>
        <w:tabs>
          <w:tab w:val="left" w:pos="1418"/>
        </w:tabs>
        <w:spacing w:line="240" w:lineRule="atLeast"/>
        <w:ind w:left="0" w:right="-2" w:firstLine="540"/>
        <w:jc w:val="both"/>
        <w:rPr>
          <w:rFonts w:ascii="Times New Roman" w:hAnsi="Times New Roman"/>
          <w:sz w:val="28"/>
          <w:szCs w:val="28"/>
        </w:rPr>
      </w:pPr>
      <w:r w:rsidRPr="009D6682">
        <w:rPr>
          <w:rFonts w:ascii="Times New Roman" w:hAnsi="Times New Roman"/>
          <w:sz w:val="28"/>
          <w:szCs w:val="28"/>
        </w:rPr>
        <w:t xml:space="preserve">Висування кандидатів на посаду Генерального директора Товариства здійснюється </w:t>
      </w:r>
      <w:r w:rsidR="00A3484B" w:rsidRPr="009D6682">
        <w:rPr>
          <w:rFonts w:ascii="Times New Roman" w:hAnsi="Times New Roman"/>
          <w:sz w:val="28"/>
          <w:szCs w:val="28"/>
        </w:rPr>
        <w:t xml:space="preserve">Наглядовою радою Товариства, </w:t>
      </w:r>
      <w:r w:rsidRPr="009D6682">
        <w:rPr>
          <w:rFonts w:ascii="Times New Roman" w:hAnsi="Times New Roman"/>
          <w:sz w:val="28"/>
          <w:szCs w:val="28"/>
        </w:rPr>
        <w:t>акціонерами або їх представниками.</w:t>
      </w:r>
    </w:p>
    <w:p w:rsidR="004E0D8F" w:rsidRPr="009D6682" w:rsidRDefault="00292847" w:rsidP="00A84CA4">
      <w:pPr>
        <w:pStyle w:val="15"/>
        <w:numPr>
          <w:ilvl w:val="1"/>
          <w:numId w:val="23"/>
        </w:numPr>
        <w:tabs>
          <w:tab w:val="left" w:pos="1418"/>
        </w:tabs>
        <w:spacing w:line="240" w:lineRule="atLeast"/>
        <w:ind w:left="0" w:right="-2" w:firstLine="540"/>
        <w:jc w:val="both"/>
        <w:rPr>
          <w:rFonts w:ascii="Times New Roman" w:hAnsi="Times New Roman"/>
          <w:sz w:val="28"/>
          <w:szCs w:val="28"/>
        </w:rPr>
      </w:pPr>
      <w:r w:rsidRPr="009D6682">
        <w:rPr>
          <w:rFonts w:ascii="Times New Roman" w:hAnsi="Times New Roman"/>
          <w:sz w:val="28"/>
          <w:szCs w:val="28"/>
        </w:rPr>
        <w:t xml:space="preserve">Пропозиція акціонера </w:t>
      </w:r>
      <w:r w:rsidR="00D11E17" w:rsidRPr="009D6682">
        <w:rPr>
          <w:rFonts w:ascii="Times New Roman" w:hAnsi="Times New Roman"/>
          <w:sz w:val="28"/>
          <w:szCs w:val="28"/>
        </w:rPr>
        <w:t>(акціонерів)</w:t>
      </w:r>
      <w:r w:rsidR="00BC24BC" w:rsidRPr="009D6682">
        <w:rPr>
          <w:rFonts w:ascii="Times New Roman" w:hAnsi="Times New Roman"/>
          <w:sz w:val="28"/>
          <w:szCs w:val="28"/>
        </w:rPr>
        <w:t>/представників</w:t>
      </w:r>
      <w:r w:rsidR="00D11E17" w:rsidRPr="009D6682">
        <w:rPr>
          <w:rFonts w:ascii="Times New Roman" w:hAnsi="Times New Roman"/>
          <w:sz w:val="28"/>
          <w:szCs w:val="28"/>
        </w:rPr>
        <w:t xml:space="preserve"> </w:t>
      </w:r>
      <w:r w:rsidRPr="009D6682">
        <w:rPr>
          <w:rFonts w:ascii="Times New Roman" w:hAnsi="Times New Roman"/>
          <w:sz w:val="28"/>
          <w:szCs w:val="28"/>
        </w:rPr>
        <w:t xml:space="preserve">про висування кандидата для обрання на посаду </w:t>
      </w:r>
      <w:r w:rsidR="003E7C30" w:rsidRPr="009D6682">
        <w:rPr>
          <w:rFonts w:ascii="Times New Roman" w:hAnsi="Times New Roman"/>
          <w:sz w:val="28"/>
          <w:szCs w:val="28"/>
        </w:rPr>
        <w:t xml:space="preserve">Генерального директора </w:t>
      </w:r>
      <w:r w:rsidRPr="009D6682">
        <w:rPr>
          <w:rFonts w:ascii="Times New Roman" w:hAnsi="Times New Roman"/>
          <w:sz w:val="28"/>
          <w:szCs w:val="28"/>
        </w:rPr>
        <w:t xml:space="preserve"> подається безпосередньо до </w:t>
      </w:r>
      <w:r w:rsidR="00517BC0" w:rsidRPr="009D6682">
        <w:rPr>
          <w:rFonts w:ascii="Times New Roman" w:hAnsi="Times New Roman"/>
          <w:sz w:val="28"/>
          <w:szCs w:val="28"/>
        </w:rPr>
        <w:t>ор</w:t>
      </w:r>
      <w:r w:rsidR="009E0A4B" w:rsidRPr="009D6682">
        <w:rPr>
          <w:rFonts w:ascii="Times New Roman" w:hAnsi="Times New Roman"/>
          <w:sz w:val="28"/>
          <w:szCs w:val="28"/>
        </w:rPr>
        <w:t xml:space="preserve">ганізаційної комісії </w:t>
      </w:r>
      <w:r w:rsidRPr="009D6682">
        <w:rPr>
          <w:rFonts w:ascii="Times New Roman" w:hAnsi="Times New Roman"/>
          <w:sz w:val="28"/>
          <w:szCs w:val="28"/>
        </w:rPr>
        <w:t xml:space="preserve">Товариства </w:t>
      </w:r>
      <w:r w:rsidR="009E0A4B" w:rsidRPr="009D6682">
        <w:rPr>
          <w:rFonts w:ascii="Times New Roman" w:hAnsi="Times New Roman"/>
          <w:sz w:val="28"/>
          <w:szCs w:val="28"/>
        </w:rPr>
        <w:t xml:space="preserve">з підготовки та проведення Загальних зборів </w:t>
      </w:r>
      <w:r w:rsidRPr="009D6682">
        <w:rPr>
          <w:rFonts w:ascii="Times New Roman" w:hAnsi="Times New Roman"/>
          <w:sz w:val="28"/>
          <w:szCs w:val="28"/>
        </w:rPr>
        <w:t>або надсилається листом на адресу Товариства</w:t>
      </w:r>
      <w:r w:rsidR="00D11E17" w:rsidRPr="009D6682">
        <w:rPr>
          <w:rFonts w:ascii="Times New Roman" w:hAnsi="Times New Roman"/>
          <w:sz w:val="28"/>
          <w:szCs w:val="28"/>
        </w:rPr>
        <w:t xml:space="preserve">. Пропозиція вважається прийнятою, якщо організаційна комісія </w:t>
      </w:r>
      <w:r w:rsidR="001F3532" w:rsidRPr="009D6682">
        <w:rPr>
          <w:rFonts w:ascii="Times New Roman" w:hAnsi="Times New Roman"/>
          <w:sz w:val="28"/>
          <w:szCs w:val="28"/>
        </w:rPr>
        <w:t xml:space="preserve">Товариства </w:t>
      </w:r>
      <w:r w:rsidRPr="009D6682">
        <w:rPr>
          <w:rFonts w:ascii="Times New Roman" w:hAnsi="Times New Roman"/>
          <w:sz w:val="28"/>
          <w:szCs w:val="28"/>
        </w:rPr>
        <w:t xml:space="preserve"> </w:t>
      </w:r>
      <w:r w:rsidR="001F3532" w:rsidRPr="009D6682">
        <w:rPr>
          <w:rFonts w:ascii="Times New Roman" w:hAnsi="Times New Roman"/>
          <w:sz w:val="28"/>
          <w:szCs w:val="28"/>
        </w:rPr>
        <w:t xml:space="preserve">з підготовки та проведення Загальних зборів отримає її </w:t>
      </w:r>
      <w:r w:rsidRPr="009D6682">
        <w:rPr>
          <w:rFonts w:ascii="Times New Roman" w:hAnsi="Times New Roman"/>
          <w:sz w:val="28"/>
          <w:szCs w:val="28"/>
        </w:rPr>
        <w:t xml:space="preserve">не пізніше як за </w:t>
      </w:r>
      <w:r w:rsidR="00F369ED" w:rsidRPr="009D6682">
        <w:rPr>
          <w:rFonts w:ascii="Times New Roman" w:hAnsi="Times New Roman"/>
          <w:sz w:val="28"/>
          <w:szCs w:val="28"/>
        </w:rPr>
        <w:t>сім</w:t>
      </w:r>
      <w:r w:rsidRPr="009D6682">
        <w:rPr>
          <w:rFonts w:ascii="Times New Roman" w:hAnsi="Times New Roman"/>
          <w:sz w:val="28"/>
          <w:szCs w:val="28"/>
        </w:rPr>
        <w:t xml:space="preserve"> днів до дати проведення Загальних зборів.</w:t>
      </w:r>
    </w:p>
    <w:p w:rsidR="0043551E" w:rsidRPr="009D6682" w:rsidRDefault="0043551E" w:rsidP="0043551E">
      <w:pPr>
        <w:pStyle w:val="14"/>
        <w:spacing w:line="240" w:lineRule="atLeast"/>
        <w:ind w:firstLine="567"/>
        <w:jc w:val="both"/>
        <w:rPr>
          <w:rFonts w:ascii="Times New Roman" w:hAnsi="Times New Roman"/>
          <w:sz w:val="28"/>
          <w:szCs w:val="28"/>
        </w:rPr>
      </w:pPr>
      <w:r w:rsidRPr="009D6682">
        <w:rPr>
          <w:rFonts w:ascii="Times New Roman" w:hAnsi="Times New Roman"/>
          <w:sz w:val="28"/>
          <w:szCs w:val="28"/>
        </w:rPr>
        <w:t>Пропозиція акціонера (акціонерів)/ представників повинна  бути оформлена відповідно до вимог, встановлених підпунктом 14.4.4 Статуту Товариства. Пропозиція повинна бути підписана акціонером (акціонерами)/ представниками, що її вносить</w:t>
      </w:r>
      <w:r w:rsidR="002D63B3" w:rsidRPr="009D6682">
        <w:rPr>
          <w:rFonts w:ascii="Times New Roman" w:hAnsi="Times New Roman"/>
          <w:sz w:val="28"/>
          <w:szCs w:val="28"/>
        </w:rPr>
        <w:t xml:space="preserve"> (Додаток 1 до цього Положення)</w:t>
      </w:r>
      <w:r w:rsidRPr="009D6682">
        <w:rPr>
          <w:rFonts w:ascii="Times New Roman" w:hAnsi="Times New Roman"/>
          <w:sz w:val="28"/>
          <w:szCs w:val="28"/>
        </w:rPr>
        <w:t>.</w:t>
      </w:r>
    </w:p>
    <w:p w:rsidR="0069577D" w:rsidRPr="009D6682" w:rsidRDefault="004B1E45" w:rsidP="00E6409C">
      <w:pPr>
        <w:pStyle w:val="15"/>
        <w:numPr>
          <w:ilvl w:val="1"/>
          <w:numId w:val="23"/>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 xml:space="preserve">Кандидат повинен у письмовій формі, встановленого зразка (додаток </w:t>
      </w:r>
      <w:r w:rsidR="002D63B3" w:rsidRPr="009D6682">
        <w:rPr>
          <w:rFonts w:ascii="Times New Roman" w:hAnsi="Times New Roman"/>
          <w:sz w:val="28"/>
          <w:szCs w:val="28"/>
        </w:rPr>
        <w:t xml:space="preserve">2 </w:t>
      </w:r>
      <w:r w:rsidRPr="009D6682">
        <w:rPr>
          <w:rFonts w:ascii="Times New Roman" w:hAnsi="Times New Roman"/>
          <w:sz w:val="28"/>
          <w:szCs w:val="28"/>
        </w:rPr>
        <w:t xml:space="preserve">до цього Положення),   надати згоду на обрання  його Генеральним директором Товариства.  </w:t>
      </w:r>
    </w:p>
    <w:p w:rsidR="009F6530" w:rsidRPr="009D6682" w:rsidRDefault="009F6530" w:rsidP="00E6409C">
      <w:pPr>
        <w:pStyle w:val="14"/>
        <w:spacing w:line="240" w:lineRule="atLeast"/>
        <w:ind w:firstLine="567"/>
        <w:jc w:val="both"/>
        <w:rPr>
          <w:rFonts w:ascii="Times New Roman" w:hAnsi="Times New Roman"/>
          <w:sz w:val="28"/>
          <w:szCs w:val="28"/>
        </w:rPr>
      </w:pPr>
      <w:r w:rsidRPr="009D6682">
        <w:rPr>
          <w:rFonts w:ascii="Times New Roman" w:hAnsi="Times New Roman"/>
          <w:sz w:val="28"/>
          <w:szCs w:val="28"/>
        </w:rPr>
        <w:t>Інформація щодо кандидата повинна</w:t>
      </w:r>
      <w:r w:rsidR="0012248B" w:rsidRPr="009D6682">
        <w:rPr>
          <w:rFonts w:ascii="Times New Roman" w:hAnsi="Times New Roman"/>
          <w:sz w:val="28"/>
          <w:szCs w:val="28"/>
        </w:rPr>
        <w:t xml:space="preserve"> надаватися в обсязі, необхідній</w:t>
      </w:r>
      <w:r w:rsidRPr="009D6682">
        <w:rPr>
          <w:rFonts w:ascii="Times New Roman" w:hAnsi="Times New Roman"/>
          <w:sz w:val="28"/>
          <w:szCs w:val="28"/>
        </w:rPr>
        <w:t xml:space="preserve"> для повної оцінки Наглядовою радою переваг та недоліків кандидата. </w:t>
      </w:r>
    </w:p>
    <w:p w:rsidR="00B342A3" w:rsidRPr="009D6682" w:rsidRDefault="00B342A3" w:rsidP="00A84CA4">
      <w:pPr>
        <w:pStyle w:val="15"/>
        <w:numPr>
          <w:ilvl w:val="1"/>
          <w:numId w:val="23"/>
        </w:numPr>
        <w:spacing w:line="240" w:lineRule="atLeast"/>
        <w:ind w:left="0" w:firstLine="540"/>
        <w:jc w:val="both"/>
        <w:rPr>
          <w:rFonts w:ascii="Times New Roman" w:hAnsi="Times New Roman"/>
          <w:sz w:val="28"/>
          <w:szCs w:val="28"/>
        </w:rPr>
      </w:pPr>
      <w:r w:rsidRPr="009D6682">
        <w:rPr>
          <w:rFonts w:ascii="Times New Roman" w:hAnsi="Times New Roman"/>
          <w:sz w:val="28"/>
          <w:szCs w:val="28"/>
        </w:rPr>
        <w:t xml:space="preserve">Порядок та строки прийняття Наглядовою радою рішення про включення або відмову щодо включення кандидата до списку кандидатур для голосування по виборах </w:t>
      </w:r>
      <w:r w:rsidR="000A7FDD" w:rsidRPr="009D6682">
        <w:rPr>
          <w:rFonts w:ascii="Times New Roman" w:hAnsi="Times New Roman"/>
          <w:sz w:val="28"/>
          <w:szCs w:val="28"/>
        </w:rPr>
        <w:t xml:space="preserve">Генерального директора </w:t>
      </w:r>
      <w:bookmarkStart w:id="0" w:name="первая"/>
      <w:bookmarkEnd w:id="0"/>
      <w:r w:rsidR="002915A1" w:rsidRPr="009D6682">
        <w:rPr>
          <w:rFonts w:ascii="Times New Roman" w:hAnsi="Times New Roman"/>
          <w:sz w:val="28"/>
          <w:szCs w:val="28"/>
        </w:rPr>
        <w:t xml:space="preserve"> визначені</w:t>
      </w:r>
      <w:r w:rsidRPr="009D6682">
        <w:rPr>
          <w:rFonts w:ascii="Times New Roman" w:hAnsi="Times New Roman"/>
          <w:sz w:val="28"/>
          <w:szCs w:val="28"/>
        </w:rPr>
        <w:t xml:space="preserve"> </w:t>
      </w:r>
      <w:r w:rsidR="00740951" w:rsidRPr="009D6682">
        <w:rPr>
          <w:rFonts w:ascii="Times New Roman" w:hAnsi="Times New Roman"/>
          <w:sz w:val="28"/>
          <w:szCs w:val="28"/>
        </w:rPr>
        <w:t>під</w:t>
      </w:r>
      <w:r w:rsidRPr="009D6682">
        <w:rPr>
          <w:rFonts w:ascii="Times New Roman" w:hAnsi="Times New Roman"/>
          <w:sz w:val="28"/>
          <w:szCs w:val="28"/>
        </w:rPr>
        <w:t xml:space="preserve">пунктами </w:t>
      </w:r>
      <w:r w:rsidR="00C23F2B" w:rsidRPr="009D6682">
        <w:rPr>
          <w:rFonts w:ascii="Times New Roman" w:hAnsi="Times New Roman"/>
          <w:sz w:val="28"/>
          <w:szCs w:val="28"/>
        </w:rPr>
        <w:t>14.4.4÷14.4.7</w:t>
      </w:r>
      <w:r w:rsidR="002166F8" w:rsidRPr="009D6682">
        <w:rPr>
          <w:rFonts w:ascii="Times New Roman" w:hAnsi="Times New Roman"/>
          <w:sz w:val="28"/>
          <w:szCs w:val="28"/>
        </w:rPr>
        <w:t xml:space="preserve"> пункту 14.4 </w:t>
      </w:r>
      <w:r w:rsidR="00EA5F14" w:rsidRPr="009D6682">
        <w:rPr>
          <w:rFonts w:ascii="Times New Roman" w:hAnsi="Times New Roman"/>
          <w:sz w:val="28"/>
          <w:szCs w:val="28"/>
        </w:rPr>
        <w:t xml:space="preserve"> </w:t>
      </w:r>
      <w:r w:rsidRPr="009D6682">
        <w:rPr>
          <w:rFonts w:ascii="Times New Roman" w:hAnsi="Times New Roman"/>
          <w:sz w:val="28"/>
          <w:szCs w:val="28"/>
        </w:rPr>
        <w:t>Статуту Товариства.</w:t>
      </w:r>
    </w:p>
    <w:p w:rsidR="00292847" w:rsidRPr="009D6682" w:rsidRDefault="00B74621" w:rsidP="00A84CA4">
      <w:pPr>
        <w:pStyle w:val="14"/>
        <w:numPr>
          <w:ilvl w:val="1"/>
          <w:numId w:val="23"/>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 xml:space="preserve">Рішення про відмову щодо включення кандидата до списку кандидатур для голосування по виборах </w:t>
      </w:r>
      <w:r w:rsidR="00632B42" w:rsidRPr="009D6682">
        <w:rPr>
          <w:rFonts w:ascii="Times New Roman" w:hAnsi="Times New Roman"/>
          <w:sz w:val="28"/>
          <w:szCs w:val="28"/>
        </w:rPr>
        <w:t xml:space="preserve">Генерального директора </w:t>
      </w:r>
      <w:r w:rsidRPr="009D6682">
        <w:rPr>
          <w:rFonts w:ascii="Times New Roman" w:hAnsi="Times New Roman"/>
          <w:sz w:val="28"/>
          <w:szCs w:val="28"/>
        </w:rPr>
        <w:t xml:space="preserve"> Товариства, крім випадк</w:t>
      </w:r>
      <w:r w:rsidR="00004A7E" w:rsidRPr="009D6682">
        <w:rPr>
          <w:rFonts w:ascii="Times New Roman" w:hAnsi="Times New Roman"/>
          <w:sz w:val="28"/>
          <w:szCs w:val="28"/>
        </w:rPr>
        <w:t xml:space="preserve">ів, зазначених у пункті </w:t>
      </w:r>
      <w:r w:rsidR="00352F0E" w:rsidRPr="009D6682">
        <w:rPr>
          <w:rFonts w:ascii="Times New Roman" w:hAnsi="Times New Roman"/>
          <w:sz w:val="28"/>
          <w:szCs w:val="28"/>
        </w:rPr>
        <w:t xml:space="preserve">14.4.7 </w:t>
      </w:r>
      <w:r w:rsidR="00004A7E" w:rsidRPr="009D6682">
        <w:rPr>
          <w:rFonts w:ascii="Times New Roman" w:hAnsi="Times New Roman"/>
          <w:sz w:val="28"/>
          <w:szCs w:val="28"/>
        </w:rPr>
        <w:t xml:space="preserve">Статуту Товариства, </w:t>
      </w:r>
      <w:r w:rsidRPr="009D6682">
        <w:rPr>
          <w:rFonts w:ascii="Times New Roman" w:hAnsi="Times New Roman"/>
          <w:sz w:val="28"/>
          <w:szCs w:val="28"/>
        </w:rPr>
        <w:t xml:space="preserve"> може бути </w:t>
      </w:r>
      <w:r w:rsidR="00004A7E" w:rsidRPr="009D6682">
        <w:rPr>
          <w:rFonts w:ascii="Times New Roman" w:hAnsi="Times New Roman"/>
          <w:sz w:val="28"/>
          <w:szCs w:val="28"/>
        </w:rPr>
        <w:t xml:space="preserve">також </w:t>
      </w:r>
      <w:r w:rsidRPr="009D6682">
        <w:rPr>
          <w:rFonts w:ascii="Times New Roman" w:hAnsi="Times New Roman"/>
          <w:sz w:val="28"/>
          <w:szCs w:val="28"/>
        </w:rPr>
        <w:t xml:space="preserve">прийняте </w:t>
      </w:r>
      <w:r w:rsidR="00C85785" w:rsidRPr="009D6682">
        <w:rPr>
          <w:rFonts w:ascii="Times New Roman" w:hAnsi="Times New Roman"/>
          <w:sz w:val="28"/>
          <w:szCs w:val="28"/>
        </w:rPr>
        <w:t xml:space="preserve">Наглядовою радою, якщо </w:t>
      </w:r>
      <w:r w:rsidR="00A074A3" w:rsidRPr="009D6682">
        <w:rPr>
          <w:rFonts w:ascii="Times New Roman" w:hAnsi="Times New Roman"/>
          <w:sz w:val="28"/>
          <w:szCs w:val="28"/>
        </w:rPr>
        <w:t>пропозиція подана з поруше</w:t>
      </w:r>
      <w:r w:rsidR="00DA3114">
        <w:rPr>
          <w:rFonts w:ascii="Times New Roman" w:hAnsi="Times New Roman"/>
          <w:sz w:val="28"/>
          <w:szCs w:val="28"/>
        </w:rPr>
        <w:t xml:space="preserve">нням вимог, встановлених пунктами 2.8, 2.9, 3.2, </w:t>
      </w:r>
      <w:r w:rsidR="00632B42" w:rsidRPr="009D6682">
        <w:rPr>
          <w:rFonts w:ascii="Times New Roman" w:hAnsi="Times New Roman"/>
          <w:sz w:val="28"/>
          <w:szCs w:val="28"/>
        </w:rPr>
        <w:t xml:space="preserve"> 3</w:t>
      </w:r>
      <w:r w:rsidR="00573C12" w:rsidRPr="009D6682">
        <w:rPr>
          <w:rFonts w:ascii="Times New Roman" w:hAnsi="Times New Roman"/>
          <w:sz w:val="28"/>
          <w:szCs w:val="28"/>
        </w:rPr>
        <w:t>.</w:t>
      </w:r>
      <w:r w:rsidR="00E30B2D" w:rsidRPr="009D6682">
        <w:rPr>
          <w:rFonts w:ascii="Times New Roman" w:hAnsi="Times New Roman"/>
          <w:sz w:val="28"/>
          <w:szCs w:val="28"/>
        </w:rPr>
        <w:t>4</w:t>
      </w:r>
      <w:r w:rsidR="00DA3114">
        <w:rPr>
          <w:rFonts w:ascii="Times New Roman" w:hAnsi="Times New Roman"/>
          <w:sz w:val="28"/>
          <w:szCs w:val="28"/>
        </w:rPr>
        <w:t>, 3.5</w:t>
      </w:r>
      <w:r w:rsidR="00573C12" w:rsidRPr="009D6682">
        <w:rPr>
          <w:rFonts w:ascii="Times New Roman" w:hAnsi="Times New Roman"/>
          <w:sz w:val="28"/>
          <w:szCs w:val="28"/>
        </w:rPr>
        <w:t xml:space="preserve"> цього Положення.</w:t>
      </w:r>
    </w:p>
    <w:p w:rsidR="00F432FF" w:rsidRPr="009D6682" w:rsidRDefault="00F369ED" w:rsidP="00A84CA4">
      <w:pPr>
        <w:pStyle w:val="14"/>
        <w:numPr>
          <w:ilvl w:val="1"/>
          <w:numId w:val="23"/>
        </w:numPr>
        <w:tabs>
          <w:tab w:val="left" w:pos="1418"/>
        </w:tabs>
        <w:spacing w:line="240" w:lineRule="atLeast"/>
        <w:ind w:left="0" w:right="-2" w:firstLine="567"/>
        <w:jc w:val="both"/>
        <w:rPr>
          <w:rFonts w:ascii="Times New Roman" w:hAnsi="Times New Roman"/>
          <w:sz w:val="28"/>
          <w:szCs w:val="28"/>
        </w:rPr>
      </w:pPr>
      <w:r w:rsidRPr="009D6682">
        <w:rPr>
          <w:rFonts w:ascii="Times New Roman" w:hAnsi="Times New Roman"/>
          <w:sz w:val="28"/>
          <w:szCs w:val="28"/>
        </w:rPr>
        <w:t xml:space="preserve">Кандидат, якого висунули для обрання на посаду </w:t>
      </w:r>
      <w:r w:rsidR="002B0778" w:rsidRPr="009D6682">
        <w:rPr>
          <w:rFonts w:ascii="Times New Roman" w:hAnsi="Times New Roman"/>
          <w:sz w:val="28"/>
          <w:szCs w:val="28"/>
        </w:rPr>
        <w:t>Генерального директора</w:t>
      </w:r>
      <w:r w:rsidRPr="009D6682">
        <w:rPr>
          <w:rFonts w:ascii="Times New Roman" w:hAnsi="Times New Roman"/>
          <w:sz w:val="28"/>
          <w:szCs w:val="28"/>
        </w:rPr>
        <w:t xml:space="preserve"> Товариства, має  право  у  будь-який  час  зняти  свою кандидатуру, письмово повідомивши про це організаційну комісію з підготовки та проведення Загальних зборів.</w:t>
      </w:r>
    </w:p>
    <w:p w:rsidR="005A77A0" w:rsidRPr="009D6682" w:rsidRDefault="005A77A0" w:rsidP="00A84CA4">
      <w:pPr>
        <w:pStyle w:val="14"/>
        <w:numPr>
          <w:ilvl w:val="1"/>
          <w:numId w:val="23"/>
        </w:numPr>
        <w:spacing w:line="240" w:lineRule="atLeast"/>
        <w:ind w:left="0" w:firstLine="567"/>
        <w:jc w:val="both"/>
        <w:rPr>
          <w:rFonts w:ascii="Times New Roman" w:hAnsi="Times New Roman"/>
          <w:sz w:val="28"/>
          <w:szCs w:val="28"/>
        </w:rPr>
      </w:pPr>
      <w:r w:rsidRPr="009D6682">
        <w:rPr>
          <w:rFonts w:ascii="Times New Roman" w:hAnsi="Times New Roman"/>
          <w:sz w:val="28"/>
          <w:szCs w:val="28"/>
        </w:rPr>
        <w:lastRenderedPageBreak/>
        <w:t xml:space="preserve">Порядок голосування та прийняття рішення щодо виборів </w:t>
      </w:r>
      <w:r w:rsidR="002B0778" w:rsidRPr="009D6682">
        <w:rPr>
          <w:rFonts w:ascii="Times New Roman" w:hAnsi="Times New Roman"/>
          <w:sz w:val="28"/>
          <w:szCs w:val="28"/>
        </w:rPr>
        <w:t xml:space="preserve">Генерального директора </w:t>
      </w:r>
      <w:r w:rsidRPr="009D6682">
        <w:rPr>
          <w:rFonts w:ascii="Times New Roman" w:hAnsi="Times New Roman"/>
          <w:sz w:val="28"/>
          <w:szCs w:val="28"/>
        </w:rPr>
        <w:t xml:space="preserve"> визначений пунктом 16.</w:t>
      </w:r>
      <w:r w:rsidR="00024C7F" w:rsidRPr="009D6682">
        <w:rPr>
          <w:rFonts w:ascii="Times New Roman" w:hAnsi="Times New Roman"/>
          <w:sz w:val="28"/>
          <w:szCs w:val="28"/>
        </w:rPr>
        <w:t>6</w:t>
      </w:r>
      <w:r w:rsidRPr="009D6682">
        <w:rPr>
          <w:rFonts w:ascii="Times New Roman" w:hAnsi="Times New Roman"/>
          <w:sz w:val="28"/>
          <w:szCs w:val="28"/>
        </w:rPr>
        <w:t xml:space="preserve"> Статуту Товариства. </w:t>
      </w:r>
    </w:p>
    <w:p w:rsidR="001804FC" w:rsidRPr="009D6682" w:rsidRDefault="001804FC" w:rsidP="00253BBC">
      <w:pPr>
        <w:pStyle w:val="14"/>
        <w:tabs>
          <w:tab w:val="left" w:pos="993"/>
        </w:tabs>
        <w:spacing w:line="240" w:lineRule="atLeast"/>
        <w:ind w:left="567"/>
        <w:jc w:val="center"/>
        <w:rPr>
          <w:rFonts w:ascii="Times New Roman" w:hAnsi="Times New Roman"/>
          <w:sz w:val="28"/>
          <w:szCs w:val="28"/>
        </w:rPr>
      </w:pPr>
    </w:p>
    <w:p w:rsidR="001804FC" w:rsidRPr="009D6682" w:rsidRDefault="001804FC" w:rsidP="00253BBC">
      <w:pPr>
        <w:pStyle w:val="14"/>
        <w:tabs>
          <w:tab w:val="left" w:pos="993"/>
        </w:tabs>
        <w:spacing w:line="240" w:lineRule="atLeast"/>
        <w:ind w:left="567"/>
        <w:jc w:val="center"/>
        <w:rPr>
          <w:rFonts w:ascii="Times New Roman" w:hAnsi="Times New Roman"/>
          <w:sz w:val="28"/>
          <w:szCs w:val="28"/>
        </w:rPr>
      </w:pPr>
    </w:p>
    <w:p w:rsidR="001804FC" w:rsidRPr="009D6682" w:rsidRDefault="001804FC" w:rsidP="00A84CA4">
      <w:pPr>
        <w:pStyle w:val="14"/>
        <w:numPr>
          <w:ilvl w:val="0"/>
          <w:numId w:val="23"/>
        </w:numPr>
        <w:tabs>
          <w:tab w:val="left" w:pos="993"/>
        </w:tabs>
        <w:spacing w:line="240" w:lineRule="atLeast"/>
        <w:ind w:left="0" w:firstLine="567"/>
        <w:jc w:val="center"/>
        <w:rPr>
          <w:rFonts w:ascii="Times New Roman" w:hAnsi="Times New Roman"/>
          <w:b/>
          <w:sz w:val="28"/>
          <w:szCs w:val="28"/>
        </w:rPr>
      </w:pPr>
      <w:r w:rsidRPr="009D6682">
        <w:rPr>
          <w:rFonts w:ascii="Times New Roman" w:hAnsi="Times New Roman"/>
          <w:b/>
          <w:sz w:val="28"/>
          <w:szCs w:val="28"/>
        </w:rPr>
        <w:t>СТРОК ПОВНОВАЖЕН</w:t>
      </w:r>
      <w:r w:rsidR="00DB718F">
        <w:rPr>
          <w:rFonts w:ascii="Times New Roman" w:hAnsi="Times New Roman"/>
          <w:b/>
          <w:sz w:val="28"/>
          <w:szCs w:val="28"/>
        </w:rPr>
        <w:t>Ь</w:t>
      </w:r>
      <w:r w:rsidRPr="009D6682">
        <w:rPr>
          <w:rFonts w:ascii="Times New Roman" w:hAnsi="Times New Roman"/>
          <w:b/>
          <w:sz w:val="28"/>
          <w:szCs w:val="28"/>
        </w:rPr>
        <w:t xml:space="preserve"> </w:t>
      </w:r>
      <w:r w:rsidR="009208CF" w:rsidRPr="009D6682">
        <w:rPr>
          <w:rFonts w:ascii="Times New Roman" w:hAnsi="Times New Roman"/>
          <w:b/>
          <w:sz w:val="28"/>
          <w:szCs w:val="28"/>
        </w:rPr>
        <w:t xml:space="preserve">ГЕНЕРАЛЬНОГО ДИРЕКТОРА </w:t>
      </w:r>
      <w:r w:rsidRPr="009D6682">
        <w:rPr>
          <w:rFonts w:ascii="Times New Roman" w:hAnsi="Times New Roman"/>
          <w:b/>
          <w:sz w:val="28"/>
          <w:szCs w:val="28"/>
        </w:rPr>
        <w:t xml:space="preserve"> ТОВАРИСТВА  </w:t>
      </w:r>
    </w:p>
    <w:p w:rsidR="001804FC" w:rsidRPr="009D6682" w:rsidRDefault="001804FC" w:rsidP="001804FC">
      <w:pPr>
        <w:pStyle w:val="14"/>
        <w:tabs>
          <w:tab w:val="left" w:pos="993"/>
        </w:tabs>
        <w:spacing w:line="240" w:lineRule="atLeast"/>
        <w:ind w:left="567"/>
        <w:jc w:val="both"/>
        <w:rPr>
          <w:rFonts w:ascii="Times New Roman" w:hAnsi="Times New Roman"/>
          <w:b/>
          <w:sz w:val="28"/>
          <w:szCs w:val="28"/>
        </w:rPr>
      </w:pPr>
    </w:p>
    <w:p w:rsidR="00FC35B2" w:rsidRPr="009D6682" w:rsidRDefault="00462ADA" w:rsidP="00462ADA">
      <w:pPr>
        <w:pStyle w:val="15"/>
        <w:numPr>
          <w:ilvl w:val="1"/>
          <w:numId w:val="23"/>
        </w:numPr>
        <w:tabs>
          <w:tab w:val="left" w:pos="1134"/>
        </w:tabs>
        <w:ind w:left="0" w:right="-1" w:firstLine="567"/>
        <w:jc w:val="both"/>
        <w:outlineLvl w:val="0"/>
        <w:rPr>
          <w:rFonts w:ascii="Times New Roman" w:hAnsi="Times New Roman"/>
          <w:sz w:val="28"/>
          <w:szCs w:val="28"/>
        </w:rPr>
      </w:pPr>
      <w:r w:rsidRPr="009D6682">
        <w:rPr>
          <w:rFonts w:ascii="Times New Roman" w:hAnsi="Times New Roman"/>
          <w:sz w:val="28"/>
          <w:szCs w:val="28"/>
        </w:rPr>
        <w:t>Генеральний директор обирається на посаду Загальними зборами Товариства на строк 3 (три) роки</w:t>
      </w:r>
      <w:r w:rsidR="00FC35B2" w:rsidRPr="009D6682">
        <w:rPr>
          <w:rFonts w:ascii="Times New Roman" w:hAnsi="Times New Roman"/>
          <w:sz w:val="28"/>
          <w:szCs w:val="28"/>
        </w:rPr>
        <w:t>.</w:t>
      </w:r>
    </w:p>
    <w:p w:rsidR="00FC35B2" w:rsidRPr="009D6682" w:rsidRDefault="00FC35B2" w:rsidP="00462ADA">
      <w:pPr>
        <w:pStyle w:val="15"/>
        <w:numPr>
          <w:ilvl w:val="1"/>
          <w:numId w:val="23"/>
        </w:numPr>
        <w:tabs>
          <w:tab w:val="left" w:pos="1134"/>
        </w:tabs>
        <w:ind w:left="0" w:right="-1" w:firstLine="567"/>
        <w:jc w:val="both"/>
        <w:outlineLvl w:val="0"/>
        <w:rPr>
          <w:rFonts w:ascii="Times New Roman" w:hAnsi="Times New Roman"/>
          <w:sz w:val="28"/>
          <w:szCs w:val="28"/>
        </w:rPr>
      </w:pPr>
      <w:r w:rsidRPr="009D6682">
        <w:rPr>
          <w:rFonts w:ascii="Times" w:hAnsi="Times" w:cs="Times"/>
          <w:sz w:val="28"/>
          <w:szCs w:val="28"/>
        </w:rPr>
        <w:t>Після обрання з Генеральним директором укладається контракт (трудовий договір), у якому</w:t>
      </w:r>
      <w:r w:rsidR="00462ADA" w:rsidRPr="009D6682">
        <w:rPr>
          <w:rFonts w:ascii="Times New Roman" w:hAnsi="Times New Roman"/>
          <w:sz w:val="28"/>
          <w:szCs w:val="28"/>
        </w:rPr>
        <w:t xml:space="preserve"> </w:t>
      </w:r>
      <w:r w:rsidRPr="009D6682">
        <w:rPr>
          <w:rFonts w:ascii="Times" w:hAnsi="Times" w:cs="Times"/>
          <w:sz w:val="28"/>
          <w:szCs w:val="28"/>
        </w:rPr>
        <w:t xml:space="preserve">передбачаються права, обов'язки, відповідальність сторін, умови та порядок оплати праці, підстави дострокового припинення та наслідки розірвання </w:t>
      </w:r>
      <w:r w:rsidRPr="009D6682">
        <w:rPr>
          <w:rFonts w:ascii="Times New Roman" w:hAnsi="Times New Roman"/>
          <w:sz w:val="28"/>
          <w:szCs w:val="28"/>
        </w:rPr>
        <w:t>контракту (трудового договору) тощо.</w:t>
      </w:r>
    </w:p>
    <w:p w:rsidR="00D36D8C" w:rsidRPr="009D6682" w:rsidRDefault="00D36D8C" w:rsidP="00462ADA">
      <w:pPr>
        <w:pStyle w:val="15"/>
        <w:numPr>
          <w:ilvl w:val="1"/>
          <w:numId w:val="23"/>
        </w:numPr>
        <w:tabs>
          <w:tab w:val="left" w:pos="1134"/>
        </w:tabs>
        <w:ind w:left="0" w:right="-1" w:firstLine="567"/>
        <w:jc w:val="both"/>
        <w:outlineLvl w:val="0"/>
        <w:rPr>
          <w:rFonts w:ascii="Times New Roman" w:hAnsi="Times New Roman"/>
          <w:sz w:val="28"/>
          <w:szCs w:val="28"/>
        </w:rPr>
      </w:pPr>
      <w:r w:rsidRPr="009D6682">
        <w:rPr>
          <w:rFonts w:ascii="Times New Roman" w:hAnsi="Times New Roman"/>
          <w:sz w:val="28"/>
          <w:szCs w:val="28"/>
        </w:rPr>
        <w:t>Від імені Товариства контра</w:t>
      </w:r>
      <w:r w:rsidR="00947550" w:rsidRPr="009D6682">
        <w:rPr>
          <w:rFonts w:ascii="Times New Roman" w:hAnsi="Times New Roman"/>
          <w:sz w:val="28"/>
          <w:szCs w:val="28"/>
        </w:rPr>
        <w:t xml:space="preserve">кт з </w:t>
      </w:r>
      <w:r w:rsidR="002915A1" w:rsidRPr="009D6682">
        <w:rPr>
          <w:rFonts w:ascii="Times New Roman" w:hAnsi="Times New Roman"/>
          <w:sz w:val="28"/>
          <w:szCs w:val="28"/>
        </w:rPr>
        <w:t xml:space="preserve">Генеральним директором </w:t>
      </w:r>
      <w:r w:rsidR="009D77B6" w:rsidRPr="009D6682">
        <w:rPr>
          <w:rFonts w:ascii="Times New Roman" w:hAnsi="Times New Roman"/>
          <w:sz w:val="28"/>
          <w:szCs w:val="28"/>
        </w:rPr>
        <w:t xml:space="preserve">підписує </w:t>
      </w:r>
      <w:r w:rsidR="00947550" w:rsidRPr="009D6682">
        <w:rPr>
          <w:rFonts w:ascii="Times New Roman" w:hAnsi="Times New Roman"/>
          <w:sz w:val="28"/>
          <w:szCs w:val="28"/>
        </w:rPr>
        <w:t>голова Н</w:t>
      </w:r>
      <w:r w:rsidRPr="009D6682">
        <w:rPr>
          <w:rFonts w:ascii="Times New Roman" w:hAnsi="Times New Roman"/>
          <w:sz w:val="28"/>
          <w:szCs w:val="28"/>
        </w:rPr>
        <w:t xml:space="preserve">аглядової ради протягом </w:t>
      </w:r>
      <w:r w:rsidR="00023FDD" w:rsidRPr="009D6682">
        <w:rPr>
          <w:rFonts w:ascii="Times New Roman" w:hAnsi="Times New Roman"/>
          <w:sz w:val="28"/>
          <w:szCs w:val="28"/>
        </w:rPr>
        <w:t>3</w:t>
      </w:r>
      <w:r w:rsidRPr="009D6682">
        <w:rPr>
          <w:rFonts w:ascii="Times New Roman" w:hAnsi="Times New Roman"/>
          <w:sz w:val="28"/>
          <w:szCs w:val="28"/>
        </w:rPr>
        <w:t xml:space="preserve"> (</w:t>
      </w:r>
      <w:r w:rsidR="00023FDD" w:rsidRPr="009D6682">
        <w:rPr>
          <w:rFonts w:ascii="Times New Roman" w:hAnsi="Times New Roman"/>
          <w:sz w:val="28"/>
          <w:szCs w:val="28"/>
        </w:rPr>
        <w:t>трьох</w:t>
      </w:r>
      <w:r w:rsidRPr="009D6682">
        <w:rPr>
          <w:rFonts w:ascii="Times New Roman" w:hAnsi="Times New Roman"/>
          <w:sz w:val="28"/>
          <w:szCs w:val="28"/>
        </w:rPr>
        <w:t xml:space="preserve">) </w:t>
      </w:r>
      <w:r w:rsidR="00023FDD" w:rsidRPr="009D6682">
        <w:rPr>
          <w:rFonts w:ascii="Times New Roman" w:hAnsi="Times New Roman"/>
          <w:sz w:val="28"/>
          <w:szCs w:val="28"/>
        </w:rPr>
        <w:t xml:space="preserve">робочих днів </w:t>
      </w:r>
      <w:r w:rsidRPr="009D6682">
        <w:rPr>
          <w:rFonts w:ascii="Times New Roman" w:hAnsi="Times New Roman"/>
          <w:sz w:val="28"/>
          <w:szCs w:val="28"/>
        </w:rPr>
        <w:t>з дати його обрання (призначення) на умовах, визначених Наглядовою радою Товариства</w:t>
      </w:r>
      <w:r w:rsidR="00071497" w:rsidRPr="009D6682">
        <w:rPr>
          <w:rFonts w:ascii="Times New Roman" w:hAnsi="Times New Roman"/>
          <w:sz w:val="28"/>
          <w:szCs w:val="28"/>
        </w:rPr>
        <w:t>.</w:t>
      </w:r>
    </w:p>
    <w:p w:rsidR="009D77B6" w:rsidRPr="009D6682" w:rsidRDefault="00071497" w:rsidP="00462ADA">
      <w:pPr>
        <w:pStyle w:val="15"/>
        <w:numPr>
          <w:ilvl w:val="1"/>
          <w:numId w:val="23"/>
        </w:numPr>
        <w:tabs>
          <w:tab w:val="left" w:pos="1134"/>
        </w:tabs>
        <w:ind w:left="0" w:right="-1" w:firstLine="567"/>
        <w:jc w:val="both"/>
        <w:outlineLvl w:val="0"/>
        <w:rPr>
          <w:rFonts w:ascii="Times New Roman" w:hAnsi="Times New Roman"/>
          <w:sz w:val="28"/>
          <w:szCs w:val="28"/>
        </w:rPr>
      </w:pPr>
      <w:r w:rsidRPr="009D6682">
        <w:rPr>
          <w:rFonts w:ascii="Times New Roman" w:hAnsi="Times New Roman"/>
          <w:sz w:val="28"/>
          <w:szCs w:val="28"/>
        </w:rPr>
        <w:t xml:space="preserve">  Повноваження Генерального директора припиняються за рішенням Загальних зборів</w:t>
      </w:r>
      <w:r w:rsidR="009D77B6" w:rsidRPr="009D6682">
        <w:rPr>
          <w:rFonts w:ascii="Times New Roman" w:hAnsi="Times New Roman"/>
          <w:sz w:val="28"/>
          <w:szCs w:val="28"/>
        </w:rPr>
        <w:t xml:space="preserve">. </w:t>
      </w:r>
    </w:p>
    <w:p w:rsidR="00203212" w:rsidRPr="009D6682" w:rsidRDefault="00203212" w:rsidP="00203212">
      <w:pPr>
        <w:pStyle w:val="15"/>
        <w:numPr>
          <w:ilvl w:val="1"/>
          <w:numId w:val="23"/>
        </w:numPr>
        <w:tabs>
          <w:tab w:val="left" w:pos="1134"/>
        </w:tabs>
        <w:ind w:left="0" w:right="-1" w:firstLine="567"/>
        <w:jc w:val="both"/>
        <w:outlineLvl w:val="0"/>
        <w:rPr>
          <w:rFonts w:ascii="Times New Roman" w:hAnsi="Times New Roman"/>
          <w:color w:val="000000"/>
          <w:sz w:val="28"/>
          <w:szCs w:val="28"/>
        </w:rPr>
      </w:pPr>
      <w:r w:rsidRPr="009D6682">
        <w:rPr>
          <w:rFonts w:ascii="Times New Roman" w:hAnsi="Times New Roman"/>
          <w:sz w:val="28"/>
          <w:szCs w:val="28"/>
        </w:rPr>
        <w:t xml:space="preserve">   </w:t>
      </w:r>
      <w:r w:rsidR="009D77B6" w:rsidRPr="009D6682">
        <w:rPr>
          <w:rFonts w:ascii="Times New Roman" w:hAnsi="Times New Roman"/>
          <w:sz w:val="28"/>
          <w:szCs w:val="28"/>
        </w:rPr>
        <w:t xml:space="preserve">У відповідності до Статуту Наглядова рада  має право </w:t>
      </w:r>
      <w:r w:rsidRPr="009D6682">
        <w:rPr>
          <w:rFonts w:ascii="Times New Roman" w:hAnsi="Times New Roman"/>
          <w:color w:val="000000"/>
          <w:sz w:val="28"/>
          <w:szCs w:val="28"/>
        </w:rPr>
        <w:t>прийнятт</w:t>
      </w:r>
      <w:r w:rsidR="00DB718F">
        <w:rPr>
          <w:rFonts w:ascii="Times New Roman" w:hAnsi="Times New Roman"/>
          <w:color w:val="000000"/>
          <w:sz w:val="28"/>
          <w:szCs w:val="28"/>
        </w:rPr>
        <w:t>и</w:t>
      </w:r>
      <w:r w:rsidRPr="009D6682">
        <w:rPr>
          <w:rFonts w:ascii="Times New Roman" w:hAnsi="Times New Roman"/>
          <w:color w:val="000000"/>
          <w:sz w:val="28"/>
          <w:szCs w:val="28"/>
        </w:rPr>
        <w:t xml:space="preserve"> рішення про відсторонення Генерального директора Товариства від здійснення повноважень та обрати особу, яка тимчасово виконуватиме його повноваження</w:t>
      </w:r>
      <w:r w:rsidR="002E11E1" w:rsidRPr="009D6682">
        <w:rPr>
          <w:rFonts w:ascii="Times New Roman" w:hAnsi="Times New Roman"/>
          <w:color w:val="000000"/>
          <w:sz w:val="28"/>
          <w:szCs w:val="28"/>
        </w:rPr>
        <w:t>.</w:t>
      </w:r>
    </w:p>
    <w:p w:rsidR="00904BB0" w:rsidRPr="009D6682" w:rsidRDefault="00904BB0" w:rsidP="00904BB0">
      <w:pPr>
        <w:pStyle w:val="15"/>
        <w:numPr>
          <w:ilvl w:val="1"/>
          <w:numId w:val="23"/>
        </w:numPr>
        <w:tabs>
          <w:tab w:val="left" w:pos="1134"/>
        </w:tabs>
        <w:ind w:left="0" w:right="-1" w:firstLine="709"/>
        <w:jc w:val="both"/>
        <w:outlineLvl w:val="0"/>
        <w:rPr>
          <w:rFonts w:ascii="Times New Roman" w:hAnsi="Times New Roman"/>
          <w:sz w:val="28"/>
          <w:szCs w:val="28"/>
        </w:rPr>
      </w:pPr>
      <w:r w:rsidRPr="009D6682">
        <w:rPr>
          <w:rFonts w:ascii="Times New Roman" w:hAnsi="Times New Roman"/>
          <w:sz w:val="28"/>
          <w:szCs w:val="28"/>
        </w:rPr>
        <w:t>У разі відсторонення Генерального директора  Наглядова рада зобов’язана протягом 10 (десяти)  днів з моменту ухвалення відповідного рішення оголосити про скликання позачергових Загальних зборів Товариства, до порядку денному яких  повинно бути включено питання про переобрання Генерального директора.</w:t>
      </w:r>
    </w:p>
    <w:p w:rsidR="00071497" w:rsidRPr="009D6682" w:rsidRDefault="00614B26" w:rsidP="00203212">
      <w:pPr>
        <w:pStyle w:val="15"/>
        <w:numPr>
          <w:ilvl w:val="1"/>
          <w:numId w:val="23"/>
        </w:numPr>
        <w:tabs>
          <w:tab w:val="left" w:pos="1134"/>
        </w:tabs>
        <w:ind w:left="0" w:right="-1" w:firstLine="567"/>
        <w:jc w:val="both"/>
        <w:outlineLvl w:val="0"/>
        <w:rPr>
          <w:rFonts w:ascii="Times New Roman" w:hAnsi="Times New Roman"/>
          <w:sz w:val="28"/>
          <w:szCs w:val="28"/>
        </w:rPr>
      </w:pPr>
      <w:r w:rsidRPr="009D6682">
        <w:rPr>
          <w:rFonts w:ascii="Times New Roman" w:hAnsi="Times New Roman"/>
          <w:sz w:val="28"/>
          <w:szCs w:val="28"/>
        </w:rPr>
        <w:t>Генеральний директор може переобиратися на посаду неодноразово.</w:t>
      </w:r>
    </w:p>
    <w:p w:rsidR="00462ADA" w:rsidRPr="009D6682" w:rsidRDefault="00462ADA" w:rsidP="00462ADA">
      <w:pPr>
        <w:pStyle w:val="15"/>
        <w:numPr>
          <w:ilvl w:val="1"/>
          <w:numId w:val="23"/>
        </w:numPr>
        <w:tabs>
          <w:tab w:val="left" w:pos="1134"/>
        </w:tabs>
        <w:ind w:left="0" w:right="-1" w:firstLine="567"/>
        <w:jc w:val="both"/>
        <w:outlineLvl w:val="0"/>
        <w:rPr>
          <w:rFonts w:ascii="Times New Roman" w:hAnsi="Times New Roman"/>
          <w:sz w:val="28"/>
          <w:szCs w:val="28"/>
        </w:rPr>
      </w:pPr>
      <w:r w:rsidRPr="009D6682">
        <w:rPr>
          <w:rFonts w:ascii="Times New Roman" w:hAnsi="Times New Roman"/>
          <w:sz w:val="28"/>
          <w:szCs w:val="28"/>
        </w:rPr>
        <w:t xml:space="preserve">У випадку закінчення строку, на який особа була обрана на посаду Генерального директора, така  особа продовжує здійснювати повноваження та виконувати обов’язки Генерального директора до моменту прийняття Загальними зборами Товариства рішення про обрання Генерального  директора або призначення Наглядовою радою Товариства тимчасово виконуючого обов’язки Генерального директора (у випадку відсторонення Наглядовою радою Генерального  директора від виконання обов’язків). </w:t>
      </w:r>
    </w:p>
    <w:p w:rsidR="00C2055D" w:rsidRPr="009D6682" w:rsidRDefault="00C2055D">
      <w:pPr>
        <w:widowControl/>
        <w:rPr>
          <w:b/>
          <w:sz w:val="28"/>
          <w:szCs w:val="28"/>
        </w:rPr>
      </w:pPr>
    </w:p>
    <w:p w:rsidR="001804FC" w:rsidRPr="009D6682" w:rsidRDefault="001804FC" w:rsidP="001804FC">
      <w:pPr>
        <w:pStyle w:val="14"/>
        <w:tabs>
          <w:tab w:val="left" w:pos="993"/>
        </w:tabs>
        <w:spacing w:line="240" w:lineRule="atLeast"/>
        <w:ind w:left="792"/>
        <w:jc w:val="both"/>
        <w:rPr>
          <w:rFonts w:ascii="Times New Roman" w:hAnsi="Times New Roman"/>
          <w:b/>
          <w:sz w:val="28"/>
          <w:szCs w:val="28"/>
        </w:rPr>
      </w:pPr>
    </w:p>
    <w:p w:rsidR="00A761CD" w:rsidRPr="009D6682" w:rsidRDefault="00A761CD" w:rsidP="00A84CA4">
      <w:pPr>
        <w:pStyle w:val="14"/>
        <w:numPr>
          <w:ilvl w:val="0"/>
          <w:numId w:val="23"/>
        </w:numPr>
        <w:tabs>
          <w:tab w:val="left" w:pos="993"/>
        </w:tabs>
        <w:spacing w:line="240" w:lineRule="atLeast"/>
        <w:ind w:left="0" w:firstLine="567"/>
        <w:jc w:val="center"/>
        <w:rPr>
          <w:rFonts w:ascii="Times New Roman" w:hAnsi="Times New Roman"/>
          <w:b/>
          <w:sz w:val="28"/>
          <w:szCs w:val="28"/>
        </w:rPr>
      </w:pPr>
      <w:r w:rsidRPr="009D6682">
        <w:rPr>
          <w:rFonts w:ascii="Times New Roman" w:hAnsi="Times New Roman"/>
          <w:b/>
          <w:sz w:val="28"/>
          <w:szCs w:val="28"/>
        </w:rPr>
        <w:t xml:space="preserve">ПРАВА, ОБОВ’ЯЗКИ ТА ВІДПОВІДАЛЬНІСТЬ ГЕНЕРАЛЬНОГО ДИРЕКТОРА </w:t>
      </w:r>
      <w:r w:rsidR="009208CF" w:rsidRPr="009D6682">
        <w:rPr>
          <w:rFonts w:ascii="Times New Roman" w:hAnsi="Times New Roman"/>
          <w:b/>
          <w:sz w:val="28"/>
          <w:szCs w:val="28"/>
        </w:rPr>
        <w:t>ТОВАРИСТВА</w:t>
      </w:r>
    </w:p>
    <w:p w:rsidR="009208CF" w:rsidRPr="009D6682" w:rsidRDefault="009208CF" w:rsidP="009208CF">
      <w:pPr>
        <w:pStyle w:val="14"/>
        <w:tabs>
          <w:tab w:val="left" w:pos="993"/>
        </w:tabs>
        <w:spacing w:line="240" w:lineRule="atLeast"/>
        <w:ind w:left="567"/>
        <w:rPr>
          <w:rFonts w:ascii="Times New Roman" w:hAnsi="Times New Roman"/>
          <w:b/>
          <w:sz w:val="28"/>
          <w:szCs w:val="28"/>
        </w:rPr>
      </w:pPr>
    </w:p>
    <w:p w:rsidR="000A7EB6" w:rsidRPr="009D6682" w:rsidRDefault="000A7EB6" w:rsidP="000A7EB6">
      <w:pPr>
        <w:pStyle w:val="14"/>
        <w:numPr>
          <w:ilvl w:val="1"/>
          <w:numId w:val="23"/>
        </w:numPr>
        <w:tabs>
          <w:tab w:val="left" w:pos="993"/>
        </w:tabs>
        <w:spacing w:line="240" w:lineRule="atLeast"/>
        <w:ind w:left="0" w:firstLine="567"/>
        <w:jc w:val="both"/>
        <w:rPr>
          <w:rFonts w:ascii="Times New Roman" w:hAnsi="Times New Roman"/>
          <w:b/>
          <w:sz w:val="28"/>
          <w:szCs w:val="28"/>
        </w:rPr>
      </w:pPr>
      <w:r w:rsidRPr="009D6682">
        <w:rPr>
          <w:rFonts w:ascii="Times" w:hAnsi="Times" w:cs="Times"/>
          <w:sz w:val="28"/>
          <w:szCs w:val="28"/>
        </w:rPr>
        <w:t xml:space="preserve"> Права та обов'язки Генерального директора, порядок прийняття ним рішень визначаються Статутом </w:t>
      </w:r>
      <w:r w:rsidR="003C51E2" w:rsidRPr="009D6682">
        <w:rPr>
          <w:rFonts w:ascii="Times" w:hAnsi="Times" w:cs="Times"/>
          <w:sz w:val="28"/>
          <w:szCs w:val="28"/>
        </w:rPr>
        <w:t>Товариства</w:t>
      </w:r>
      <w:r w:rsidRPr="009D6682">
        <w:rPr>
          <w:rFonts w:ascii="Times" w:hAnsi="Times" w:cs="Times"/>
          <w:sz w:val="28"/>
          <w:szCs w:val="28"/>
        </w:rPr>
        <w:t xml:space="preserve"> цим Положенням та контрактом  (трудовим договором) з Генеральним директором.</w:t>
      </w:r>
      <w:r w:rsidR="009F6530" w:rsidRPr="009D6682">
        <w:rPr>
          <w:rFonts w:ascii="Times" w:hAnsi="Times" w:cs="Times"/>
          <w:sz w:val="28"/>
          <w:szCs w:val="28"/>
        </w:rPr>
        <w:t xml:space="preserve"> </w:t>
      </w:r>
    </w:p>
    <w:p w:rsidR="009F6530" w:rsidRPr="009D6682" w:rsidRDefault="009F6530" w:rsidP="009F6530">
      <w:pPr>
        <w:pStyle w:val="14"/>
        <w:numPr>
          <w:ilvl w:val="1"/>
          <w:numId w:val="23"/>
        </w:numPr>
        <w:tabs>
          <w:tab w:val="left" w:pos="993"/>
        </w:tabs>
        <w:spacing w:line="240" w:lineRule="atLeast"/>
        <w:ind w:left="0" w:firstLine="567"/>
        <w:jc w:val="both"/>
        <w:rPr>
          <w:rFonts w:ascii="Times" w:hAnsi="Times" w:cs="Times"/>
          <w:sz w:val="28"/>
          <w:szCs w:val="28"/>
        </w:rPr>
      </w:pPr>
      <w:r w:rsidRPr="009D6682">
        <w:rPr>
          <w:rFonts w:ascii="Times" w:hAnsi="Times" w:cs="Times"/>
          <w:sz w:val="28"/>
          <w:szCs w:val="28"/>
        </w:rPr>
        <w:t xml:space="preserve">  </w:t>
      </w:r>
      <w:r w:rsidRPr="009D6682">
        <w:rPr>
          <w:rFonts w:ascii="Times New Roman" w:hAnsi="Times New Roman"/>
          <w:b/>
          <w:sz w:val="28"/>
          <w:szCs w:val="28"/>
        </w:rPr>
        <w:t xml:space="preserve"> </w:t>
      </w:r>
      <w:r w:rsidRPr="009D6682">
        <w:rPr>
          <w:rFonts w:ascii="Times" w:hAnsi="Times" w:cs="Times"/>
          <w:sz w:val="28"/>
          <w:szCs w:val="28"/>
        </w:rPr>
        <w:t xml:space="preserve">Генеральний директор в межах своєї компетенції, встановленої  законодавством, Статутом, цим та іншими Положеннями здійснює поточне (оперативне) керівництво Товариством, організує його виробничо-господарську,  соціально-побутову та іншу діяльність, забезпечує виконання завдань Товариства, </w:t>
      </w:r>
      <w:r w:rsidRPr="009D6682">
        <w:rPr>
          <w:rFonts w:ascii="Times" w:hAnsi="Times" w:cs="Times"/>
          <w:sz w:val="28"/>
          <w:szCs w:val="28"/>
        </w:rPr>
        <w:lastRenderedPageBreak/>
        <w:t>передбачених його Статутом та рішеннями органів Товариства.</w:t>
      </w:r>
    </w:p>
    <w:p w:rsidR="000A7EB6" w:rsidRPr="009D6682" w:rsidRDefault="000A7EB6" w:rsidP="000A7EB6">
      <w:pPr>
        <w:pStyle w:val="14"/>
        <w:numPr>
          <w:ilvl w:val="1"/>
          <w:numId w:val="23"/>
        </w:numPr>
        <w:tabs>
          <w:tab w:val="left" w:pos="993"/>
        </w:tabs>
        <w:spacing w:line="240" w:lineRule="atLeast"/>
        <w:ind w:left="0" w:firstLine="567"/>
        <w:jc w:val="both"/>
        <w:rPr>
          <w:rFonts w:ascii="Times New Roman" w:hAnsi="Times New Roman"/>
          <w:b/>
          <w:sz w:val="28"/>
          <w:szCs w:val="28"/>
        </w:rPr>
      </w:pPr>
      <w:r w:rsidRPr="009D6682">
        <w:rPr>
          <w:rFonts w:ascii="Times" w:hAnsi="Times" w:cs="Times"/>
          <w:sz w:val="28"/>
          <w:szCs w:val="28"/>
        </w:rPr>
        <w:t xml:space="preserve"> Генеральний директор має право:  </w:t>
      </w:r>
    </w:p>
    <w:p w:rsidR="000A7EB6" w:rsidRPr="009D6682" w:rsidRDefault="000A7EB6" w:rsidP="000A7EB6">
      <w:pPr>
        <w:pStyle w:val="14"/>
        <w:numPr>
          <w:ilvl w:val="0"/>
          <w:numId w:val="26"/>
        </w:numPr>
        <w:tabs>
          <w:tab w:val="left" w:pos="993"/>
        </w:tabs>
        <w:spacing w:line="240" w:lineRule="atLeast"/>
        <w:jc w:val="both"/>
        <w:rPr>
          <w:rFonts w:ascii="Times New Roman" w:hAnsi="Times New Roman"/>
          <w:b/>
          <w:sz w:val="28"/>
          <w:szCs w:val="28"/>
        </w:rPr>
      </w:pPr>
      <w:r w:rsidRPr="009D6682">
        <w:rPr>
          <w:rFonts w:ascii="Times" w:hAnsi="Times" w:cs="Times"/>
          <w:sz w:val="28"/>
          <w:szCs w:val="28"/>
        </w:rPr>
        <w:t>без   довіреності діяти від імені Товариства, в тому числі представляти його інтереси;</w:t>
      </w:r>
    </w:p>
    <w:p w:rsidR="003C51E2" w:rsidRPr="009D6682" w:rsidRDefault="000A7EB6" w:rsidP="000A7EB6">
      <w:pPr>
        <w:pStyle w:val="14"/>
        <w:numPr>
          <w:ilvl w:val="0"/>
          <w:numId w:val="26"/>
        </w:numPr>
        <w:tabs>
          <w:tab w:val="left" w:pos="993"/>
        </w:tabs>
        <w:spacing w:line="240" w:lineRule="atLeast"/>
        <w:jc w:val="both"/>
        <w:rPr>
          <w:rFonts w:ascii="Times New Roman" w:hAnsi="Times New Roman"/>
          <w:b/>
          <w:sz w:val="28"/>
          <w:szCs w:val="28"/>
        </w:rPr>
      </w:pPr>
      <w:r w:rsidRPr="009D6682">
        <w:rPr>
          <w:rFonts w:ascii="Times" w:hAnsi="Times" w:cs="Times"/>
          <w:sz w:val="28"/>
          <w:szCs w:val="28"/>
        </w:rPr>
        <w:t>вчиняти правочини від імені Товариства (з урахуванням обмежень встановлених</w:t>
      </w:r>
      <w:r w:rsidR="003C51E2" w:rsidRPr="009D6682">
        <w:rPr>
          <w:rFonts w:ascii="Times" w:hAnsi="Times" w:cs="Times"/>
          <w:sz w:val="28"/>
          <w:szCs w:val="28"/>
        </w:rPr>
        <w:t xml:space="preserve"> </w:t>
      </w:r>
      <w:r w:rsidRPr="009D6682">
        <w:rPr>
          <w:rFonts w:ascii="Times" w:hAnsi="Times" w:cs="Times"/>
          <w:sz w:val="28"/>
          <w:szCs w:val="28"/>
        </w:rPr>
        <w:t>Статутом Товариства),  видавати наказ</w:t>
      </w:r>
      <w:r w:rsidR="00DB718F">
        <w:rPr>
          <w:rFonts w:ascii="Times" w:hAnsi="Times" w:cs="Times"/>
          <w:sz w:val="28"/>
          <w:szCs w:val="28"/>
        </w:rPr>
        <w:t>и</w:t>
      </w:r>
      <w:r w:rsidRPr="009D6682">
        <w:rPr>
          <w:rFonts w:ascii="Times" w:hAnsi="Times" w:cs="Times"/>
          <w:sz w:val="28"/>
          <w:szCs w:val="28"/>
        </w:rPr>
        <w:t xml:space="preserve"> та </w:t>
      </w:r>
      <w:r w:rsidR="003C51E2" w:rsidRPr="009D6682">
        <w:rPr>
          <w:rFonts w:ascii="Times" w:hAnsi="Times" w:cs="Times"/>
          <w:sz w:val="28"/>
          <w:szCs w:val="28"/>
        </w:rPr>
        <w:t xml:space="preserve">розпорядження, обов’язкові </w:t>
      </w:r>
      <w:r w:rsidR="00DB718F">
        <w:rPr>
          <w:rFonts w:ascii="Times" w:hAnsi="Times" w:cs="Times"/>
          <w:sz w:val="28"/>
          <w:szCs w:val="28"/>
        </w:rPr>
        <w:t xml:space="preserve">для </w:t>
      </w:r>
      <w:r w:rsidR="003C51E2" w:rsidRPr="009D6682">
        <w:rPr>
          <w:rFonts w:ascii="Times" w:hAnsi="Times" w:cs="Times"/>
          <w:sz w:val="28"/>
          <w:szCs w:val="28"/>
        </w:rPr>
        <w:t>виконання всіма працівниками Товариства;</w:t>
      </w:r>
    </w:p>
    <w:p w:rsidR="006D2FB7" w:rsidRPr="009D6682" w:rsidRDefault="000A7EB6" w:rsidP="000A7EB6">
      <w:pPr>
        <w:pStyle w:val="14"/>
        <w:numPr>
          <w:ilvl w:val="0"/>
          <w:numId w:val="26"/>
        </w:numPr>
        <w:tabs>
          <w:tab w:val="left" w:pos="993"/>
        </w:tabs>
        <w:spacing w:line="240" w:lineRule="atLeast"/>
        <w:jc w:val="both"/>
        <w:rPr>
          <w:rFonts w:ascii="Times New Roman" w:hAnsi="Times New Roman"/>
          <w:b/>
          <w:sz w:val="28"/>
          <w:szCs w:val="28"/>
        </w:rPr>
      </w:pPr>
      <w:r w:rsidRPr="009D6682">
        <w:rPr>
          <w:rFonts w:ascii="Times" w:hAnsi="Times" w:cs="Times"/>
          <w:sz w:val="28"/>
          <w:szCs w:val="28"/>
        </w:rPr>
        <w:t xml:space="preserve"> </w:t>
      </w:r>
      <w:r w:rsidR="003C51E2" w:rsidRPr="009D6682">
        <w:rPr>
          <w:rFonts w:ascii="Times" w:hAnsi="Times" w:cs="Times"/>
          <w:sz w:val="28"/>
          <w:szCs w:val="28"/>
        </w:rPr>
        <w:t xml:space="preserve">розпоряджатися коштами та майном Товариства в межах, визначених Статутом, рішеннями </w:t>
      </w:r>
      <w:r w:rsidR="006D2FB7" w:rsidRPr="009D6682">
        <w:rPr>
          <w:rFonts w:ascii="Times" w:hAnsi="Times" w:cs="Times"/>
          <w:sz w:val="28"/>
          <w:szCs w:val="28"/>
        </w:rPr>
        <w:t>З</w:t>
      </w:r>
      <w:r w:rsidR="003C51E2" w:rsidRPr="009D6682">
        <w:rPr>
          <w:rFonts w:ascii="Times" w:hAnsi="Times" w:cs="Times"/>
          <w:sz w:val="28"/>
          <w:szCs w:val="28"/>
        </w:rPr>
        <w:t>агальних зборів та Наглядової ради</w:t>
      </w:r>
      <w:r w:rsidR="006D2FB7" w:rsidRPr="009D6682">
        <w:rPr>
          <w:rFonts w:ascii="Times" w:hAnsi="Times" w:cs="Times"/>
          <w:sz w:val="28"/>
          <w:szCs w:val="28"/>
        </w:rPr>
        <w:t>;</w:t>
      </w:r>
    </w:p>
    <w:p w:rsidR="000A7EB6" w:rsidRPr="009D6682" w:rsidRDefault="006D2FB7" w:rsidP="000A7EB6">
      <w:pPr>
        <w:pStyle w:val="14"/>
        <w:numPr>
          <w:ilvl w:val="0"/>
          <w:numId w:val="26"/>
        </w:numPr>
        <w:tabs>
          <w:tab w:val="left" w:pos="993"/>
        </w:tabs>
        <w:spacing w:line="240" w:lineRule="atLeast"/>
        <w:jc w:val="both"/>
        <w:rPr>
          <w:rFonts w:ascii="Times New Roman" w:hAnsi="Times New Roman"/>
          <w:b/>
          <w:sz w:val="28"/>
          <w:szCs w:val="28"/>
        </w:rPr>
      </w:pPr>
      <w:r w:rsidRPr="009D6682">
        <w:rPr>
          <w:rFonts w:ascii="Times" w:hAnsi="Times" w:cs="Times"/>
          <w:sz w:val="28"/>
          <w:szCs w:val="28"/>
        </w:rPr>
        <w:t xml:space="preserve">відкривати </w:t>
      </w:r>
      <w:r w:rsidR="003C51E2" w:rsidRPr="009D6682">
        <w:rPr>
          <w:rFonts w:ascii="Times" w:hAnsi="Times" w:cs="Times"/>
          <w:sz w:val="28"/>
          <w:szCs w:val="28"/>
        </w:rPr>
        <w:t xml:space="preserve"> </w:t>
      </w:r>
      <w:r w:rsidRPr="009D6682">
        <w:rPr>
          <w:rFonts w:ascii="Times" w:hAnsi="Times" w:cs="Times"/>
          <w:sz w:val="28"/>
          <w:szCs w:val="28"/>
        </w:rPr>
        <w:t>рахунки у банківських установах;</w:t>
      </w:r>
    </w:p>
    <w:p w:rsidR="006D2FB7" w:rsidRPr="009D6682" w:rsidRDefault="00BC24BC" w:rsidP="000A7EB6">
      <w:pPr>
        <w:pStyle w:val="14"/>
        <w:numPr>
          <w:ilvl w:val="0"/>
          <w:numId w:val="26"/>
        </w:numPr>
        <w:tabs>
          <w:tab w:val="left" w:pos="993"/>
        </w:tabs>
        <w:spacing w:line="240" w:lineRule="atLeast"/>
        <w:jc w:val="both"/>
        <w:rPr>
          <w:rFonts w:ascii="Times New Roman" w:hAnsi="Times New Roman"/>
          <w:sz w:val="28"/>
          <w:szCs w:val="28"/>
        </w:rPr>
      </w:pPr>
      <w:r w:rsidRPr="009D6682">
        <w:rPr>
          <w:rFonts w:ascii="Times New Roman" w:hAnsi="Times New Roman"/>
          <w:sz w:val="28"/>
          <w:szCs w:val="28"/>
        </w:rPr>
        <w:t>підписувати довіреності від імені Товариства;</w:t>
      </w:r>
    </w:p>
    <w:p w:rsidR="00BC24BC" w:rsidRPr="009D6682" w:rsidRDefault="00BC24BC" w:rsidP="00BC24BC">
      <w:pPr>
        <w:pStyle w:val="ad"/>
        <w:numPr>
          <w:ilvl w:val="0"/>
          <w:numId w:val="26"/>
        </w:numPr>
        <w:jc w:val="both"/>
        <w:rPr>
          <w:rFonts w:ascii="Times" w:hAnsi="Times" w:cs="Times"/>
          <w:sz w:val="28"/>
          <w:szCs w:val="28"/>
        </w:rPr>
      </w:pPr>
      <w:r w:rsidRPr="009D6682">
        <w:rPr>
          <w:rFonts w:ascii="Times" w:hAnsi="Times" w:cs="Times"/>
          <w:sz w:val="28"/>
          <w:szCs w:val="28"/>
        </w:rPr>
        <w:t xml:space="preserve">наймати та звільняти працівників Товариства, вживати до них заходи заохочення та накладати стягнення відповідно чинного законодавства України, Статуту та внутрішніх документів Товариства; </w:t>
      </w:r>
    </w:p>
    <w:p w:rsidR="00BC24BC" w:rsidRPr="009D6682" w:rsidRDefault="002366F2" w:rsidP="000A7EB6">
      <w:pPr>
        <w:pStyle w:val="14"/>
        <w:numPr>
          <w:ilvl w:val="0"/>
          <w:numId w:val="26"/>
        </w:numPr>
        <w:tabs>
          <w:tab w:val="left" w:pos="993"/>
        </w:tabs>
        <w:spacing w:line="240" w:lineRule="atLeast"/>
        <w:jc w:val="both"/>
        <w:rPr>
          <w:rFonts w:ascii="Times New Roman" w:hAnsi="Times New Roman"/>
          <w:sz w:val="28"/>
          <w:szCs w:val="28"/>
        </w:rPr>
      </w:pPr>
      <w:r w:rsidRPr="009D6682">
        <w:rPr>
          <w:rFonts w:ascii="Times New Roman" w:hAnsi="Times New Roman"/>
          <w:sz w:val="28"/>
          <w:szCs w:val="28"/>
        </w:rPr>
        <w:t>вимагати скликання позачергового засідання Наглядової ради Товариства;</w:t>
      </w:r>
    </w:p>
    <w:p w:rsidR="002366F2" w:rsidRPr="009D6682" w:rsidRDefault="002366F2" w:rsidP="000A7EB6">
      <w:pPr>
        <w:pStyle w:val="14"/>
        <w:numPr>
          <w:ilvl w:val="0"/>
          <w:numId w:val="26"/>
        </w:numPr>
        <w:tabs>
          <w:tab w:val="left" w:pos="993"/>
        </w:tabs>
        <w:spacing w:line="240" w:lineRule="atLeast"/>
        <w:jc w:val="both"/>
        <w:rPr>
          <w:rFonts w:ascii="Times New Roman" w:hAnsi="Times New Roman"/>
          <w:sz w:val="28"/>
          <w:szCs w:val="28"/>
        </w:rPr>
      </w:pPr>
      <w:r w:rsidRPr="009D6682">
        <w:rPr>
          <w:rFonts w:ascii="Times New Roman" w:hAnsi="Times New Roman"/>
          <w:sz w:val="28"/>
          <w:szCs w:val="28"/>
        </w:rPr>
        <w:t xml:space="preserve">вносити пропозиції до порядку денного Загальних зборів Товариства, у порядку </w:t>
      </w:r>
      <w:r w:rsidR="00CE2A23" w:rsidRPr="009D6682">
        <w:rPr>
          <w:rFonts w:ascii="Times New Roman" w:hAnsi="Times New Roman"/>
          <w:sz w:val="28"/>
          <w:szCs w:val="28"/>
        </w:rPr>
        <w:t>визначеному Статутом</w:t>
      </w:r>
      <w:r w:rsidR="00810DB2" w:rsidRPr="009D6682">
        <w:rPr>
          <w:rFonts w:ascii="Times New Roman" w:hAnsi="Times New Roman"/>
          <w:sz w:val="28"/>
          <w:szCs w:val="28"/>
        </w:rPr>
        <w:t>;</w:t>
      </w:r>
    </w:p>
    <w:p w:rsidR="00810DB2" w:rsidRPr="009D6682" w:rsidRDefault="00810DB2" w:rsidP="000A7EB6">
      <w:pPr>
        <w:pStyle w:val="14"/>
        <w:numPr>
          <w:ilvl w:val="0"/>
          <w:numId w:val="26"/>
        </w:numPr>
        <w:tabs>
          <w:tab w:val="left" w:pos="993"/>
        </w:tabs>
        <w:spacing w:line="240" w:lineRule="atLeast"/>
        <w:jc w:val="both"/>
        <w:rPr>
          <w:rFonts w:ascii="Times New Roman" w:hAnsi="Times New Roman"/>
          <w:sz w:val="28"/>
          <w:szCs w:val="28"/>
        </w:rPr>
      </w:pPr>
      <w:r w:rsidRPr="009D6682">
        <w:rPr>
          <w:rFonts w:ascii="Times New Roman" w:hAnsi="Times New Roman"/>
          <w:sz w:val="28"/>
          <w:szCs w:val="28"/>
        </w:rPr>
        <w:t xml:space="preserve">створювати </w:t>
      </w:r>
      <w:r w:rsidR="00C47280">
        <w:rPr>
          <w:rFonts w:ascii="Times New Roman" w:hAnsi="Times New Roman"/>
          <w:sz w:val="28"/>
          <w:szCs w:val="28"/>
        </w:rPr>
        <w:t>дорадчий орган Товариства – Раду</w:t>
      </w:r>
      <w:r w:rsidRPr="009D6682">
        <w:rPr>
          <w:rFonts w:ascii="Times New Roman" w:hAnsi="Times New Roman"/>
          <w:sz w:val="28"/>
          <w:szCs w:val="28"/>
        </w:rPr>
        <w:t xml:space="preserve"> директорів Товариства, яка діє на підставі Положення затвердженого Генеральним </w:t>
      </w:r>
      <w:r w:rsidR="00344A34" w:rsidRPr="009D6682">
        <w:rPr>
          <w:rFonts w:ascii="Times New Roman" w:hAnsi="Times New Roman"/>
          <w:sz w:val="28"/>
          <w:szCs w:val="28"/>
        </w:rPr>
        <w:t>директором</w:t>
      </w:r>
      <w:r w:rsidRPr="009D6682">
        <w:rPr>
          <w:rFonts w:ascii="Times New Roman" w:hAnsi="Times New Roman"/>
          <w:sz w:val="28"/>
          <w:szCs w:val="28"/>
        </w:rPr>
        <w:t>.</w:t>
      </w:r>
    </w:p>
    <w:p w:rsidR="00CE2A23" w:rsidRPr="009D6682" w:rsidRDefault="00CE2A23" w:rsidP="000A7EB6">
      <w:pPr>
        <w:pStyle w:val="14"/>
        <w:numPr>
          <w:ilvl w:val="1"/>
          <w:numId w:val="23"/>
        </w:numPr>
        <w:tabs>
          <w:tab w:val="left" w:pos="993"/>
        </w:tabs>
        <w:spacing w:line="240" w:lineRule="atLeast"/>
        <w:ind w:left="0" w:firstLine="567"/>
        <w:jc w:val="both"/>
        <w:rPr>
          <w:rFonts w:ascii="Times New Roman" w:hAnsi="Times New Roman"/>
          <w:b/>
          <w:sz w:val="28"/>
          <w:szCs w:val="28"/>
        </w:rPr>
      </w:pPr>
      <w:r w:rsidRPr="009D6682">
        <w:rPr>
          <w:rFonts w:ascii="Times" w:hAnsi="Times" w:cs="Times"/>
          <w:sz w:val="28"/>
          <w:szCs w:val="28"/>
        </w:rPr>
        <w:t xml:space="preserve"> Генеральний директор зобов’язаний:</w:t>
      </w:r>
    </w:p>
    <w:p w:rsidR="00CE2A23" w:rsidRPr="009D6682" w:rsidRDefault="00CE2A23" w:rsidP="00CE2A23">
      <w:pPr>
        <w:pStyle w:val="11"/>
        <w:numPr>
          <w:ilvl w:val="0"/>
          <w:numId w:val="28"/>
        </w:numPr>
        <w:tabs>
          <w:tab w:val="left" w:pos="1418"/>
        </w:tabs>
        <w:spacing w:before="0"/>
        <w:jc w:val="both"/>
        <w:rPr>
          <w:rFonts w:ascii="Times New Roman" w:hAnsi="Times New Roman"/>
          <w:b w:val="0"/>
          <w:szCs w:val="28"/>
        </w:rPr>
      </w:pPr>
      <w:r w:rsidRPr="009D6682">
        <w:rPr>
          <w:rFonts w:ascii="Times New Roman" w:hAnsi="Times New Roman"/>
          <w:b w:val="0"/>
          <w:szCs w:val="28"/>
        </w:rPr>
        <w:t>діяти в інтересах Товариства, не перевищувати своїх повноважень, здійснювати свої права і виконувати обов’язки добросовісно і розумно;</w:t>
      </w:r>
    </w:p>
    <w:p w:rsidR="00CE2A23" w:rsidRPr="009D6682" w:rsidRDefault="00CE2A23" w:rsidP="004E593A">
      <w:pPr>
        <w:pStyle w:val="ad"/>
        <w:numPr>
          <w:ilvl w:val="0"/>
          <w:numId w:val="28"/>
        </w:numPr>
        <w:tabs>
          <w:tab w:val="left" w:pos="1418"/>
        </w:tabs>
        <w:jc w:val="both"/>
        <w:rPr>
          <w:b/>
          <w:sz w:val="28"/>
          <w:szCs w:val="28"/>
        </w:rPr>
      </w:pPr>
      <w:r w:rsidRPr="009D6682">
        <w:rPr>
          <w:sz w:val="28"/>
          <w:szCs w:val="28"/>
        </w:rPr>
        <w:t xml:space="preserve"> керуватися у своїй діяльності чинним законодавством України, Статутом, цим Положенням, іншими внутрішніми документами Товариства;</w:t>
      </w:r>
    </w:p>
    <w:p w:rsidR="00CE2A23" w:rsidRPr="009D6682" w:rsidRDefault="00CE2A23" w:rsidP="004E593A">
      <w:pPr>
        <w:numPr>
          <w:ilvl w:val="0"/>
          <w:numId w:val="28"/>
        </w:numPr>
        <w:tabs>
          <w:tab w:val="left" w:pos="1418"/>
        </w:tabs>
        <w:jc w:val="both"/>
        <w:rPr>
          <w:b/>
          <w:sz w:val="28"/>
          <w:szCs w:val="28"/>
        </w:rPr>
      </w:pPr>
      <w:r w:rsidRPr="009D6682">
        <w:rPr>
          <w:sz w:val="28"/>
          <w:szCs w:val="28"/>
        </w:rPr>
        <w:t>виконувати рішення, ухвалені Загальними зборами, Наглядовою радою Товариства;</w:t>
      </w:r>
    </w:p>
    <w:p w:rsidR="00CE2A23" w:rsidRPr="009D6682" w:rsidRDefault="00CE2A23" w:rsidP="004E593A">
      <w:pPr>
        <w:numPr>
          <w:ilvl w:val="0"/>
          <w:numId w:val="28"/>
        </w:numPr>
        <w:tabs>
          <w:tab w:val="left" w:pos="1418"/>
        </w:tabs>
        <w:jc w:val="both"/>
        <w:rPr>
          <w:b/>
          <w:sz w:val="28"/>
          <w:szCs w:val="28"/>
        </w:rPr>
      </w:pPr>
      <w:r w:rsidRPr="009D6682">
        <w:rPr>
          <w:sz w:val="28"/>
          <w:szCs w:val="28"/>
        </w:rPr>
        <w:t>особисто брати участь у чергових та позачергових Загальних зборах,  завчасно повідомляти про неможливість участі в Загальних зборах</w:t>
      </w:r>
      <w:r w:rsidR="004E593A" w:rsidRPr="009D6682">
        <w:rPr>
          <w:sz w:val="28"/>
          <w:szCs w:val="28"/>
        </w:rPr>
        <w:t>;</w:t>
      </w:r>
      <w:r w:rsidRPr="009D6682">
        <w:rPr>
          <w:sz w:val="28"/>
          <w:szCs w:val="28"/>
        </w:rPr>
        <w:t xml:space="preserve"> </w:t>
      </w:r>
    </w:p>
    <w:p w:rsidR="00CE2A23" w:rsidRPr="009D6682" w:rsidRDefault="00CE2A23" w:rsidP="004E593A">
      <w:pPr>
        <w:numPr>
          <w:ilvl w:val="0"/>
          <w:numId w:val="28"/>
        </w:numPr>
        <w:tabs>
          <w:tab w:val="left" w:pos="1418"/>
        </w:tabs>
        <w:jc w:val="both"/>
        <w:rPr>
          <w:b/>
          <w:sz w:val="28"/>
          <w:szCs w:val="28"/>
        </w:rPr>
      </w:pPr>
      <w:r w:rsidRPr="009D6682">
        <w:rPr>
          <w:sz w:val="28"/>
          <w:szCs w:val="28"/>
        </w:rPr>
        <w:t>на вимогу Наглядової ради брати участь у її засіданні</w:t>
      </w:r>
      <w:r w:rsidR="004E593A" w:rsidRPr="009D6682">
        <w:rPr>
          <w:sz w:val="28"/>
          <w:szCs w:val="28"/>
        </w:rPr>
        <w:t xml:space="preserve">, завчасно повідомляти про неможливість участі у засіданні із зазначенням причин відсутності; </w:t>
      </w:r>
    </w:p>
    <w:p w:rsidR="00CE2A23" w:rsidRPr="009D6682" w:rsidRDefault="00CE2A23" w:rsidP="004E593A">
      <w:pPr>
        <w:numPr>
          <w:ilvl w:val="0"/>
          <w:numId w:val="28"/>
        </w:numPr>
        <w:tabs>
          <w:tab w:val="left" w:pos="1418"/>
        </w:tabs>
        <w:jc w:val="both"/>
        <w:rPr>
          <w:b/>
          <w:sz w:val="28"/>
          <w:szCs w:val="28"/>
        </w:rPr>
      </w:pPr>
      <w:r w:rsidRPr="009D6682">
        <w:rPr>
          <w:sz w:val="28"/>
          <w:szCs w:val="28"/>
        </w:rPr>
        <w:t>дотримуватись встановлених законом та Статутом Товариства правил та процедур щодо укладення правочинів, у вчиненні яких є заінтересованість;</w:t>
      </w:r>
    </w:p>
    <w:p w:rsidR="00344A34" w:rsidRPr="009D6682" w:rsidRDefault="00344A34" w:rsidP="004E593A">
      <w:pPr>
        <w:numPr>
          <w:ilvl w:val="0"/>
          <w:numId w:val="28"/>
        </w:numPr>
        <w:tabs>
          <w:tab w:val="left" w:pos="1418"/>
        </w:tabs>
        <w:jc w:val="both"/>
        <w:rPr>
          <w:b/>
          <w:sz w:val="28"/>
          <w:szCs w:val="28"/>
        </w:rPr>
      </w:pPr>
      <w:r w:rsidRPr="009D6682">
        <w:rPr>
          <w:sz w:val="28"/>
          <w:szCs w:val="28"/>
        </w:rPr>
        <w:t xml:space="preserve">складати та подавати  на затвердження </w:t>
      </w:r>
      <w:r w:rsidR="00F20B6A" w:rsidRPr="009D6682">
        <w:rPr>
          <w:sz w:val="28"/>
          <w:szCs w:val="28"/>
        </w:rPr>
        <w:t xml:space="preserve">(погодження) </w:t>
      </w:r>
      <w:r w:rsidRPr="009D6682">
        <w:rPr>
          <w:sz w:val="28"/>
          <w:szCs w:val="28"/>
        </w:rPr>
        <w:t xml:space="preserve">Наглядовій раді квартальні </w:t>
      </w:r>
      <w:r w:rsidR="00F20B6A" w:rsidRPr="009D6682">
        <w:rPr>
          <w:sz w:val="28"/>
          <w:szCs w:val="28"/>
        </w:rPr>
        <w:t xml:space="preserve">звіти </w:t>
      </w:r>
      <w:r w:rsidR="00D83521" w:rsidRPr="009D6682">
        <w:rPr>
          <w:sz w:val="28"/>
          <w:szCs w:val="28"/>
        </w:rPr>
        <w:t>щодо виконання основних напрямів розвитку Товариства, стратегічного плану Товариства, річних звітів, бізнес-плану;</w:t>
      </w:r>
    </w:p>
    <w:p w:rsidR="00B82765" w:rsidRPr="009D6682" w:rsidRDefault="00B82765" w:rsidP="004E593A">
      <w:pPr>
        <w:numPr>
          <w:ilvl w:val="0"/>
          <w:numId w:val="28"/>
        </w:numPr>
        <w:tabs>
          <w:tab w:val="left" w:pos="1418"/>
        </w:tabs>
        <w:jc w:val="both"/>
        <w:rPr>
          <w:b/>
          <w:sz w:val="28"/>
          <w:szCs w:val="28"/>
        </w:rPr>
      </w:pPr>
      <w:r w:rsidRPr="009D6682">
        <w:rPr>
          <w:sz w:val="28"/>
          <w:szCs w:val="28"/>
        </w:rPr>
        <w:t>своєчасно вживати захо</w:t>
      </w:r>
      <w:r w:rsidR="009B2475" w:rsidRPr="009D6682">
        <w:rPr>
          <w:sz w:val="28"/>
          <w:szCs w:val="28"/>
        </w:rPr>
        <w:t>ди щодо  запобігання банкрутства</w:t>
      </w:r>
      <w:r w:rsidRPr="009D6682">
        <w:rPr>
          <w:sz w:val="28"/>
          <w:szCs w:val="28"/>
        </w:rPr>
        <w:t xml:space="preserve"> Товариства у разі його неплатоспроможності;</w:t>
      </w:r>
    </w:p>
    <w:p w:rsidR="00BA1C81" w:rsidRPr="009D6682" w:rsidRDefault="00BA1C81" w:rsidP="00BA1C81">
      <w:pPr>
        <w:pStyle w:val="ad"/>
        <w:numPr>
          <w:ilvl w:val="0"/>
          <w:numId w:val="28"/>
        </w:numPr>
        <w:jc w:val="both"/>
        <w:rPr>
          <w:rFonts w:ascii="Times" w:hAnsi="Times" w:cs="Times"/>
          <w:sz w:val="28"/>
          <w:szCs w:val="28"/>
        </w:rPr>
      </w:pPr>
      <w:r w:rsidRPr="009D6682">
        <w:rPr>
          <w:rFonts w:ascii="Times" w:hAnsi="Times" w:cs="Times"/>
          <w:sz w:val="28"/>
          <w:szCs w:val="28"/>
        </w:rPr>
        <w:t>на вимогу органів</w:t>
      </w:r>
      <w:r w:rsidR="00F20B6A" w:rsidRPr="009D6682">
        <w:rPr>
          <w:rFonts w:ascii="Times" w:hAnsi="Times" w:cs="Times"/>
          <w:sz w:val="28"/>
          <w:szCs w:val="28"/>
        </w:rPr>
        <w:t>,</w:t>
      </w:r>
      <w:r w:rsidRPr="009D6682">
        <w:rPr>
          <w:rFonts w:ascii="Times" w:hAnsi="Times" w:cs="Times"/>
          <w:sz w:val="28"/>
          <w:szCs w:val="28"/>
        </w:rPr>
        <w:t xml:space="preserve">  посадових осіб</w:t>
      </w:r>
      <w:r w:rsidR="00F20B6A" w:rsidRPr="009D6682">
        <w:rPr>
          <w:rFonts w:ascii="Times" w:hAnsi="Times" w:cs="Times"/>
          <w:sz w:val="28"/>
          <w:szCs w:val="28"/>
        </w:rPr>
        <w:t xml:space="preserve"> та акіонерів </w:t>
      </w:r>
      <w:r w:rsidRPr="009D6682">
        <w:rPr>
          <w:rFonts w:ascii="Times" w:hAnsi="Times" w:cs="Times"/>
          <w:sz w:val="28"/>
          <w:szCs w:val="28"/>
        </w:rPr>
        <w:t xml:space="preserve"> Товариства  надати можливість ознайомитися з інформацією про діяльність Товариства в </w:t>
      </w:r>
      <w:r w:rsidRPr="009D6682">
        <w:rPr>
          <w:rFonts w:ascii="Times" w:hAnsi="Times" w:cs="Times"/>
          <w:sz w:val="28"/>
          <w:szCs w:val="28"/>
        </w:rPr>
        <w:lastRenderedPageBreak/>
        <w:t>межах, встановлених законом, Статутом та внутрішніми положеннями Товариства. Особи, які при цьому отримали доступ до інформації з обмеженим доступом, несуть відповідальність з</w:t>
      </w:r>
      <w:r w:rsidR="005B1ACF" w:rsidRPr="009D6682">
        <w:rPr>
          <w:rFonts w:ascii="Times" w:hAnsi="Times" w:cs="Times"/>
          <w:sz w:val="28"/>
          <w:szCs w:val="28"/>
        </w:rPr>
        <w:t>а її неправомірне використання;</w:t>
      </w:r>
    </w:p>
    <w:p w:rsidR="005B1ACF" w:rsidRPr="009D6682" w:rsidRDefault="005B1ACF" w:rsidP="005B1ACF">
      <w:pPr>
        <w:pStyle w:val="11"/>
        <w:keepNext w:val="0"/>
        <w:numPr>
          <w:ilvl w:val="0"/>
          <w:numId w:val="28"/>
        </w:numPr>
        <w:spacing w:before="0" w:after="0"/>
        <w:jc w:val="both"/>
        <w:rPr>
          <w:rFonts w:ascii="Times New Roman" w:hAnsi="Times New Roman"/>
          <w:b w:val="0"/>
          <w:szCs w:val="28"/>
        </w:rPr>
      </w:pPr>
      <w:r w:rsidRPr="009D6682">
        <w:rPr>
          <w:rFonts w:ascii="Times New Roman" w:hAnsi="Times New Roman"/>
          <w:b w:val="0"/>
          <w:szCs w:val="28"/>
        </w:rPr>
        <w:t>інформувати Нагядову раду Товариства про застосування до Товариства санкцій за порушення чинного законодавства;</w:t>
      </w:r>
    </w:p>
    <w:p w:rsidR="005B1ACF" w:rsidRPr="009D6682" w:rsidRDefault="005B1ACF" w:rsidP="005B1ACF">
      <w:pPr>
        <w:pStyle w:val="11"/>
        <w:keepNext w:val="0"/>
        <w:numPr>
          <w:ilvl w:val="0"/>
          <w:numId w:val="28"/>
        </w:numPr>
        <w:tabs>
          <w:tab w:val="left" w:pos="1418"/>
        </w:tabs>
        <w:spacing w:before="0" w:after="0"/>
        <w:ind w:left="1276" w:hanging="283"/>
        <w:jc w:val="both"/>
        <w:rPr>
          <w:rFonts w:ascii="Times New Roman" w:hAnsi="Times New Roman"/>
          <w:b w:val="0"/>
          <w:szCs w:val="28"/>
        </w:rPr>
      </w:pPr>
      <w:r w:rsidRPr="009D6682">
        <w:rPr>
          <w:rFonts w:ascii="Times New Roman" w:hAnsi="Times New Roman"/>
          <w:szCs w:val="28"/>
        </w:rPr>
        <w:t xml:space="preserve">  </w:t>
      </w:r>
      <w:r w:rsidRPr="009D6682">
        <w:rPr>
          <w:rFonts w:asciiTheme="minorHAnsi" w:hAnsiTheme="minorHAnsi" w:cs="Times"/>
          <w:szCs w:val="28"/>
        </w:rPr>
        <w:t xml:space="preserve"> </w:t>
      </w:r>
      <w:r w:rsidRPr="009D6682">
        <w:rPr>
          <w:rFonts w:ascii="Times New Roman" w:hAnsi="Times New Roman"/>
          <w:b w:val="0"/>
          <w:szCs w:val="28"/>
        </w:rPr>
        <w:t xml:space="preserve">дотримуватись всіх встановлених у Товаристві правил, пов’язаних із режимом обігу, безпеки та збереження інформації з обмеженим доступом (інсайдерської, конфіденційної інформації та комерційної таємниці), не розголошувати інформацію з обмеженим доступом, яка стала відомою у зв’язку з виконанням функцій </w:t>
      </w:r>
      <w:r w:rsidR="00F20B6A" w:rsidRPr="009D6682">
        <w:rPr>
          <w:rFonts w:ascii="Times New Roman" w:hAnsi="Times New Roman"/>
          <w:b w:val="0"/>
          <w:szCs w:val="28"/>
        </w:rPr>
        <w:t>Генерального директора</w:t>
      </w:r>
      <w:r w:rsidRPr="009D6682">
        <w:rPr>
          <w:rFonts w:ascii="Times New Roman" w:hAnsi="Times New Roman"/>
          <w:b w:val="0"/>
          <w:szCs w:val="28"/>
        </w:rPr>
        <w:t>, особам, які не мають доступу до такої інформації, а також використовувати її у своїх інтересах або в інтересах третіх осіб.</w:t>
      </w:r>
    </w:p>
    <w:p w:rsidR="00122BB1" w:rsidRPr="009D6682" w:rsidRDefault="00122BB1" w:rsidP="00122BB1">
      <w:pPr>
        <w:pStyle w:val="ad"/>
        <w:numPr>
          <w:ilvl w:val="1"/>
          <w:numId w:val="29"/>
        </w:numPr>
        <w:tabs>
          <w:tab w:val="left" w:pos="1418"/>
        </w:tabs>
        <w:ind w:left="0" w:firstLine="567"/>
        <w:jc w:val="both"/>
        <w:rPr>
          <w:sz w:val="28"/>
          <w:szCs w:val="28"/>
        </w:rPr>
      </w:pPr>
      <w:r w:rsidRPr="009D6682">
        <w:t xml:space="preserve"> </w:t>
      </w:r>
      <w:r w:rsidRPr="009D6682">
        <w:rPr>
          <w:sz w:val="28"/>
          <w:szCs w:val="28"/>
        </w:rPr>
        <w:t xml:space="preserve">Генеральний </w:t>
      </w:r>
      <w:r w:rsidR="00F20B6A" w:rsidRPr="009D6682">
        <w:rPr>
          <w:sz w:val="28"/>
          <w:szCs w:val="28"/>
        </w:rPr>
        <w:t>д</w:t>
      </w:r>
      <w:r w:rsidRPr="009D6682">
        <w:rPr>
          <w:sz w:val="28"/>
          <w:szCs w:val="28"/>
        </w:rPr>
        <w:t>иректор несе персональну відповідальність перед Загальними зборами та Наглядовою радою за виконання їх рішень та результати поточної діяльності Товариства</w:t>
      </w:r>
      <w:r w:rsidR="003A6813" w:rsidRPr="009D6682">
        <w:rPr>
          <w:sz w:val="28"/>
          <w:szCs w:val="28"/>
        </w:rPr>
        <w:t>.</w:t>
      </w:r>
    </w:p>
    <w:p w:rsidR="008516DC" w:rsidRPr="009D6682" w:rsidRDefault="0034687C" w:rsidP="008516DC">
      <w:pPr>
        <w:pStyle w:val="ad"/>
        <w:numPr>
          <w:ilvl w:val="1"/>
          <w:numId w:val="29"/>
        </w:numPr>
        <w:tabs>
          <w:tab w:val="left" w:pos="1418"/>
        </w:tabs>
        <w:ind w:left="0" w:firstLine="567"/>
        <w:jc w:val="both"/>
        <w:rPr>
          <w:sz w:val="28"/>
          <w:szCs w:val="28"/>
        </w:rPr>
      </w:pPr>
      <w:r w:rsidRPr="009D6682">
        <w:rPr>
          <w:rFonts w:ascii="Times" w:hAnsi="Times" w:cs="Times"/>
          <w:sz w:val="28"/>
          <w:szCs w:val="28"/>
        </w:rPr>
        <w:t>Генеральний</w:t>
      </w:r>
      <w:r w:rsidR="00F20B6A" w:rsidRPr="009D6682">
        <w:rPr>
          <w:rFonts w:ascii="Times" w:hAnsi="Times" w:cs="Times"/>
          <w:sz w:val="28"/>
          <w:szCs w:val="28"/>
        </w:rPr>
        <w:t xml:space="preserve"> д</w:t>
      </w:r>
      <w:r w:rsidR="008516DC" w:rsidRPr="009D6682">
        <w:rPr>
          <w:rFonts w:ascii="Times" w:hAnsi="Times" w:cs="Times"/>
          <w:sz w:val="28"/>
          <w:szCs w:val="28"/>
        </w:rPr>
        <w:t>иректор несе цивільно-правову відповідальність перед Товариством за збитки, які завдані Товариству його неправомірними діями (бездіяльністю) згідно діючого законодавства.</w:t>
      </w:r>
    </w:p>
    <w:p w:rsidR="008B25FF" w:rsidRPr="009D6682" w:rsidRDefault="008B25FF" w:rsidP="008B25FF">
      <w:pPr>
        <w:pStyle w:val="ad"/>
        <w:numPr>
          <w:ilvl w:val="1"/>
          <w:numId w:val="29"/>
        </w:numPr>
        <w:tabs>
          <w:tab w:val="left" w:pos="1418"/>
        </w:tabs>
        <w:ind w:left="0" w:firstLine="567"/>
        <w:jc w:val="both"/>
        <w:rPr>
          <w:rFonts w:ascii="Times" w:hAnsi="Times" w:cs="Times"/>
          <w:sz w:val="28"/>
          <w:szCs w:val="28"/>
        </w:rPr>
      </w:pPr>
      <w:r w:rsidRPr="009D6682">
        <w:rPr>
          <w:rFonts w:ascii="Times" w:hAnsi="Times" w:cs="Times"/>
          <w:sz w:val="28"/>
          <w:szCs w:val="28"/>
        </w:rPr>
        <w:t xml:space="preserve">  Товариство має право звернутися з позовом до </w:t>
      </w:r>
      <w:r w:rsidR="009B2475" w:rsidRPr="009D6682">
        <w:rPr>
          <w:rFonts w:ascii="Times" w:hAnsi="Times" w:cs="Times"/>
          <w:sz w:val="28"/>
          <w:szCs w:val="28"/>
        </w:rPr>
        <w:t xml:space="preserve">Генерального </w:t>
      </w:r>
      <w:r w:rsidRPr="009D6682">
        <w:rPr>
          <w:rFonts w:ascii="Times" w:hAnsi="Times" w:cs="Times"/>
          <w:sz w:val="28"/>
          <w:szCs w:val="28"/>
        </w:rPr>
        <w:t xml:space="preserve">директора про відшкодування завданих йому збитків на підставі рішення </w:t>
      </w:r>
      <w:r w:rsidR="00F20B6A" w:rsidRPr="009D6682">
        <w:rPr>
          <w:rFonts w:ascii="Times" w:hAnsi="Times" w:cs="Times"/>
          <w:sz w:val="28"/>
          <w:szCs w:val="28"/>
        </w:rPr>
        <w:t>З</w:t>
      </w:r>
      <w:r w:rsidRPr="009D6682">
        <w:rPr>
          <w:rFonts w:ascii="Times" w:hAnsi="Times" w:cs="Times"/>
          <w:sz w:val="28"/>
          <w:szCs w:val="28"/>
        </w:rPr>
        <w:t xml:space="preserve">агальних зборів. </w:t>
      </w:r>
    </w:p>
    <w:p w:rsidR="008B25FF" w:rsidRPr="009D6682" w:rsidRDefault="008B25FF" w:rsidP="008B25FF">
      <w:pPr>
        <w:pStyle w:val="ad"/>
        <w:numPr>
          <w:ilvl w:val="1"/>
          <w:numId w:val="29"/>
        </w:numPr>
        <w:tabs>
          <w:tab w:val="left" w:pos="1418"/>
        </w:tabs>
        <w:ind w:left="0" w:firstLine="567"/>
        <w:jc w:val="both"/>
        <w:rPr>
          <w:rFonts w:ascii="Times" w:hAnsi="Times" w:cs="Times"/>
          <w:sz w:val="28"/>
          <w:szCs w:val="28"/>
        </w:rPr>
      </w:pPr>
      <w:r w:rsidRPr="009D6682">
        <w:rPr>
          <w:rFonts w:ascii="Times" w:hAnsi="Times" w:cs="Times"/>
          <w:sz w:val="28"/>
          <w:szCs w:val="28"/>
        </w:rPr>
        <w:t xml:space="preserve"> Порядок притягнення </w:t>
      </w:r>
      <w:r w:rsidR="00F20B6A" w:rsidRPr="009D6682">
        <w:rPr>
          <w:rFonts w:ascii="Times" w:hAnsi="Times" w:cs="Times"/>
          <w:sz w:val="28"/>
          <w:szCs w:val="28"/>
        </w:rPr>
        <w:t xml:space="preserve">Генерального </w:t>
      </w:r>
      <w:r w:rsidRPr="009D6682">
        <w:rPr>
          <w:rFonts w:ascii="Times" w:hAnsi="Times" w:cs="Times"/>
          <w:sz w:val="28"/>
          <w:szCs w:val="28"/>
        </w:rPr>
        <w:t>директора до відповідальності регулюється нормами чинного законодавства України</w:t>
      </w:r>
      <w:r w:rsidR="00F20B6A" w:rsidRPr="009D6682">
        <w:rPr>
          <w:rFonts w:ascii="Times" w:hAnsi="Times" w:cs="Times"/>
          <w:sz w:val="28"/>
          <w:szCs w:val="28"/>
        </w:rPr>
        <w:t xml:space="preserve">, Положенням про посадових осіб </w:t>
      </w:r>
      <w:r w:rsidR="0034687C" w:rsidRPr="009D6682">
        <w:rPr>
          <w:rFonts w:ascii="Times" w:hAnsi="Times" w:cs="Times"/>
          <w:sz w:val="28"/>
          <w:szCs w:val="28"/>
        </w:rPr>
        <w:t>Товариства</w:t>
      </w:r>
      <w:r w:rsidR="00F20B6A" w:rsidRPr="009D6682">
        <w:rPr>
          <w:rFonts w:ascii="Times" w:hAnsi="Times" w:cs="Times"/>
          <w:sz w:val="28"/>
          <w:szCs w:val="28"/>
        </w:rPr>
        <w:t xml:space="preserve"> </w:t>
      </w:r>
      <w:r w:rsidRPr="009D6682">
        <w:rPr>
          <w:rFonts w:ascii="Times" w:hAnsi="Times" w:cs="Times"/>
          <w:sz w:val="28"/>
          <w:szCs w:val="28"/>
        </w:rPr>
        <w:t>та контрактом (трудовим договором), укладеним з</w:t>
      </w:r>
      <w:r w:rsidR="00F20B6A" w:rsidRPr="009D6682">
        <w:rPr>
          <w:rFonts w:ascii="Times" w:hAnsi="Times" w:cs="Times"/>
          <w:sz w:val="28"/>
          <w:szCs w:val="28"/>
        </w:rPr>
        <w:t xml:space="preserve"> ним</w:t>
      </w:r>
      <w:r w:rsidR="00C47280">
        <w:rPr>
          <w:rFonts w:ascii="Times" w:hAnsi="Times" w:cs="Times"/>
          <w:sz w:val="28"/>
          <w:szCs w:val="28"/>
        </w:rPr>
        <w:t>.</w:t>
      </w:r>
    </w:p>
    <w:p w:rsidR="008516DC" w:rsidRPr="009D6682" w:rsidRDefault="008516DC" w:rsidP="0083430B">
      <w:pPr>
        <w:pStyle w:val="ad"/>
        <w:tabs>
          <w:tab w:val="left" w:pos="1418"/>
        </w:tabs>
        <w:ind w:left="567"/>
        <w:jc w:val="both"/>
        <w:rPr>
          <w:sz w:val="28"/>
          <w:szCs w:val="28"/>
        </w:rPr>
      </w:pPr>
    </w:p>
    <w:p w:rsidR="00D5389C" w:rsidRPr="009D6682" w:rsidRDefault="008516DC" w:rsidP="00464121">
      <w:pPr>
        <w:pStyle w:val="ad"/>
        <w:tabs>
          <w:tab w:val="left" w:pos="1418"/>
        </w:tabs>
        <w:ind w:left="567"/>
        <w:jc w:val="both"/>
        <w:rPr>
          <w:sz w:val="28"/>
          <w:szCs w:val="28"/>
        </w:rPr>
      </w:pPr>
      <w:r w:rsidRPr="009D6682">
        <w:rPr>
          <w:sz w:val="28"/>
          <w:szCs w:val="28"/>
        </w:rPr>
        <w:t xml:space="preserve">  </w:t>
      </w:r>
      <w:r w:rsidR="000A7EB6" w:rsidRPr="009D6682">
        <w:rPr>
          <w:rFonts w:ascii="Times" w:hAnsi="Times" w:cs="Times"/>
          <w:sz w:val="28"/>
          <w:szCs w:val="28"/>
        </w:rPr>
        <w:t xml:space="preserve">  </w:t>
      </w:r>
      <w:r w:rsidR="00122BB1" w:rsidRPr="009D6682">
        <w:rPr>
          <w:rFonts w:ascii="Times" w:hAnsi="Times" w:cs="Times"/>
          <w:sz w:val="28"/>
          <w:szCs w:val="28"/>
        </w:rPr>
        <w:tab/>
      </w:r>
    </w:p>
    <w:p w:rsidR="00D5389C" w:rsidRPr="009D6682" w:rsidRDefault="007E7F70" w:rsidP="00B82765">
      <w:pPr>
        <w:pStyle w:val="14"/>
        <w:numPr>
          <w:ilvl w:val="0"/>
          <w:numId w:val="30"/>
        </w:numPr>
        <w:tabs>
          <w:tab w:val="left" w:pos="993"/>
        </w:tabs>
        <w:ind w:left="0" w:firstLine="567"/>
        <w:jc w:val="center"/>
        <w:rPr>
          <w:rFonts w:ascii="Times New Roman" w:hAnsi="Times New Roman"/>
          <w:b/>
          <w:sz w:val="28"/>
          <w:szCs w:val="28"/>
        </w:rPr>
      </w:pPr>
      <w:r w:rsidRPr="009D6682">
        <w:rPr>
          <w:rFonts w:ascii="Times New Roman" w:hAnsi="Times New Roman"/>
          <w:b/>
          <w:bCs/>
          <w:sz w:val="28"/>
          <w:szCs w:val="28"/>
        </w:rPr>
        <w:t xml:space="preserve">ЗВІТНІСТЬ </w:t>
      </w:r>
      <w:r w:rsidR="009E3383" w:rsidRPr="009D6682">
        <w:rPr>
          <w:rFonts w:ascii="Times New Roman" w:hAnsi="Times New Roman"/>
          <w:b/>
          <w:bCs/>
          <w:sz w:val="28"/>
          <w:szCs w:val="28"/>
        </w:rPr>
        <w:t xml:space="preserve">ГЕНЕРАЛЬНОГО ДИРЕКТОРА </w:t>
      </w:r>
    </w:p>
    <w:p w:rsidR="00F63C93" w:rsidRPr="009D6682" w:rsidRDefault="00F63C93" w:rsidP="00F63C93">
      <w:pPr>
        <w:pStyle w:val="14"/>
        <w:tabs>
          <w:tab w:val="left" w:pos="993"/>
        </w:tabs>
        <w:ind w:left="567"/>
        <w:jc w:val="center"/>
        <w:rPr>
          <w:rFonts w:ascii="Times New Roman" w:hAnsi="Times New Roman"/>
          <w:b/>
          <w:sz w:val="28"/>
          <w:szCs w:val="28"/>
        </w:rPr>
      </w:pPr>
    </w:p>
    <w:p w:rsidR="00F63C93" w:rsidRPr="009D6682" w:rsidRDefault="00F63C93" w:rsidP="00B82765">
      <w:pPr>
        <w:pStyle w:val="14"/>
        <w:numPr>
          <w:ilvl w:val="1"/>
          <w:numId w:val="30"/>
        </w:numPr>
        <w:tabs>
          <w:tab w:val="left" w:pos="1418"/>
        </w:tabs>
        <w:ind w:left="0" w:firstLine="540"/>
        <w:jc w:val="both"/>
        <w:rPr>
          <w:rFonts w:ascii="Times New Roman" w:hAnsi="Times New Roman"/>
          <w:b/>
          <w:sz w:val="28"/>
          <w:szCs w:val="28"/>
        </w:rPr>
      </w:pPr>
      <w:r w:rsidRPr="009D6682">
        <w:rPr>
          <w:rFonts w:ascii="Times New Roman" w:hAnsi="Times New Roman"/>
          <w:sz w:val="28"/>
          <w:szCs w:val="28"/>
        </w:rPr>
        <w:t xml:space="preserve">За підсумками року </w:t>
      </w:r>
      <w:r w:rsidR="009E3383" w:rsidRPr="009D6682">
        <w:rPr>
          <w:rFonts w:ascii="Times New Roman" w:hAnsi="Times New Roman"/>
          <w:sz w:val="28"/>
          <w:szCs w:val="28"/>
        </w:rPr>
        <w:t xml:space="preserve">Генеральний директор </w:t>
      </w:r>
      <w:r w:rsidRPr="009D6682">
        <w:rPr>
          <w:rFonts w:ascii="Times New Roman" w:hAnsi="Times New Roman"/>
          <w:sz w:val="28"/>
          <w:szCs w:val="28"/>
        </w:rPr>
        <w:t xml:space="preserve"> зобов’язан</w:t>
      </w:r>
      <w:r w:rsidR="009E3383" w:rsidRPr="009D6682">
        <w:rPr>
          <w:rFonts w:ascii="Times New Roman" w:hAnsi="Times New Roman"/>
          <w:sz w:val="28"/>
          <w:szCs w:val="28"/>
        </w:rPr>
        <w:t>ий</w:t>
      </w:r>
      <w:r w:rsidRPr="009D6682">
        <w:rPr>
          <w:rFonts w:ascii="Times New Roman" w:hAnsi="Times New Roman"/>
          <w:sz w:val="28"/>
          <w:szCs w:val="28"/>
        </w:rPr>
        <w:t xml:space="preserve"> звітувати перед Загальними зборами</w:t>
      </w:r>
      <w:r w:rsidR="00771A11" w:rsidRPr="009D6682">
        <w:rPr>
          <w:rFonts w:ascii="Times New Roman" w:hAnsi="Times New Roman"/>
          <w:sz w:val="28"/>
          <w:szCs w:val="28"/>
        </w:rPr>
        <w:t xml:space="preserve"> Товариства.</w:t>
      </w:r>
    </w:p>
    <w:p w:rsidR="00771A11" w:rsidRPr="009D6682" w:rsidRDefault="009E3383" w:rsidP="00B82765">
      <w:pPr>
        <w:pStyle w:val="14"/>
        <w:numPr>
          <w:ilvl w:val="1"/>
          <w:numId w:val="30"/>
        </w:numPr>
        <w:tabs>
          <w:tab w:val="left" w:pos="1418"/>
        </w:tabs>
        <w:ind w:left="0" w:firstLine="540"/>
        <w:jc w:val="both"/>
        <w:rPr>
          <w:color w:val="000000"/>
          <w:sz w:val="28"/>
          <w:szCs w:val="28"/>
        </w:rPr>
      </w:pPr>
      <w:r w:rsidRPr="009D6682">
        <w:rPr>
          <w:rFonts w:ascii="Times New Roman" w:hAnsi="Times New Roman"/>
          <w:sz w:val="28"/>
          <w:szCs w:val="28"/>
        </w:rPr>
        <w:t>Генеральний директор</w:t>
      </w:r>
      <w:r w:rsidR="00771A11" w:rsidRPr="009D6682">
        <w:rPr>
          <w:rFonts w:ascii="Times New Roman" w:hAnsi="Times New Roman"/>
          <w:sz w:val="28"/>
          <w:szCs w:val="28"/>
        </w:rPr>
        <w:t xml:space="preserve"> повин</w:t>
      </w:r>
      <w:r w:rsidRPr="009D6682">
        <w:rPr>
          <w:rFonts w:ascii="Times New Roman" w:hAnsi="Times New Roman"/>
          <w:sz w:val="28"/>
          <w:szCs w:val="28"/>
        </w:rPr>
        <w:t>ен</w:t>
      </w:r>
      <w:r w:rsidR="00771A11" w:rsidRPr="009D6682">
        <w:rPr>
          <w:rFonts w:ascii="Times New Roman" w:hAnsi="Times New Roman"/>
          <w:sz w:val="28"/>
          <w:szCs w:val="28"/>
        </w:rPr>
        <w:t xml:space="preserve"> регулярно щоквартально звітувати перед Наглядовою радою Товариства.</w:t>
      </w:r>
    </w:p>
    <w:p w:rsidR="00465755" w:rsidRPr="009D6682" w:rsidRDefault="009E3383" w:rsidP="00B82765">
      <w:pPr>
        <w:pStyle w:val="14"/>
        <w:numPr>
          <w:ilvl w:val="1"/>
          <w:numId w:val="30"/>
        </w:numPr>
        <w:tabs>
          <w:tab w:val="left" w:pos="1418"/>
        </w:tabs>
        <w:ind w:left="0" w:firstLine="540"/>
        <w:jc w:val="both"/>
        <w:rPr>
          <w:color w:val="000000"/>
          <w:sz w:val="28"/>
          <w:szCs w:val="28"/>
        </w:rPr>
      </w:pPr>
      <w:r w:rsidRPr="009D6682">
        <w:rPr>
          <w:rFonts w:ascii="Times New Roman" w:hAnsi="Times New Roman"/>
          <w:sz w:val="28"/>
          <w:szCs w:val="28"/>
        </w:rPr>
        <w:t>Генеральний директора</w:t>
      </w:r>
      <w:r w:rsidR="00465755" w:rsidRPr="009D6682">
        <w:rPr>
          <w:rFonts w:ascii="Times New Roman" w:hAnsi="Times New Roman"/>
          <w:sz w:val="28"/>
          <w:szCs w:val="28"/>
        </w:rPr>
        <w:t xml:space="preserve"> звітує перед Загальними зборами та  Наглядовою радою Товариства про:</w:t>
      </w:r>
    </w:p>
    <w:p w:rsidR="00465755" w:rsidRPr="009D6682" w:rsidRDefault="00B51A5C" w:rsidP="0092157C">
      <w:pPr>
        <w:pStyle w:val="14"/>
        <w:numPr>
          <w:ilvl w:val="0"/>
          <w:numId w:val="13"/>
        </w:numPr>
        <w:tabs>
          <w:tab w:val="left" w:pos="1418"/>
        </w:tabs>
        <w:ind w:left="0" w:firstLine="567"/>
        <w:jc w:val="both"/>
        <w:rPr>
          <w:color w:val="000000"/>
          <w:sz w:val="28"/>
          <w:szCs w:val="28"/>
        </w:rPr>
      </w:pPr>
      <w:r w:rsidRPr="009D6682">
        <w:rPr>
          <w:rFonts w:ascii="Times New Roman" w:hAnsi="Times New Roman"/>
          <w:sz w:val="28"/>
          <w:szCs w:val="28"/>
        </w:rPr>
        <w:t>виконання рішень Загальних зборів та Наглядової ради Товариства;</w:t>
      </w:r>
    </w:p>
    <w:p w:rsidR="00200ECA" w:rsidRPr="009D6682" w:rsidRDefault="00B51A5C" w:rsidP="0092157C">
      <w:pPr>
        <w:pStyle w:val="14"/>
        <w:numPr>
          <w:ilvl w:val="0"/>
          <w:numId w:val="13"/>
        </w:numPr>
        <w:tabs>
          <w:tab w:val="left" w:pos="1418"/>
        </w:tabs>
        <w:ind w:left="0" w:firstLine="567"/>
        <w:jc w:val="both"/>
        <w:rPr>
          <w:color w:val="000000"/>
          <w:sz w:val="28"/>
          <w:szCs w:val="28"/>
        </w:rPr>
      </w:pPr>
      <w:r w:rsidRPr="009D6682">
        <w:rPr>
          <w:rFonts w:ascii="Times New Roman" w:hAnsi="Times New Roman"/>
          <w:sz w:val="28"/>
          <w:szCs w:val="28"/>
        </w:rPr>
        <w:t>фінансово-економічний стан Товариства, рівень конкурентоспроможності та прибутковості;</w:t>
      </w:r>
      <w:r w:rsidR="00200ECA" w:rsidRPr="009D6682">
        <w:rPr>
          <w:rFonts w:ascii="Times New Roman" w:hAnsi="Times New Roman"/>
          <w:sz w:val="28"/>
          <w:szCs w:val="28"/>
        </w:rPr>
        <w:t xml:space="preserve"> </w:t>
      </w:r>
    </w:p>
    <w:p w:rsidR="00B51A5C" w:rsidRPr="009D6682" w:rsidRDefault="00B51A5C" w:rsidP="0092157C">
      <w:pPr>
        <w:pStyle w:val="14"/>
        <w:numPr>
          <w:ilvl w:val="0"/>
          <w:numId w:val="13"/>
        </w:numPr>
        <w:tabs>
          <w:tab w:val="left" w:pos="1418"/>
        </w:tabs>
        <w:ind w:left="0" w:firstLine="567"/>
        <w:jc w:val="both"/>
        <w:rPr>
          <w:color w:val="000000"/>
          <w:sz w:val="28"/>
          <w:szCs w:val="28"/>
        </w:rPr>
      </w:pPr>
      <w:r w:rsidRPr="009D6682">
        <w:rPr>
          <w:rFonts w:ascii="Times New Roman" w:hAnsi="Times New Roman"/>
          <w:sz w:val="28"/>
          <w:szCs w:val="28"/>
        </w:rPr>
        <w:t>стан та можливі способи погашення кредиторської та дебіторської</w:t>
      </w:r>
      <w:r w:rsidR="00F13E95" w:rsidRPr="009D6682">
        <w:rPr>
          <w:rFonts w:ascii="Times New Roman" w:hAnsi="Times New Roman"/>
          <w:sz w:val="28"/>
          <w:szCs w:val="28"/>
        </w:rPr>
        <w:t xml:space="preserve"> заборгованостей;</w:t>
      </w:r>
    </w:p>
    <w:p w:rsidR="00F13E95" w:rsidRPr="009D6682" w:rsidRDefault="00F13E95" w:rsidP="0092157C">
      <w:pPr>
        <w:pStyle w:val="14"/>
        <w:numPr>
          <w:ilvl w:val="0"/>
          <w:numId w:val="13"/>
        </w:numPr>
        <w:tabs>
          <w:tab w:val="left" w:pos="1418"/>
        </w:tabs>
        <w:ind w:left="0" w:firstLine="567"/>
        <w:jc w:val="both"/>
        <w:rPr>
          <w:color w:val="000000"/>
          <w:sz w:val="28"/>
          <w:szCs w:val="28"/>
        </w:rPr>
      </w:pPr>
      <w:r w:rsidRPr="009D6682">
        <w:rPr>
          <w:rFonts w:ascii="Times New Roman" w:hAnsi="Times New Roman"/>
          <w:sz w:val="28"/>
          <w:szCs w:val="28"/>
        </w:rPr>
        <w:t>динаміку змін показників діяльності Товариства.</w:t>
      </w:r>
    </w:p>
    <w:p w:rsidR="00F13E95" w:rsidRPr="009D6682" w:rsidRDefault="00F13E95" w:rsidP="00B82765">
      <w:pPr>
        <w:pStyle w:val="14"/>
        <w:numPr>
          <w:ilvl w:val="1"/>
          <w:numId w:val="30"/>
        </w:numPr>
        <w:tabs>
          <w:tab w:val="left" w:pos="1418"/>
        </w:tabs>
        <w:ind w:left="0" w:firstLine="567"/>
        <w:jc w:val="both"/>
        <w:rPr>
          <w:color w:val="000000"/>
          <w:sz w:val="28"/>
          <w:szCs w:val="28"/>
        </w:rPr>
      </w:pPr>
      <w:r w:rsidRPr="009D6682">
        <w:rPr>
          <w:rFonts w:ascii="Times New Roman" w:hAnsi="Times New Roman"/>
          <w:sz w:val="28"/>
          <w:szCs w:val="28"/>
        </w:rPr>
        <w:t xml:space="preserve">Звіт </w:t>
      </w:r>
      <w:r w:rsidR="00460C37" w:rsidRPr="009D6682">
        <w:rPr>
          <w:rFonts w:ascii="Times New Roman" w:hAnsi="Times New Roman"/>
          <w:sz w:val="28"/>
          <w:szCs w:val="28"/>
        </w:rPr>
        <w:t xml:space="preserve">Генерального директора </w:t>
      </w:r>
      <w:r w:rsidRPr="009D6682">
        <w:rPr>
          <w:rFonts w:ascii="Times New Roman" w:hAnsi="Times New Roman"/>
          <w:sz w:val="28"/>
          <w:szCs w:val="28"/>
        </w:rPr>
        <w:t xml:space="preserve"> складається у письмовій формі та повинен містити визначені законом форми річної фінансової звітності Товариства, детальний аналіз та пояснення. Звіт також викладається </w:t>
      </w:r>
      <w:r w:rsidR="00460C37" w:rsidRPr="009D6682">
        <w:rPr>
          <w:rFonts w:ascii="Times New Roman" w:hAnsi="Times New Roman"/>
          <w:sz w:val="28"/>
          <w:szCs w:val="28"/>
        </w:rPr>
        <w:t>Генеральним директором</w:t>
      </w:r>
      <w:r w:rsidRPr="009D6682">
        <w:rPr>
          <w:rFonts w:ascii="Times New Roman" w:hAnsi="Times New Roman"/>
          <w:sz w:val="28"/>
          <w:szCs w:val="28"/>
        </w:rPr>
        <w:t xml:space="preserve"> в усній формі на Загальних зборах та засіданні </w:t>
      </w:r>
      <w:r w:rsidR="00321785" w:rsidRPr="009D6682">
        <w:rPr>
          <w:rFonts w:ascii="Times New Roman" w:hAnsi="Times New Roman"/>
          <w:sz w:val="28"/>
          <w:szCs w:val="28"/>
        </w:rPr>
        <w:t>Наглядов</w:t>
      </w:r>
      <w:r w:rsidRPr="009D6682">
        <w:rPr>
          <w:rFonts w:ascii="Times New Roman" w:hAnsi="Times New Roman"/>
          <w:sz w:val="28"/>
          <w:szCs w:val="28"/>
        </w:rPr>
        <w:t>ої ради</w:t>
      </w:r>
      <w:r w:rsidR="00321785" w:rsidRPr="009D6682">
        <w:rPr>
          <w:rFonts w:ascii="Times New Roman" w:hAnsi="Times New Roman"/>
          <w:sz w:val="28"/>
          <w:szCs w:val="28"/>
        </w:rPr>
        <w:t xml:space="preserve"> Товариства.</w:t>
      </w:r>
    </w:p>
    <w:p w:rsidR="00030625" w:rsidRPr="009D6682" w:rsidRDefault="00564285" w:rsidP="00B82765">
      <w:pPr>
        <w:pStyle w:val="14"/>
        <w:numPr>
          <w:ilvl w:val="1"/>
          <w:numId w:val="30"/>
        </w:numPr>
        <w:tabs>
          <w:tab w:val="left" w:pos="1418"/>
        </w:tabs>
        <w:ind w:left="0" w:firstLine="567"/>
        <w:jc w:val="both"/>
        <w:rPr>
          <w:color w:val="000000"/>
          <w:sz w:val="28"/>
          <w:szCs w:val="28"/>
        </w:rPr>
      </w:pPr>
      <w:r w:rsidRPr="009D6682">
        <w:rPr>
          <w:rFonts w:ascii="Times New Roman" w:hAnsi="Times New Roman"/>
          <w:sz w:val="28"/>
          <w:szCs w:val="28"/>
        </w:rPr>
        <w:lastRenderedPageBreak/>
        <w:t>Річний звіт</w:t>
      </w:r>
      <w:r w:rsidR="005A7F27" w:rsidRPr="009D6682">
        <w:rPr>
          <w:rFonts w:ascii="Times New Roman" w:hAnsi="Times New Roman"/>
          <w:sz w:val="28"/>
          <w:szCs w:val="28"/>
        </w:rPr>
        <w:t xml:space="preserve"> Загальним зборам Товариства</w:t>
      </w:r>
      <w:r w:rsidRPr="009D6682">
        <w:rPr>
          <w:rFonts w:ascii="Times New Roman" w:hAnsi="Times New Roman"/>
          <w:sz w:val="28"/>
          <w:szCs w:val="28"/>
        </w:rPr>
        <w:t xml:space="preserve">, складений у письмовій формі з усіма додатками до нього, </w:t>
      </w:r>
      <w:r w:rsidR="00460C37" w:rsidRPr="009D6682">
        <w:rPr>
          <w:rFonts w:ascii="Times New Roman" w:hAnsi="Times New Roman"/>
          <w:sz w:val="28"/>
          <w:szCs w:val="28"/>
        </w:rPr>
        <w:t>Генеральний директор</w:t>
      </w:r>
      <w:r w:rsidRPr="009D6682">
        <w:rPr>
          <w:rFonts w:ascii="Times New Roman" w:hAnsi="Times New Roman"/>
          <w:sz w:val="28"/>
          <w:szCs w:val="28"/>
        </w:rPr>
        <w:t xml:space="preserve"> зобов’язан</w:t>
      </w:r>
      <w:r w:rsidR="00460C37" w:rsidRPr="009D6682">
        <w:rPr>
          <w:rFonts w:ascii="Times New Roman" w:hAnsi="Times New Roman"/>
          <w:sz w:val="28"/>
          <w:szCs w:val="28"/>
        </w:rPr>
        <w:t>ий</w:t>
      </w:r>
      <w:r w:rsidRPr="009D6682">
        <w:rPr>
          <w:rFonts w:ascii="Times New Roman" w:hAnsi="Times New Roman"/>
          <w:sz w:val="28"/>
          <w:szCs w:val="28"/>
        </w:rPr>
        <w:t xml:space="preserve"> надати Наглядовій раді Товариства не пізніше </w:t>
      </w:r>
      <w:r w:rsidR="00083FC8" w:rsidRPr="009D6682">
        <w:rPr>
          <w:rFonts w:ascii="Times New Roman" w:hAnsi="Times New Roman"/>
          <w:sz w:val="28"/>
          <w:szCs w:val="28"/>
        </w:rPr>
        <w:t>ніж</w:t>
      </w:r>
      <w:r w:rsidRPr="009D6682">
        <w:rPr>
          <w:rFonts w:ascii="Times New Roman" w:hAnsi="Times New Roman"/>
          <w:sz w:val="28"/>
          <w:szCs w:val="28"/>
        </w:rPr>
        <w:t xml:space="preserve"> за 2</w:t>
      </w:r>
      <w:r w:rsidR="00083FC8" w:rsidRPr="009D6682">
        <w:rPr>
          <w:rFonts w:ascii="Times New Roman" w:hAnsi="Times New Roman"/>
          <w:sz w:val="28"/>
          <w:szCs w:val="28"/>
        </w:rPr>
        <w:t>0</w:t>
      </w:r>
      <w:r w:rsidRPr="009D6682">
        <w:rPr>
          <w:rFonts w:ascii="Times New Roman" w:hAnsi="Times New Roman"/>
          <w:sz w:val="28"/>
          <w:szCs w:val="28"/>
        </w:rPr>
        <w:t xml:space="preserve"> днів до дати проведення чергових Загальних зборів.</w:t>
      </w:r>
    </w:p>
    <w:p w:rsidR="005D0D1B" w:rsidRPr="009D6682" w:rsidRDefault="00FD13E8" w:rsidP="00B82765">
      <w:pPr>
        <w:numPr>
          <w:ilvl w:val="1"/>
          <w:numId w:val="30"/>
        </w:numPr>
        <w:ind w:left="0" w:firstLine="567"/>
        <w:jc w:val="both"/>
        <w:rPr>
          <w:sz w:val="28"/>
          <w:szCs w:val="28"/>
        </w:rPr>
      </w:pPr>
      <w:r w:rsidRPr="009D6682">
        <w:rPr>
          <w:sz w:val="28"/>
          <w:szCs w:val="28"/>
        </w:rPr>
        <w:t xml:space="preserve">Звіт </w:t>
      </w:r>
      <w:r w:rsidR="00200ECA" w:rsidRPr="009D6682">
        <w:rPr>
          <w:sz w:val="28"/>
          <w:szCs w:val="28"/>
        </w:rPr>
        <w:t xml:space="preserve">Генерального директора </w:t>
      </w:r>
      <w:r w:rsidR="00361F01" w:rsidRPr="009D6682">
        <w:rPr>
          <w:sz w:val="28"/>
          <w:szCs w:val="28"/>
        </w:rPr>
        <w:t>Наглядовій раді</w:t>
      </w:r>
      <w:r w:rsidRPr="009D6682">
        <w:rPr>
          <w:sz w:val="28"/>
          <w:szCs w:val="28"/>
        </w:rPr>
        <w:t>, підготовлений у письмовій формі,  та всі документи, пов’язані з ним, повинні бути надані Наглядовій раді не менш як за 5 днів до дати проведення засідання, на якому він має бути розглянутий.</w:t>
      </w:r>
    </w:p>
    <w:p w:rsidR="00934A45" w:rsidRPr="009D6682" w:rsidRDefault="00934A45" w:rsidP="00934A45">
      <w:pPr>
        <w:ind w:firstLine="567"/>
        <w:jc w:val="both"/>
        <w:rPr>
          <w:sz w:val="28"/>
          <w:szCs w:val="28"/>
        </w:rPr>
      </w:pPr>
    </w:p>
    <w:p w:rsidR="00121095" w:rsidRPr="009D6682" w:rsidRDefault="00121095" w:rsidP="00121095">
      <w:pPr>
        <w:pStyle w:val="ad"/>
        <w:numPr>
          <w:ilvl w:val="0"/>
          <w:numId w:val="30"/>
        </w:numPr>
        <w:jc w:val="center"/>
        <w:rPr>
          <w:b/>
          <w:sz w:val="28"/>
          <w:szCs w:val="28"/>
        </w:rPr>
      </w:pPr>
      <w:r w:rsidRPr="009D6682">
        <w:rPr>
          <w:b/>
          <w:sz w:val="28"/>
          <w:szCs w:val="28"/>
        </w:rPr>
        <w:t>ОЦІНКА ДІЯЛЬНОСТІ ТА ВИНАГОРОДА</w:t>
      </w:r>
    </w:p>
    <w:p w:rsidR="00121095" w:rsidRPr="009D6682" w:rsidRDefault="00121095" w:rsidP="00121095">
      <w:pPr>
        <w:jc w:val="both"/>
        <w:rPr>
          <w:sz w:val="28"/>
          <w:szCs w:val="28"/>
        </w:rPr>
      </w:pPr>
    </w:p>
    <w:p w:rsidR="00121095" w:rsidRPr="009D6682" w:rsidRDefault="00711EA2" w:rsidP="00121095">
      <w:pPr>
        <w:pStyle w:val="ad"/>
        <w:numPr>
          <w:ilvl w:val="1"/>
          <w:numId w:val="30"/>
        </w:numPr>
        <w:ind w:left="0" w:firstLine="360"/>
        <w:jc w:val="both"/>
        <w:rPr>
          <w:sz w:val="28"/>
          <w:szCs w:val="28"/>
        </w:rPr>
      </w:pPr>
      <w:r>
        <w:rPr>
          <w:sz w:val="28"/>
          <w:szCs w:val="28"/>
        </w:rPr>
        <w:t>Діяльність Генерального д</w:t>
      </w:r>
      <w:r w:rsidR="00121095" w:rsidRPr="009D6682">
        <w:rPr>
          <w:sz w:val="28"/>
          <w:szCs w:val="28"/>
        </w:rPr>
        <w:t>иректора  щорічно оцінюється Наглядовою радою Товариства.</w:t>
      </w:r>
    </w:p>
    <w:p w:rsidR="00121095" w:rsidRPr="009D6682" w:rsidRDefault="00121095" w:rsidP="00121095">
      <w:pPr>
        <w:pStyle w:val="ad"/>
        <w:numPr>
          <w:ilvl w:val="1"/>
          <w:numId w:val="30"/>
        </w:numPr>
        <w:ind w:left="0" w:firstLine="360"/>
        <w:jc w:val="both"/>
        <w:rPr>
          <w:sz w:val="28"/>
          <w:szCs w:val="28"/>
        </w:rPr>
      </w:pPr>
      <w:r w:rsidRPr="009D6682">
        <w:rPr>
          <w:sz w:val="28"/>
          <w:szCs w:val="28"/>
        </w:rPr>
        <w:t>Оцінка діяльності</w:t>
      </w:r>
      <w:r w:rsidR="00711EA2">
        <w:rPr>
          <w:sz w:val="28"/>
          <w:szCs w:val="28"/>
        </w:rPr>
        <w:t xml:space="preserve">  Генерального д</w:t>
      </w:r>
      <w:r w:rsidRPr="009D6682">
        <w:rPr>
          <w:sz w:val="28"/>
          <w:szCs w:val="28"/>
        </w:rPr>
        <w:t>иректора  в цілому здійснюється за результатами діяльності Генерального директора  за рік та після звітування  Генерального  директора  перед Наглядовою радою.</w:t>
      </w:r>
    </w:p>
    <w:p w:rsidR="00121095" w:rsidRPr="009D6682" w:rsidRDefault="00121095" w:rsidP="00121095">
      <w:pPr>
        <w:pStyle w:val="ad"/>
        <w:numPr>
          <w:ilvl w:val="1"/>
          <w:numId w:val="30"/>
        </w:numPr>
        <w:ind w:left="0" w:firstLine="360"/>
        <w:jc w:val="both"/>
        <w:rPr>
          <w:sz w:val="28"/>
          <w:szCs w:val="28"/>
        </w:rPr>
      </w:pPr>
      <w:r w:rsidRPr="009D6682">
        <w:rPr>
          <w:sz w:val="28"/>
          <w:szCs w:val="28"/>
        </w:rPr>
        <w:t xml:space="preserve">Під час </w:t>
      </w:r>
      <w:r w:rsidR="00711EA2">
        <w:rPr>
          <w:sz w:val="28"/>
          <w:szCs w:val="28"/>
        </w:rPr>
        <w:t>оцінки діяльності Генерального д</w:t>
      </w:r>
      <w:r w:rsidRPr="009D6682">
        <w:rPr>
          <w:sz w:val="28"/>
          <w:szCs w:val="28"/>
        </w:rPr>
        <w:t xml:space="preserve">иректора  враховуються результати діяльності структурних підрозділів Товариства, індивідуальний внесок  в діяльність Товариства, його управлінські здібності тощо. </w:t>
      </w:r>
    </w:p>
    <w:p w:rsidR="00121095" w:rsidRPr="009D6682" w:rsidRDefault="00121095" w:rsidP="00121095">
      <w:pPr>
        <w:pStyle w:val="ad"/>
        <w:numPr>
          <w:ilvl w:val="1"/>
          <w:numId w:val="30"/>
        </w:numPr>
        <w:ind w:left="0" w:firstLine="360"/>
        <w:jc w:val="both"/>
        <w:rPr>
          <w:sz w:val="28"/>
          <w:szCs w:val="28"/>
        </w:rPr>
      </w:pPr>
      <w:r w:rsidRPr="009D6682">
        <w:rPr>
          <w:sz w:val="28"/>
          <w:szCs w:val="28"/>
        </w:rPr>
        <w:t xml:space="preserve">Оцінка діяльності </w:t>
      </w:r>
      <w:r w:rsidR="00711EA2">
        <w:rPr>
          <w:sz w:val="28"/>
          <w:szCs w:val="28"/>
        </w:rPr>
        <w:t xml:space="preserve"> Генерального д</w:t>
      </w:r>
      <w:r w:rsidRPr="009D6682">
        <w:rPr>
          <w:sz w:val="28"/>
          <w:szCs w:val="28"/>
        </w:rPr>
        <w:t xml:space="preserve">иректора  проводиться один раз на рік, але Наглядова рада може давати свою </w:t>
      </w:r>
      <w:r w:rsidR="00711EA2">
        <w:rPr>
          <w:sz w:val="28"/>
          <w:szCs w:val="28"/>
        </w:rPr>
        <w:t>оцінку діяльності Генерального д</w:t>
      </w:r>
      <w:r w:rsidRPr="009D6682">
        <w:rPr>
          <w:sz w:val="28"/>
          <w:szCs w:val="28"/>
        </w:rPr>
        <w:t xml:space="preserve">иректора  постійно під час своїх засідань. </w:t>
      </w:r>
    </w:p>
    <w:p w:rsidR="00121095" w:rsidRDefault="00121095" w:rsidP="00121095">
      <w:pPr>
        <w:pStyle w:val="ad"/>
        <w:numPr>
          <w:ilvl w:val="1"/>
          <w:numId w:val="30"/>
        </w:numPr>
        <w:ind w:left="0" w:firstLine="360"/>
        <w:jc w:val="both"/>
        <w:rPr>
          <w:sz w:val="28"/>
          <w:szCs w:val="28"/>
        </w:rPr>
      </w:pPr>
      <w:r w:rsidRPr="009D6682">
        <w:rPr>
          <w:sz w:val="28"/>
          <w:szCs w:val="28"/>
        </w:rPr>
        <w:t xml:space="preserve"> На підставі оцінки діяльн</w:t>
      </w:r>
      <w:r w:rsidR="00711EA2">
        <w:rPr>
          <w:sz w:val="28"/>
          <w:szCs w:val="28"/>
        </w:rPr>
        <w:t>ості Генерального д</w:t>
      </w:r>
      <w:r w:rsidRPr="009D6682">
        <w:rPr>
          <w:sz w:val="28"/>
          <w:szCs w:val="28"/>
        </w:rPr>
        <w:t xml:space="preserve">иректора за підсумками року Наглядова рада може визначати </w:t>
      </w:r>
      <w:r w:rsidR="00711EA2">
        <w:rPr>
          <w:sz w:val="28"/>
          <w:szCs w:val="28"/>
        </w:rPr>
        <w:t>розмір винагороди Генеральному д</w:t>
      </w:r>
      <w:r w:rsidRPr="009D6682">
        <w:rPr>
          <w:sz w:val="28"/>
          <w:szCs w:val="28"/>
        </w:rPr>
        <w:t xml:space="preserve">иректору. </w:t>
      </w:r>
    </w:p>
    <w:p w:rsidR="00711EA2" w:rsidRPr="009D6682" w:rsidRDefault="00711EA2" w:rsidP="00711EA2">
      <w:pPr>
        <w:pStyle w:val="ad"/>
        <w:ind w:left="360"/>
        <w:jc w:val="both"/>
        <w:rPr>
          <w:sz w:val="28"/>
          <w:szCs w:val="28"/>
        </w:rPr>
      </w:pPr>
    </w:p>
    <w:p w:rsidR="00934A45" w:rsidRPr="009D6682" w:rsidRDefault="00A75692" w:rsidP="00B82765">
      <w:pPr>
        <w:numPr>
          <w:ilvl w:val="0"/>
          <w:numId w:val="30"/>
        </w:numPr>
        <w:tabs>
          <w:tab w:val="left" w:pos="993"/>
        </w:tabs>
        <w:spacing w:after="240"/>
        <w:ind w:left="567" w:firstLine="567"/>
        <w:jc w:val="center"/>
        <w:rPr>
          <w:sz w:val="28"/>
          <w:szCs w:val="28"/>
        </w:rPr>
      </w:pPr>
      <w:r w:rsidRPr="009D6682">
        <w:rPr>
          <w:b/>
          <w:bCs/>
          <w:sz w:val="28"/>
          <w:szCs w:val="28"/>
        </w:rPr>
        <w:t xml:space="preserve">ЗАКЛЮЧНА ЧАСТИНА </w:t>
      </w:r>
    </w:p>
    <w:p w:rsidR="00A75692" w:rsidRPr="009D6682" w:rsidRDefault="00A75692" w:rsidP="00B82765">
      <w:pPr>
        <w:pStyle w:val="ab"/>
        <w:numPr>
          <w:ilvl w:val="1"/>
          <w:numId w:val="30"/>
        </w:numPr>
        <w:spacing w:after="0"/>
        <w:ind w:left="0" w:firstLine="567"/>
        <w:jc w:val="both"/>
        <w:rPr>
          <w:sz w:val="28"/>
          <w:szCs w:val="28"/>
        </w:rPr>
      </w:pPr>
      <w:r w:rsidRPr="009D6682">
        <w:rPr>
          <w:sz w:val="28"/>
          <w:szCs w:val="28"/>
        </w:rPr>
        <w:t xml:space="preserve">Положення набуває чинності після затвердження його Загальними зборами </w:t>
      </w:r>
      <w:r w:rsidR="009A783D" w:rsidRPr="009D6682">
        <w:rPr>
          <w:sz w:val="28"/>
          <w:szCs w:val="28"/>
        </w:rPr>
        <w:t>Товариства.</w:t>
      </w:r>
    </w:p>
    <w:p w:rsidR="009A783D" w:rsidRPr="009D6682" w:rsidRDefault="009A783D" w:rsidP="00B82765">
      <w:pPr>
        <w:pStyle w:val="ab"/>
        <w:numPr>
          <w:ilvl w:val="1"/>
          <w:numId w:val="30"/>
        </w:numPr>
        <w:spacing w:after="0"/>
        <w:ind w:left="0" w:firstLine="567"/>
        <w:jc w:val="both"/>
        <w:rPr>
          <w:sz w:val="28"/>
          <w:szCs w:val="28"/>
        </w:rPr>
      </w:pPr>
      <w:r w:rsidRPr="009D6682">
        <w:rPr>
          <w:sz w:val="28"/>
          <w:szCs w:val="28"/>
        </w:rPr>
        <w:t>Зміни та доповнення до цього Положення вносяться рішенням Загальних зборів у зв’язку  із  змінами чинного законодавства або необхідністю урахування практичної діяльності Товариства.</w:t>
      </w:r>
    </w:p>
    <w:p w:rsidR="009A783D" w:rsidRPr="009D6682" w:rsidRDefault="00121095" w:rsidP="00B82765">
      <w:pPr>
        <w:pStyle w:val="ab"/>
        <w:numPr>
          <w:ilvl w:val="1"/>
          <w:numId w:val="30"/>
        </w:numPr>
        <w:spacing w:after="0"/>
        <w:ind w:left="0" w:firstLine="567"/>
        <w:jc w:val="both"/>
        <w:rPr>
          <w:sz w:val="28"/>
          <w:szCs w:val="28"/>
        </w:rPr>
      </w:pPr>
      <w:r w:rsidRPr="009D6682">
        <w:rPr>
          <w:sz w:val="28"/>
          <w:szCs w:val="28"/>
        </w:rPr>
        <w:t>Норми</w:t>
      </w:r>
      <w:r w:rsidR="009A783D" w:rsidRPr="009D6682">
        <w:rPr>
          <w:sz w:val="28"/>
          <w:szCs w:val="28"/>
        </w:rPr>
        <w:t>, встановлені цим Положенням, є недійсними, якщо  вони суперечать чинному законодавству та Статуту Товариства.</w:t>
      </w:r>
    </w:p>
    <w:p w:rsidR="002954C1" w:rsidRPr="009D6682" w:rsidRDefault="002954C1" w:rsidP="00264C91">
      <w:pPr>
        <w:pStyle w:val="14"/>
        <w:spacing w:line="240" w:lineRule="atLeast"/>
        <w:ind w:firstLine="567"/>
        <w:jc w:val="both"/>
        <w:rPr>
          <w:rFonts w:ascii="Times New Roman" w:hAnsi="Times New Roman"/>
          <w:sz w:val="28"/>
          <w:szCs w:val="28"/>
        </w:rPr>
      </w:pPr>
    </w:p>
    <w:p w:rsidR="001004F8" w:rsidRPr="009D6682" w:rsidRDefault="001004F8" w:rsidP="00264C91">
      <w:pPr>
        <w:pStyle w:val="14"/>
        <w:spacing w:line="240" w:lineRule="atLeast"/>
        <w:ind w:firstLine="567"/>
        <w:jc w:val="both"/>
        <w:rPr>
          <w:rFonts w:ascii="Times New Roman" w:hAnsi="Times New Roman"/>
          <w:sz w:val="28"/>
          <w:szCs w:val="28"/>
        </w:rPr>
      </w:pPr>
    </w:p>
    <w:p w:rsidR="001004F8" w:rsidRPr="009D6682" w:rsidRDefault="001004F8" w:rsidP="00264C91">
      <w:pPr>
        <w:pStyle w:val="14"/>
        <w:spacing w:line="240" w:lineRule="atLeast"/>
        <w:ind w:firstLine="567"/>
        <w:jc w:val="both"/>
        <w:rPr>
          <w:rFonts w:ascii="Times New Roman" w:hAnsi="Times New Roman"/>
          <w:sz w:val="28"/>
          <w:szCs w:val="28"/>
        </w:rPr>
      </w:pPr>
    </w:p>
    <w:p w:rsidR="001004F8" w:rsidRPr="009D6682" w:rsidRDefault="001004F8" w:rsidP="00264C91">
      <w:pPr>
        <w:pStyle w:val="14"/>
        <w:spacing w:line="240" w:lineRule="atLeast"/>
        <w:ind w:firstLine="567"/>
        <w:jc w:val="both"/>
        <w:rPr>
          <w:rFonts w:ascii="Times New Roman" w:hAnsi="Times New Roman"/>
          <w:sz w:val="28"/>
          <w:szCs w:val="28"/>
        </w:rPr>
      </w:pPr>
    </w:p>
    <w:p w:rsidR="002818C7" w:rsidRPr="009D6682" w:rsidRDefault="002818C7" w:rsidP="00264C91">
      <w:pPr>
        <w:pStyle w:val="14"/>
        <w:spacing w:line="240" w:lineRule="atLeast"/>
        <w:ind w:firstLine="567"/>
        <w:jc w:val="both"/>
        <w:rPr>
          <w:rFonts w:ascii="Times New Roman" w:hAnsi="Times New Roman"/>
          <w:sz w:val="28"/>
          <w:szCs w:val="28"/>
        </w:rPr>
      </w:pPr>
      <w:r w:rsidRPr="009D6682">
        <w:rPr>
          <w:rFonts w:ascii="Times New Roman" w:hAnsi="Times New Roman"/>
          <w:sz w:val="28"/>
          <w:szCs w:val="28"/>
        </w:rPr>
        <w:t xml:space="preserve">Голова Загальних зборів                                     </w:t>
      </w:r>
      <w:r w:rsidR="00264C91" w:rsidRPr="009D6682">
        <w:rPr>
          <w:rFonts w:ascii="Times New Roman" w:hAnsi="Times New Roman"/>
          <w:sz w:val="28"/>
          <w:szCs w:val="28"/>
        </w:rPr>
        <w:t xml:space="preserve">   В. І. Іванчук</w:t>
      </w:r>
    </w:p>
    <w:p w:rsidR="00121095" w:rsidRPr="009D6682" w:rsidRDefault="00121095" w:rsidP="00264C91">
      <w:pPr>
        <w:pStyle w:val="14"/>
        <w:spacing w:line="240" w:lineRule="atLeast"/>
        <w:ind w:firstLine="567"/>
        <w:jc w:val="both"/>
        <w:rPr>
          <w:rFonts w:ascii="Times New Roman" w:hAnsi="Times New Roman"/>
          <w:sz w:val="28"/>
          <w:szCs w:val="28"/>
        </w:rPr>
      </w:pPr>
    </w:p>
    <w:p w:rsidR="001004F8" w:rsidRPr="009D6682" w:rsidRDefault="001004F8" w:rsidP="00264C91">
      <w:pPr>
        <w:pStyle w:val="14"/>
        <w:spacing w:line="240" w:lineRule="atLeast"/>
        <w:ind w:firstLine="567"/>
        <w:jc w:val="both"/>
        <w:rPr>
          <w:rFonts w:ascii="Times New Roman" w:hAnsi="Times New Roman"/>
          <w:sz w:val="28"/>
          <w:szCs w:val="28"/>
        </w:rPr>
      </w:pPr>
    </w:p>
    <w:p w:rsidR="001004F8" w:rsidRPr="009D6682" w:rsidRDefault="001004F8" w:rsidP="00264C91">
      <w:pPr>
        <w:pStyle w:val="14"/>
        <w:spacing w:line="240" w:lineRule="atLeast"/>
        <w:ind w:firstLine="567"/>
        <w:jc w:val="both"/>
        <w:rPr>
          <w:rFonts w:ascii="Times New Roman" w:hAnsi="Times New Roman"/>
          <w:sz w:val="28"/>
          <w:szCs w:val="28"/>
        </w:rPr>
      </w:pPr>
    </w:p>
    <w:p w:rsidR="001004F8" w:rsidRPr="009D6682" w:rsidRDefault="001004F8" w:rsidP="00264C91">
      <w:pPr>
        <w:pStyle w:val="14"/>
        <w:spacing w:line="240" w:lineRule="atLeast"/>
        <w:ind w:firstLine="567"/>
        <w:jc w:val="both"/>
        <w:rPr>
          <w:rFonts w:ascii="Times New Roman" w:hAnsi="Times New Roman"/>
          <w:sz w:val="28"/>
          <w:szCs w:val="28"/>
        </w:rPr>
      </w:pPr>
    </w:p>
    <w:p w:rsidR="00264C91" w:rsidRPr="009D6682" w:rsidRDefault="00264C91" w:rsidP="00264C91">
      <w:pPr>
        <w:pStyle w:val="14"/>
        <w:spacing w:line="240" w:lineRule="atLeast"/>
        <w:ind w:firstLine="567"/>
        <w:jc w:val="both"/>
        <w:rPr>
          <w:rFonts w:ascii="Times New Roman" w:hAnsi="Times New Roman"/>
          <w:sz w:val="28"/>
          <w:szCs w:val="28"/>
        </w:rPr>
      </w:pPr>
      <w:r w:rsidRPr="009D6682">
        <w:rPr>
          <w:rFonts w:ascii="Times New Roman" w:hAnsi="Times New Roman"/>
          <w:sz w:val="28"/>
          <w:szCs w:val="28"/>
        </w:rPr>
        <w:t xml:space="preserve">Секретар Загальних зборів                                   </w:t>
      </w:r>
      <w:r w:rsidR="002954C1" w:rsidRPr="009D6682">
        <w:rPr>
          <w:rFonts w:ascii="Times New Roman" w:hAnsi="Times New Roman"/>
          <w:sz w:val="28"/>
          <w:szCs w:val="28"/>
        </w:rPr>
        <w:t xml:space="preserve"> </w:t>
      </w:r>
      <w:r w:rsidRPr="009D6682">
        <w:rPr>
          <w:rFonts w:ascii="Times New Roman" w:hAnsi="Times New Roman"/>
          <w:sz w:val="28"/>
          <w:szCs w:val="28"/>
        </w:rPr>
        <w:t>М. О. Грабарчук</w:t>
      </w:r>
    </w:p>
    <w:p w:rsidR="002D63B3" w:rsidRPr="009D6682" w:rsidRDefault="002D63B3" w:rsidP="00264C91">
      <w:pPr>
        <w:pStyle w:val="14"/>
        <w:spacing w:line="240" w:lineRule="atLeast"/>
        <w:ind w:firstLine="567"/>
        <w:jc w:val="both"/>
        <w:rPr>
          <w:rFonts w:ascii="Times New Roman" w:hAnsi="Times New Roman"/>
          <w:sz w:val="28"/>
          <w:szCs w:val="28"/>
        </w:rPr>
      </w:pPr>
    </w:p>
    <w:p w:rsidR="002D63B3" w:rsidRPr="009D6682" w:rsidRDefault="002D63B3" w:rsidP="00264C91">
      <w:pPr>
        <w:pStyle w:val="14"/>
        <w:spacing w:line="240" w:lineRule="atLeast"/>
        <w:ind w:firstLine="567"/>
        <w:jc w:val="both"/>
        <w:rPr>
          <w:rFonts w:ascii="Times New Roman" w:hAnsi="Times New Roman"/>
          <w:sz w:val="28"/>
          <w:szCs w:val="28"/>
        </w:rPr>
      </w:pPr>
    </w:p>
    <w:p w:rsidR="002D63B3" w:rsidRPr="009D6682" w:rsidRDefault="002D63B3" w:rsidP="00264C91">
      <w:pPr>
        <w:pStyle w:val="14"/>
        <w:spacing w:line="240" w:lineRule="atLeast"/>
        <w:ind w:firstLine="567"/>
        <w:jc w:val="both"/>
        <w:rPr>
          <w:rFonts w:ascii="Times New Roman" w:hAnsi="Times New Roman"/>
          <w:sz w:val="28"/>
          <w:szCs w:val="28"/>
        </w:rPr>
      </w:pPr>
    </w:p>
    <w:p w:rsidR="002D63B3" w:rsidRPr="009D6682" w:rsidRDefault="002D63B3" w:rsidP="00264C91">
      <w:pPr>
        <w:pStyle w:val="14"/>
        <w:spacing w:line="240" w:lineRule="atLeast"/>
        <w:ind w:firstLine="567"/>
        <w:jc w:val="both"/>
        <w:rPr>
          <w:rFonts w:ascii="Times New Roman" w:hAnsi="Times New Roman"/>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r w:rsidRPr="009D6682">
        <w:rPr>
          <w:rFonts w:ascii="Times New Roman" w:hAnsi="Times New Roman"/>
          <w:sz w:val="28"/>
          <w:szCs w:val="28"/>
        </w:rPr>
        <w:t>Додаток 1</w:t>
      </w:r>
    </w:p>
    <w:p w:rsidR="007563FA" w:rsidRPr="009D6682" w:rsidRDefault="007563FA" w:rsidP="007563FA">
      <w:pPr>
        <w:ind w:left="5103"/>
        <w:jc w:val="right"/>
        <w:rPr>
          <w:sz w:val="28"/>
          <w:szCs w:val="28"/>
        </w:rPr>
      </w:pPr>
      <w:r w:rsidRPr="009D6682">
        <w:rPr>
          <w:sz w:val="28"/>
          <w:szCs w:val="28"/>
        </w:rPr>
        <w:t xml:space="preserve">до Положення про виконавчий орган </w:t>
      </w:r>
    </w:p>
    <w:p w:rsidR="007563FA" w:rsidRPr="009D6682" w:rsidRDefault="007563FA" w:rsidP="007563FA">
      <w:pPr>
        <w:ind w:left="5103"/>
        <w:jc w:val="right"/>
        <w:rPr>
          <w:sz w:val="28"/>
          <w:szCs w:val="28"/>
        </w:rPr>
      </w:pPr>
      <w:r w:rsidRPr="009D6682">
        <w:rPr>
          <w:sz w:val="28"/>
          <w:szCs w:val="28"/>
        </w:rPr>
        <w:t xml:space="preserve">ПАТ «Київсільелекто» </w:t>
      </w:r>
    </w:p>
    <w:p w:rsidR="007563FA" w:rsidRPr="009D6682" w:rsidRDefault="00E2368C" w:rsidP="007563FA">
      <w:pPr>
        <w:ind w:left="5103"/>
        <w:jc w:val="right"/>
        <w:rPr>
          <w:sz w:val="28"/>
          <w:szCs w:val="28"/>
        </w:rPr>
      </w:pPr>
      <w:r w:rsidRPr="009D6682">
        <w:rPr>
          <w:sz w:val="28"/>
          <w:szCs w:val="28"/>
        </w:rPr>
        <w:t>з</w:t>
      </w:r>
      <w:r w:rsidR="007563FA" w:rsidRPr="009D6682">
        <w:rPr>
          <w:sz w:val="28"/>
          <w:szCs w:val="28"/>
        </w:rPr>
        <w:t>атвердженого Загальними зборами акціонерів</w:t>
      </w:r>
    </w:p>
    <w:p w:rsidR="007563FA" w:rsidRPr="009D6682" w:rsidRDefault="007563FA" w:rsidP="007563FA">
      <w:pPr>
        <w:ind w:left="5103"/>
        <w:jc w:val="right"/>
        <w:rPr>
          <w:sz w:val="28"/>
          <w:szCs w:val="28"/>
        </w:rPr>
      </w:pPr>
      <w:r w:rsidRPr="009D6682">
        <w:rPr>
          <w:sz w:val="28"/>
          <w:szCs w:val="28"/>
        </w:rPr>
        <w:t xml:space="preserve">Протокол № 16 від 29.03.2012 р. </w:t>
      </w:r>
    </w:p>
    <w:p w:rsidR="007563FA" w:rsidRPr="009D6682" w:rsidRDefault="007563FA" w:rsidP="007563FA">
      <w:pPr>
        <w:ind w:left="5103"/>
        <w:jc w:val="right"/>
        <w:rPr>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r w:rsidRPr="009D6682">
        <w:rPr>
          <w:rFonts w:ascii="Times New Roman" w:hAnsi="Times New Roman"/>
          <w:sz w:val="28"/>
          <w:szCs w:val="28"/>
        </w:rPr>
        <w:t>Наглядовій раді ПАТ «Київсільелектро»</w:t>
      </w:r>
    </w:p>
    <w:p w:rsidR="00E2368C" w:rsidRPr="009D6682" w:rsidRDefault="00E2368C" w:rsidP="007563FA">
      <w:pPr>
        <w:pStyle w:val="14"/>
        <w:spacing w:line="240" w:lineRule="atLeast"/>
        <w:ind w:firstLine="567"/>
        <w:jc w:val="right"/>
        <w:rPr>
          <w:rFonts w:ascii="Times New Roman" w:hAnsi="Times New Roman"/>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r w:rsidRPr="009D6682">
        <w:rPr>
          <w:rFonts w:ascii="Times New Roman" w:hAnsi="Times New Roman"/>
          <w:sz w:val="28"/>
          <w:szCs w:val="28"/>
        </w:rPr>
        <w:t xml:space="preserve"> Акціонер/ представник __________________________</w:t>
      </w:r>
    </w:p>
    <w:p w:rsidR="007563FA" w:rsidRPr="009D6682" w:rsidRDefault="007563FA" w:rsidP="007563FA">
      <w:pPr>
        <w:pStyle w:val="14"/>
        <w:spacing w:line="240" w:lineRule="atLeast"/>
        <w:ind w:firstLine="567"/>
        <w:jc w:val="right"/>
        <w:rPr>
          <w:rFonts w:ascii="Times New Roman" w:hAnsi="Times New Roman"/>
        </w:rPr>
      </w:pPr>
      <w:r w:rsidRPr="009D6682">
        <w:rPr>
          <w:rFonts w:ascii="Times New Roman" w:hAnsi="Times New Roman"/>
          <w:sz w:val="28"/>
          <w:szCs w:val="28"/>
        </w:rPr>
        <w:t>(</w:t>
      </w:r>
      <w:r w:rsidRPr="009D6682">
        <w:rPr>
          <w:rFonts w:ascii="Times New Roman" w:hAnsi="Times New Roman"/>
        </w:rPr>
        <w:t>прізвище, ім’я, по батькові)</w:t>
      </w:r>
    </w:p>
    <w:p w:rsidR="007563FA" w:rsidRPr="009D6682" w:rsidRDefault="007563FA" w:rsidP="007563FA">
      <w:pPr>
        <w:pStyle w:val="14"/>
        <w:spacing w:line="240" w:lineRule="atLeast"/>
        <w:ind w:firstLine="567"/>
        <w:jc w:val="right"/>
        <w:rPr>
          <w:rFonts w:ascii="Times New Roman" w:hAnsi="Times New Roman"/>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r w:rsidRPr="009D6682">
        <w:rPr>
          <w:rFonts w:ascii="Times New Roman" w:hAnsi="Times New Roman"/>
          <w:sz w:val="28"/>
          <w:szCs w:val="28"/>
        </w:rPr>
        <w:t>________________________________________</w:t>
      </w:r>
    </w:p>
    <w:p w:rsidR="007563FA" w:rsidRPr="009D6682" w:rsidRDefault="007563FA" w:rsidP="007563FA">
      <w:pPr>
        <w:pStyle w:val="14"/>
        <w:spacing w:line="240" w:lineRule="atLeast"/>
        <w:ind w:firstLine="567"/>
        <w:jc w:val="right"/>
        <w:rPr>
          <w:rFonts w:ascii="Times New Roman" w:hAnsi="Times New Roman"/>
        </w:rPr>
      </w:pPr>
      <w:r w:rsidRPr="009D6682">
        <w:rPr>
          <w:rFonts w:ascii="Times New Roman" w:hAnsi="Times New Roman"/>
        </w:rPr>
        <w:t>(тип та кількість  акцій, що йому належить)</w:t>
      </w:r>
    </w:p>
    <w:p w:rsidR="007563FA" w:rsidRPr="009D6682" w:rsidRDefault="007563FA" w:rsidP="007563FA">
      <w:pPr>
        <w:pStyle w:val="14"/>
        <w:spacing w:line="240" w:lineRule="atLeast"/>
        <w:ind w:firstLine="567"/>
        <w:jc w:val="right"/>
        <w:rPr>
          <w:rFonts w:ascii="Times New Roman" w:hAnsi="Times New Roman"/>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p>
    <w:p w:rsidR="007563FA" w:rsidRPr="009D6682" w:rsidRDefault="007563FA" w:rsidP="007563FA">
      <w:pPr>
        <w:pStyle w:val="14"/>
        <w:spacing w:line="240" w:lineRule="atLeast"/>
        <w:ind w:firstLine="567"/>
        <w:jc w:val="right"/>
        <w:rPr>
          <w:rFonts w:ascii="Times New Roman" w:hAnsi="Times New Roman"/>
          <w:sz w:val="28"/>
          <w:szCs w:val="28"/>
        </w:rPr>
      </w:pPr>
    </w:p>
    <w:p w:rsidR="007563FA" w:rsidRPr="009D6682" w:rsidRDefault="007563FA" w:rsidP="007563FA">
      <w:pPr>
        <w:pStyle w:val="14"/>
        <w:spacing w:line="240" w:lineRule="atLeast"/>
        <w:ind w:firstLine="567"/>
        <w:jc w:val="center"/>
        <w:rPr>
          <w:rFonts w:ascii="Times New Roman" w:hAnsi="Times New Roman"/>
          <w:sz w:val="28"/>
          <w:szCs w:val="28"/>
        </w:rPr>
      </w:pPr>
      <w:r w:rsidRPr="009D6682">
        <w:rPr>
          <w:rFonts w:ascii="Times New Roman" w:hAnsi="Times New Roman"/>
          <w:b/>
          <w:sz w:val="28"/>
          <w:szCs w:val="28"/>
        </w:rPr>
        <w:t xml:space="preserve">ПРОПОЗИЦІЯ </w:t>
      </w:r>
      <w:r w:rsidRPr="009D6682">
        <w:rPr>
          <w:rFonts w:ascii="Times New Roman" w:hAnsi="Times New Roman"/>
          <w:sz w:val="28"/>
          <w:szCs w:val="28"/>
        </w:rPr>
        <w:t xml:space="preserve"> </w:t>
      </w:r>
    </w:p>
    <w:p w:rsidR="007563FA" w:rsidRPr="009D6682" w:rsidRDefault="007563FA" w:rsidP="007563FA">
      <w:pPr>
        <w:pStyle w:val="14"/>
        <w:spacing w:line="240" w:lineRule="atLeast"/>
        <w:ind w:firstLine="567"/>
        <w:jc w:val="center"/>
        <w:rPr>
          <w:rFonts w:ascii="Times New Roman" w:hAnsi="Times New Roman"/>
          <w:sz w:val="28"/>
          <w:szCs w:val="28"/>
        </w:rPr>
      </w:pPr>
      <w:r w:rsidRPr="009D6682">
        <w:rPr>
          <w:rFonts w:ascii="Times New Roman" w:hAnsi="Times New Roman"/>
          <w:sz w:val="28"/>
          <w:szCs w:val="28"/>
        </w:rPr>
        <w:t>щодо висування кандидатур в органи Товариства</w:t>
      </w:r>
    </w:p>
    <w:p w:rsidR="007563FA" w:rsidRPr="009D6682" w:rsidRDefault="007563FA" w:rsidP="007563FA">
      <w:pPr>
        <w:pStyle w:val="14"/>
        <w:spacing w:line="240" w:lineRule="atLeast"/>
        <w:ind w:firstLine="567"/>
        <w:jc w:val="center"/>
        <w:rPr>
          <w:rFonts w:ascii="Times New Roman" w:hAnsi="Times New Roman"/>
          <w:sz w:val="28"/>
          <w:szCs w:val="28"/>
        </w:rPr>
      </w:pPr>
    </w:p>
    <w:p w:rsidR="007563FA" w:rsidRPr="009D6682" w:rsidRDefault="007563FA" w:rsidP="007563FA">
      <w:pPr>
        <w:pStyle w:val="14"/>
        <w:spacing w:line="240" w:lineRule="atLeast"/>
        <w:ind w:firstLine="567"/>
        <w:jc w:val="center"/>
        <w:rPr>
          <w:rFonts w:ascii="Times New Roman" w:hAnsi="Times New Roman"/>
          <w:sz w:val="28"/>
          <w:szCs w:val="28"/>
        </w:rPr>
      </w:pPr>
    </w:p>
    <w:p w:rsidR="007563FA" w:rsidRPr="009D6682" w:rsidRDefault="007563FA" w:rsidP="007563FA">
      <w:pPr>
        <w:pStyle w:val="14"/>
        <w:spacing w:line="240" w:lineRule="atLeast"/>
        <w:ind w:firstLine="567"/>
        <w:jc w:val="both"/>
        <w:rPr>
          <w:rFonts w:ascii="Times New Roman" w:hAnsi="Times New Roman"/>
          <w:sz w:val="28"/>
          <w:szCs w:val="28"/>
        </w:rPr>
      </w:pPr>
      <w:r w:rsidRPr="009D6682">
        <w:rPr>
          <w:rFonts w:ascii="Times New Roman" w:hAnsi="Times New Roman"/>
          <w:sz w:val="28"/>
          <w:szCs w:val="28"/>
        </w:rPr>
        <w:tab/>
        <w:t xml:space="preserve">Пропоную включити до бюлетеня для голосування на Загальних зборах «___» ________201___ року кандидатуру </w:t>
      </w:r>
    </w:p>
    <w:p w:rsidR="007563FA" w:rsidRPr="009D6682" w:rsidRDefault="007563FA" w:rsidP="007563FA">
      <w:pPr>
        <w:pStyle w:val="14"/>
        <w:spacing w:line="240" w:lineRule="atLeast"/>
        <w:ind w:firstLine="567"/>
        <w:jc w:val="both"/>
        <w:rPr>
          <w:rFonts w:ascii="Times New Roman" w:hAnsi="Times New Roman"/>
          <w:sz w:val="28"/>
          <w:szCs w:val="28"/>
        </w:rPr>
      </w:pPr>
    </w:p>
    <w:p w:rsidR="007563FA" w:rsidRPr="009D6682" w:rsidRDefault="007563FA" w:rsidP="007563FA">
      <w:pPr>
        <w:pStyle w:val="14"/>
        <w:spacing w:line="240" w:lineRule="atLeast"/>
        <w:jc w:val="both"/>
        <w:rPr>
          <w:rFonts w:ascii="Times New Roman" w:hAnsi="Times New Roman"/>
          <w:sz w:val="28"/>
          <w:szCs w:val="28"/>
        </w:rPr>
      </w:pPr>
      <w:r w:rsidRPr="009D6682">
        <w:rPr>
          <w:rFonts w:ascii="Times New Roman" w:hAnsi="Times New Roman"/>
          <w:sz w:val="28"/>
          <w:szCs w:val="28"/>
        </w:rPr>
        <w:t>____________________________</w:t>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r>
      <w:r w:rsidRPr="009D6682">
        <w:rPr>
          <w:rFonts w:ascii="Times New Roman" w:hAnsi="Times New Roman"/>
          <w:sz w:val="28"/>
          <w:szCs w:val="28"/>
        </w:rPr>
        <w:softHyphen/>
        <w:t>______________________________________</w:t>
      </w:r>
    </w:p>
    <w:p w:rsidR="007563FA" w:rsidRPr="009D6682" w:rsidRDefault="007563FA" w:rsidP="007563FA">
      <w:pPr>
        <w:pStyle w:val="14"/>
        <w:spacing w:line="240" w:lineRule="atLeast"/>
        <w:jc w:val="center"/>
        <w:rPr>
          <w:rFonts w:ascii="Times New Roman" w:hAnsi="Times New Roman"/>
        </w:rPr>
      </w:pPr>
      <w:r w:rsidRPr="009D6682">
        <w:rPr>
          <w:rFonts w:ascii="Times New Roman" w:hAnsi="Times New Roman"/>
        </w:rPr>
        <w:t>(прізвище, ім’я,  по батькові)</w:t>
      </w:r>
      <w:r w:rsidRPr="009D6682">
        <w:rPr>
          <w:rFonts w:ascii="Times New Roman" w:hAnsi="Times New Roman"/>
        </w:rPr>
        <w:softHyphen/>
      </w:r>
    </w:p>
    <w:p w:rsidR="007563FA" w:rsidRPr="009D6682" w:rsidRDefault="007563FA" w:rsidP="007563FA">
      <w:pPr>
        <w:pStyle w:val="14"/>
        <w:spacing w:line="240" w:lineRule="atLeast"/>
        <w:jc w:val="both"/>
        <w:rPr>
          <w:rFonts w:ascii="Times New Roman" w:hAnsi="Times New Roman"/>
        </w:rPr>
      </w:pPr>
    </w:p>
    <w:p w:rsidR="007563FA" w:rsidRPr="009D6682" w:rsidRDefault="007563FA" w:rsidP="007563FA">
      <w:pPr>
        <w:pStyle w:val="14"/>
        <w:spacing w:line="240" w:lineRule="atLeast"/>
        <w:jc w:val="both"/>
        <w:rPr>
          <w:rFonts w:ascii="Times New Roman" w:hAnsi="Times New Roman"/>
          <w:sz w:val="28"/>
          <w:szCs w:val="28"/>
        </w:rPr>
      </w:pPr>
      <w:r w:rsidRPr="009D6682">
        <w:rPr>
          <w:rFonts w:ascii="Times New Roman" w:hAnsi="Times New Roman"/>
          <w:sz w:val="28"/>
          <w:szCs w:val="28"/>
        </w:rPr>
        <w:t>для обрання  його Генеральним директором Товариства.</w:t>
      </w:r>
    </w:p>
    <w:p w:rsidR="007563FA" w:rsidRPr="009D6682" w:rsidRDefault="007563FA" w:rsidP="007563FA">
      <w:pPr>
        <w:pStyle w:val="14"/>
        <w:spacing w:line="240" w:lineRule="atLeast"/>
        <w:jc w:val="both"/>
        <w:rPr>
          <w:rFonts w:ascii="Times New Roman" w:hAnsi="Times New Roman"/>
          <w:sz w:val="28"/>
          <w:szCs w:val="28"/>
        </w:rPr>
      </w:pPr>
    </w:p>
    <w:p w:rsidR="007563FA" w:rsidRPr="009D6682" w:rsidRDefault="007563FA" w:rsidP="007563FA">
      <w:pPr>
        <w:pStyle w:val="14"/>
        <w:spacing w:line="240" w:lineRule="atLeast"/>
        <w:jc w:val="both"/>
        <w:rPr>
          <w:rFonts w:ascii="Times New Roman" w:hAnsi="Times New Roman"/>
          <w:sz w:val="28"/>
          <w:szCs w:val="28"/>
        </w:rPr>
      </w:pPr>
      <w:r w:rsidRPr="009D6682">
        <w:rPr>
          <w:rFonts w:ascii="Times New Roman" w:hAnsi="Times New Roman"/>
          <w:sz w:val="28"/>
          <w:szCs w:val="28"/>
        </w:rPr>
        <w:tab/>
        <w:t>Заява кандидата про надання згоди на обрання Генеральним директором та підтвердження наведених  у заяві його персональних даних додається.</w:t>
      </w:r>
    </w:p>
    <w:p w:rsidR="007563FA" w:rsidRPr="009D6682" w:rsidRDefault="007563FA" w:rsidP="007563FA">
      <w:pPr>
        <w:pStyle w:val="14"/>
        <w:spacing w:line="240" w:lineRule="atLeast"/>
        <w:ind w:firstLine="567"/>
        <w:jc w:val="center"/>
        <w:rPr>
          <w:rFonts w:ascii="Times New Roman" w:hAnsi="Times New Roman"/>
          <w:sz w:val="28"/>
          <w:szCs w:val="28"/>
        </w:rPr>
      </w:pPr>
    </w:p>
    <w:p w:rsidR="007563FA" w:rsidRPr="009D6682" w:rsidRDefault="007563FA" w:rsidP="007563FA">
      <w:pPr>
        <w:pStyle w:val="14"/>
        <w:spacing w:line="240" w:lineRule="atLeast"/>
        <w:ind w:firstLine="567"/>
        <w:jc w:val="center"/>
        <w:rPr>
          <w:rFonts w:ascii="Times New Roman" w:hAnsi="Times New Roman"/>
          <w:sz w:val="28"/>
          <w:szCs w:val="28"/>
        </w:rPr>
      </w:pPr>
    </w:p>
    <w:p w:rsidR="002D63B3" w:rsidRPr="009D6682" w:rsidRDefault="002D63B3" w:rsidP="00264C91">
      <w:pPr>
        <w:pStyle w:val="14"/>
        <w:spacing w:line="240" w:lineRule="atLeast"/>
        <w:ind w:firstLine="567"/>
        <w:jc w:val="both"/>
        <w:rPr>
          <w:rFonts w:ascii="Times New Roman" w:hAnsi="Times New Roman"/>
          <w:sz w:val="28"/>
          <w:szCs w:val="28"/>
        </w:rPr>
      </w:pPr>
    </w:p>
    <w:p w:rsidR="002D63B3" w:rsidRPr="009D6682" w:rsidRDefault="002D63B3" w:rsidP="00264C91">
      <w:pPr>
        <w:pStyle w:val="14"/>
        <w:spacing w:line="240" w:lineRule="atLeast"/>
        <w:ind w:firstLine="567"/>
        <w:jc w:val="both"/>
        <w:rPr>
          <w:rFonts w:ascii="Times New Roman" w:hAnsi="Times New Roman"/>
          <w:sz w:val="28"/>
          <w:szCs w:val="28"/>
        </w:rPr>
      </w:pPr>
    </w:p>
    <w:p w:rsidR="007563FA" w:rsidRPr="009D6682" w:rsidRDefault="007563FA" w:rsidP="002D63B3">
      <w:pPr>
        <w:ind w:left="5103"/>
        <w:jc w:val="right"/>
        <w:rPr>
          <w:sz w:val="24"/>
          <w:szCs w:val="24"/>
        </w:rPr>
      </w:pPr>
    </w:p>
    <w:p w:rsidR="007563FA" w:rsidRPr="009D6682" w:rsidRDefault="007563FA" w:rsidP="002D63B3">
      <w:pPr>
        <w:ind w:left="5103"/>
        <w:jc w:val="right"/>
        <w:rPr>
          <w:sz w:val="24"/>
          <w:szCs w:val="24"/>
        </w:rPr>
      </w:pPr>
    </w:p>
    <w:p w:rsidR="007563FA" w:rsidRPr="009D6682" w:rsidRDefault="007563FA" w:rsidP="007563FA">
      <w:pPr>
        <w:jc w:val="both"/>
        <w:rPr>
          <w:sz w:val="24"/>
          <w:szCs w:val="24"/>
        </w:rPr>
      </w:pPr>
      <w:r w:rsidRPr="009D6682">
        <w:rPr>
          <w:sz w:val="24"/>
          <w:szCs w:val="24"/>
        </w:rPr>
        <w:tab/>
        <w:t xml:space="preserve">          </w:t>
      </w:r>
      <w:r w:rsidRPr="009D6682">
        <w:rPr>
          <w:sz w:val="24"/>
          <w:szCs w:val="24"/>
        </w:rPr>
        <w:tab/>
      </w:r>
      <w:r w:rsidRPr="009D6682">
        <w:rPr>
          <w:sz w:val="24"/>
          <w:szCs w:val="24"/>
        </w:rPr>
        <w:tab/>
      </w:r>
      <w:r w:rsidRPr="009D6682">
        <w:rPr>
          <w:sz w:val="24"/>
          <w:szCs w:val="24"/>
        </w:rPr>
        <w:tab/>
        <w:t>___________________________   _________________</w:t>
      </w:r>
    </w:p>
    <w:p w:rsidR="007563FA" w:rsidRPr="009D6682" w:rsidRDefault="007563FA" w:rsidP="007563FA">
      <w:pPr>
        <w:jc w:val="both"/>
      </w:pPr>
      <w:r w:rsidRPr="009D6682">
        <w:rPr>
          <w:sz w:val="24"/>
          <w:szCs w:val="24"/>
        </w:rPr>
        <w:tab/>
      </w:r>
      <w:r w:rsidRPr="009D6682">
        <w:rPr>
          <w:sz w:val="24"/>
          <w:szCs w:val="24"/>
        </w:rPr>
        <w:tab/>
      </w:r>
      <w:r w:rsidRPr="009D6682">
        <w:rPr>
          <w:sz w:val="24"/>
          <w:szCs w:val="24"/>
        </w:rPr>
        <w:tab/>
      </w:r>
      <w:r w:rsidRPr="009D6682">
        <w:rPr>
          <w:sz w:val="24"/>
          <w:szCs w:val="24"/>
        </w:rPr>
        <w:tab/>
      </w:r>
      <w:r w:rsidRPr="009D6682">
        <w:rPr>
          <w:sz w:val="24"/>
          <w:szCs w:val="24"/>
        </w:rPr>
        <w:tab/>
      </w:r>
      <w:r w:rsidRPr="009D6682">
        <w:rPr>
          <w:sz w:val="24"/>
          <w:szCs w:val="24"/>
        </w:rPr>
        <w:tab/>
      </w:r>
      <w:r w:rsidRPr="009D6682">
        <w:t>(підпис)</w:t>
      </w:r>
      <w:r w:rsidRPr="009D6682">
        <w:tab/>
      </w:r>
      <w:r w:rsidRPr="009D6682">
        <w:tab/>
      </w:r>
      <w:r w:rsidRPr="009D6682">
        <w:tab/>
        <w:t>(дата)</w:t>
      </w:r>
    </w:p>
    <w:p w:rsidR="007563FA" w:rsidRPr="009D6682" w:rsidRDefault="007563FA" w:rsidP="007563FA">
      <w:pPr>
        <w:jc w:val="both"/>
        <w:rPr>
          <w:sz w:val="24"/>
          <w:szCs w:val="24"/>
        </w:rPr>
      </w:pPr>
      <w:r w:rsidRPr="009D6682">
        <w:rPr>
          <w:sz w:val="24"/>
          <w:szCs w:val="24"/>
        </w:rPr>
        <w:tab/>
      </w:r>
      <w:r w:rsidRPr="009D6682">
        <w:rPr>
          <w:sz w:val="24"/>
          <w:szCs w:val="24"/>
        </w:rPr>
        <w:tab/>
      </w:r>
      <w:r w:rsidRPr="009D6682">
        <w:rPr>
          <w:sz w:val="24"/>
          <w:szCs w:val="24"/>
        </w:rPr>
        <w:tab/>
      </w:r>
      <w:r w:rsidRPr="009D6682">
        <w:rPr>
          <w:sz w:val="24"/>
          <w:szCs w:val="24"/>
        </w:rPr>
        <w:tab/>
      </w:r>
      <w:r w:rsidRPr="009D6682">
        <w:rPr>
          <w:sz w:val="24"/>
          <w:szCs w:val="24"/>
        </w:rPr>
        <w:tab/>
      </w:r>
    </w:p>
    <w:p w:rsidR="007563FA" w:rsidRPr="009D6682" w:rsidRDefault="007563FA" w:rsidP="002D63B3">
      <w:pPr>
        <w:ind w:left="5103"/>
        <w:jc w:val="right"/>
        <w:rPr>
          <w:sz w:val="24"/>
          <w:szCs w:val="24"/>
        </w:rPr>
      </w:pPr>
    </w:p>
    <w:p w:rsidR="001004F8" w:rsidRPr="009D6682" w:rsidRDefault="001004F8">
      <w:pPr>
        <w:widowControl/>
        <w:rPr>
          <w:sz w:val="24"/>
          <w:szCs w:val="24"/>
        </w:rPr>
      </w:pPr>
      <w:r w:rsidRPr="009D6682">
        <w:rPr>
          <w:sz w:val="24"/>
          <w:szCs w:val="24"/>
        </w:rPr>
        <w:br w:type="page"/>
      </w:r>
    </w:p>
    <w:p w:rsidR="007563FA" w:rsidRPr="009D6682" w:rsidRDefault="007563FA" w:rsidP="002D63B3">
      <w:pPr>
        <w:ind w:left="5103"/>
        <w:jc w:val="right"/>
        <w:rPr>
          <w:sz w:val="24"/>
          <w:szCs w:val="24"/>
        </w:rPr>
      </w:pPr>
    </w:p>
    <w:p w:rsidR="002D63B3" w:rsidRPr="009D6682" w:rsidRDefault="002D63B3" w:rsidP="002D63B3">
      <w:pPr>
        <w:ind w:left="5103"/>
        <w:jc w:val="right"/>
        <w:rPr>
          <w:sz w:val="24"/>
          <w:szCs w:val="24"/>
        </w:rPr>
      </w:pPr>
      <w:r w:rsidRPr="009D6682">
        <w:rPr>
          <w:sz w:val="24"/>
          <w:szCs w:val="24"/>
        </w:rPr>
        <w:t xml:space="preserve">Додаток 2 </w:t>
      </w:r>
    </w:p>
    <w:p w:rsidR="002D63B3" w:rsidRPr="009D6682" w:rsidRDefault="002D63B3" w:rsidP="002D63B3">
      <w:pPr>
        <w:ind w:left="5103"/>
        <w:jc w:val="right"/>
        <w:rPr>
          <w:sz w:val="24"/>
          <w:szCs w:val="24"/>
        </w:rPr>
      </w:pPr>
      <w:r w:rsidRPr="009D6682">
        <w:rPr>
          <w:sz w:val="24"/>
          <w:szCs w:val="24"/>
        </w:rPr>
        <w:t xml:space="preserve">до Положення про виконавчий орган </w:t>
      </w:r>
    </w:p>
    <w:p w:rsidR="002D63B3" w:rsidRPr="009D6682" w:rsidRDefault="002D63B3" w:rsidP="002D63B3">
      <w:pPr>
        <w:ind w:left="5103"/>
        <w:jc w:val="right"/>
        <w:rPr>
          <w:sz w:val="24"/>
          <w:szCs w:val="24"/>
        </w:rPr>
      </w:pPr>
      <w:r w:rsidRPr="009D6682">
        <w:rPr>
          <w:sz w:val="24"/>
          <w:szCs w:val="24"/>
        </w:rPr>
        <w:t>ПАТ «Київсільелекто»</w:t>
      </w:r>
    </w:p>
    <w:p w:rsidR="00E2368C" w:rsidRPr="009D6682" w:rsidRDefault="00E2368C" w:rsidP="00E2368C">
      <w:pPr>
        <w:ind w:left="5103"/>
        <w:jc w:val="right"/>
        <w:rPr>
          <w:sz w:val="24"/>
          <w:szCs w:val="24"/>
        </w:rPr>
      </w:pPr>
      <w:r w:rsidRPr="009D6682">
        <w:rPr>
          <w:sz w:val="24"/>
          <w:szCs w:val="24"/>
        </w:rPr>
        <w:t>затвердженого Загальними зборами акціонерів</w:t>
      </w:r>
    </w:p>
    <w:p w:rsidR="00E2368C" w:rsidRPr="009D6682" w:rsidRDefault="00E2368C" w:rsidP="00E2368C">
      <w:pPr>
        <w:ind w:left="5103"/>
        <w:jc w:val="right"/>
        <w:rPr>
          <w:sz w:val="24"/>
          <w:szCs w:val="24"/>
        </w:rPr>
      </w:pPr>
      <w:r w:rsidRPr="009D6682">
        <w:rPr>
          <w:sz w:val="24"/>
          <w:szCs w:val="24"/>
        </w:rPr>
        <w:t xml:space="preserve">Протокол № 16 від 29.03.2012 р. </w:t>
      </w:r>
    </w:p>
    <w:p w:rsidR="002D63B3" w:rsidRPr="009D6682" w:rsidRDefault="002D63B3" w:rsidP="002D63B3">
      <w:pPr>
        <w:ind w:left="5103"/>
        <w:jc w:val="right"/>
        <w:rPr>
          <w:sz w:val="24"/>
          <w:szCs w:val="24"/>
        </w:rPr>
      </w:pPr>
    </w:p>
    <w:p w:rsidR="002D63B3" w:rsidRPr="009D6682" w:rsidRDefault="002D63B3" w:rsidP="002D63B3">
      <w:pPr>
        <w:ind w:left="5103"/>
        <w:jc w:val="right"/>
        <w:rPr>
          <w:sz w:val="24"/>
          <w:szCs w:val="24"/>
        </w:rPr>
      </w:pPr>
      <w:r w:rsidRPr="009D6682">
        <w:rPr>
          <w:sz w:val="24"/>
          <w:szCs w:val="24"/>
        </w:rPr>
        <w:t>Наглядовій раді ПАТ «Київсільелектро»</w:t>
      </w:r>
    </w:p>
    <w:p w:rsidR="002D63B3" w:rsidRPr="009D6682" w:rsidRDefault="002D63B3" w:rsidP="002D63B3">
      <w:pPr>
        <w:ind w:left="5103"/>
        <w:jc w:val="right"/>
        <w:rPr>
          <w:sz w:val="24"/>
          <w:szCs w:val="24"/>
        </w:rPr>
      </w:pPr>
      <w:r w:rsidRPr="009D6682">
        <w:rPr>
          <w:sz w:val="24"/>
          <w:szCs w:val="24"/>
        </w:rPr>
        <w:t>__________________________________</w:t>
      </w:r>
    </w:p>
    <w:p w:rsidR="002D63B3" w:rsidRPr="009D6682" w:rsidRDefault="002D63B3" w:rsidP="002D63B3">
      <w:pPr>
        <w:ind w:left="5103"/>
        <w:jc w:val="both"/>
      </w:pPr>
      <w:r w:rsidRPr="009D6682">
        <w:t xml:space="preserve">                                    (Прізвище, ініціали кандидата)</w:t>
      </w:r>
    </w:p>
    <w:p w:rsidR="002D63B3" w:rsidRPr="009D6682" w:rsidRDefault="002D63B3" w:rsidP="002D63B3">
      <w:pPr>
        <w:ind w:firstLine="426"/>
        <w:jc w:val="center"/>
        <w:rPr>
          <w:b/>
          <w:sz w:val="24"/>
          <w:szCs w:val="24"/>
        </w:rPr>
      </w:pPr>
      <w:r w:rsidRPr="009D6682">
        <w:rPr>
          <w:b/>
          <w:sz w:val="24"/>
          <w:szCs w:val="24"/>
        </w:rPr>
        <w:t>Заява кандидата про згоду на обрання членом органу Товариства</w:t>
      </w:r>
    </w:p>
    <w:p w:rsidR="002D63B3" w:rsidRPr="009D6682" w:rsidRDefault="002D63B3" w:rsidP="002D63B3">
      <w:pPr>
        <w:ind w:firstLine="426"/>
        <w:jc w:val="both"/>
        <w:rPr>
          <w:sz w:val="24"/>
          <w:szCs w:val="24"/>
        </w:rPr>
      </w:pPr>
    </w:p>
    <w:p w:rsidR="002D63B3" w:rsidRPr="009D6682" w:rsidRDefault="002D63B3" w:rsidP="002D63B3">
      <w:pPr>
        <w:ind w:firstLine="426"/>
        <w:jc w:val="both"/>
        <w:rPr>
          <w:sz w:val="24"/>
          <w:szCs w:val="24"/>
        </w:rPr>
      </w:pPr>
      <w:r w:rsidRPr="009D6682">
        <w:rPr>
          <w:sz w:val="24"/>
          <w:szCs w:val="24"/>
        </w:rPr>
        <w:t xml:space="preserve">Я, _______________________________________________________________________, </w:t>
      </w:r>
    </w:p>
    <w:p w:rsidR="002D63B3" w:rsidRPr="009D6682" w:rsidRDefault="002D63B3" w:rsidP="002D63B3">
      <w:pPr>
        <w:ind w:firstLine="426"/>
        <w:jc w:val="both"/>
      </w:pPr>
      <w:r w:rsidRPr="009D6682">
        <w:t xml:space="preserve">                                                                  (Прізвище, ім’я, по батькові)</w:t>
      </w:r>
    </w:p>
    <w:p w:rsidR="002D63B3" w:rsidRPr="009D6682" w:rsidRDefault="002D63B3" w:rsidP="002D63B3">
      <w:pPr>
        <w:jc w:val="both"/>
        <w:rPr>
          <w:sz w:val="24"/>
          <w:szCs w:val="24"/>
        </w:rPr>
      </w:pPr>
      <w:r w:rsidRPr="009D6682">
        <w:rPr>
          <w:sz w:val="24"/>
          <w:szCs w:val="24"/>
        </w:rPr>
        <w:t>даю згоду на обрання мене Генеральним директором Товариства, повідомляю свої персональні дані у відповідності до вимог Національної комісії з цінних паперів та фондового ринку та Положення про виконавчий орган Товариства і даю згоду на включення цих даних до бюлетеня для голосування на Загальних зборах Товариства 29 березня 2012 року.</w:t>
      </w:r>
    </w:p>
    <w:p w:rsidR="002D63B3" w:rsidRPr="009D6682" w:rsidRDefault="002D63B3" w:rsidP="002D63B3">
      <w:pPr>
        <w:pStyle w:val="ad"/>
        <w:widowControl/>
        <w:numPr>
          <w:ilvl w:val="0"/>
          <w:numId w:val="32"/>
        </w:numPr>
        <w:tabs>
          <w:tab w:val="left" w:pos="851"/>
        </w:tabs>
        <w:spacing w:after="200"/>
        <w:ind w:left="0" w:firstLine="426"/>
        <w:jc w:val="both"/>
        <w:rPr>
          <w:sz w:val="24"/>
          <w:szCs w:val="24"/>
        </w:rPr>
      </w:pPr>
      <w:r w:rsidRPr="009D6682">
        <w:rPr>
          <w:sz w:val="24"/>
          <w:szCs w:val="24"/>
        </w:rPr>
        <w:t>Рік народження ___________.</w:t>
      </w:r>
    </w:p>
    <w:p w:rsidR="002D63B3" w:rsidRPr="009D6682" w:rsidRDefault="002D63B3" w:rsidP="002D63B3">
      <w:pPr>
        <w:pStyle w:val="ad"/>
        <w:widowControl/>
        <w:numPr>
          <w:ilvl w:val="0"/>
          <w:numId w:val="32"/>
        </w:numPr>
        <w:tabs>
          <w:tab w:val="left" w:pos="851"/>
        </w:tabs>
        <w:spacing w:after="200"/>
        <w:ind w:left="0" w:firstLine="426"/>
        <w:jc w:val="both"/>
        <w:rPr>
          <w:sz w:val="24"/>
          <w:szCs w:val="24"/>
        </w:rPr>
      </w:pPr>
      <w:r w:rsidRPr="009D6682">
        <w:rPr>
          <w:sz w:val="24"/>
          <w:szCs w:val="24"/>
        </w:rPr>
        <w:t>Кількість та тип належних мені акцій Товариства _____________, акції прості іменні.</w:t>
      </w:r>
    </w:p>
    <w:p w:rsidR="002D63B3" w:rsidRPr="009D6682" w:rsidRDefault="002D63B3" w:rsidP="002D63B3">
      <w:pPr>
        <w:pStyle w:val="ad"/>
        <w:widowControl/>
        <w:numPr>
          <w:ilvl w:val="0"/>
          <w:numId w:val="32"/>
        </w:numPr>
        <w:tabs>
          <w:tab w:val="left" w:pos="851"/>
        </w:tabs>
        <w:spacing w:line="276" w:lineRule="auto"/>
        <w:ind w:left="0" w:firstLine="426"/>
        <w:jc w:val="both"/>
        <w:rPr>
          <w:sz w:val="24"/>
          <w:szCs w:val="24"/>
        </w:rPr>
      </w:pPr>
      <w:r w:rsidRPr="009D6682">
        <w:rPr>
          <w:sz w:val="24"/>
          <w:szCs w:val="24"/>
        </w:rPr>
        <w:t>Освіта ________________________________________________________________</w:t>
      </w:r>
    </w:p>
    <w:p w:rsidR="002D63B3" w:rsidRPr="009D6682" w:rsidRDefault="002D63B3" w:rsidP="002D63B3">
      <w:pPr>
        <w:tabs>
          <w:tab w:val="left" w:pos="851"/>
        </w:tabs>
        <w:jc w:val="both"/>
        <w:rPr>
          <w:sz w:val="24"/>
          <w:szCs w:val="24"/>
        </w:rPr>
      </w:pPr>
      <w:r w:rsidRPr="009D6682">
        <w:rPr>
          <w:sz w:val="24"/>
          <w:szCs w:val="24"/>
        </w:rPr>
        <w:t>_____________________________________________________________________________</w:t>
      </w:r>
    </w:p>
    <w:p w:rsidR="002D63B3" w:rsidRPr="009D6682" w:rsidRDefault="002D63B3" w:rsidP="002D63B3">
      <w:pPr>
        <w:tabs>
          <w:tab w:val="left" w:pos="851"/>
        </w:tabs>
        <w:ind w:left="66"/>
        <w:jc w:val="both"/>
      </w:pPr>
      <w:r w:rsidRPr="009D6682">
        <w:rPr>
          <w:sz w:val="24"/>
          <w:szCs w:val="24"/>
        </w:rPr>
        <w:t xml:space="preserve">                 (</w:t>
      </w:r>
      <w:r w:rsidRPr="009D6682">
        <w:t>Повне найменування навчального закладу, рік закінчення, спеціальність, кваліфікація)</w:t>
      </w:r>
    </w:p>
    <w:p w:rsidR="002D63B3" w:rsidRPr="009D6682" w:rsidRDefault="002D63B3" w:rsidP="002D63B3">
      <w:pPr>
        <w:pStyle w:val="ad"/>
        <w:widowControl/>
        <w:numPr>
          <w:ilvl w:val="0"/>
          <w:numId w:val="32"/>
        </w:numPr>
        <w:tabs>
          <w:tab w:val="left" w:pos="851"/>
        </w:tabs>
        <w:spacing w:before="240" w:after="200"/>
        <w:ind w:left="0" w:firstLine="426"/>
        <w:jc w:val="both"/>
        <w:rPr>
          <w:sz w:val="24"/>
          <w:szCs w:val="24"/>
        </w:rPr>
      </w:pPr>
      <w:r w:rsidRPr="009D6682">
        <w:rPr>
          <w:sz w:val="24"/>
          <w:szCs w:val="24"/>
        </w:rPr>
        <w:t>Місце роботи (основне та/або за сумісництвом), посади, які обіймаю у юридичних особах ______________________________________________________________________</w:t>
      </w:r>
      <w:r w:rsidR="00E2368C" w:rsidRPr="009D6682">
        <w:rPr>
          <w:sz w:val="24"/>
          <w:szCs w:val="24"/>
        </w:rPr>
        <w:t>____________</w:t>
      </w:r>
    </w:p>
    <w:p w:rsidR="002D63B3" w:rsidRPr="009D6682" w:rsidRDefault="002D63B3" w:rsidP="002D63B3">
      <w:pPr>
        <w:tabs>
          <w:tab w:val="left" w:pos="851"/>
        </w:tabs>
        <w:spacing w:before="240"/>
        <w:jc w:val="both"/>
        <w:rPr>
          <w:sz w:val="24"/>
          <w:szCs w:val="24"/>
        </w:rPr>
      </w:pPr>
      <w:r w:rsidRPr="009D6682">
        <w:rPr>
          <w:sz w:val="24"/>
          <w:szCs w:val="24"/>
        </w:rPr>
        <w:t>____________________________________________________</w:t>
      </w:r>
      <w:r w:rsidR="00E2368C" w:rsidRPr="009D6682">
        <w:rPr>
          <w:sz w:val="24"/>
          <w:szCs w:val="24"/>
        </w:rPr>
        <w:t>______________________________</w:t>
      </w:r>
    </w:p>
    <w:p w:rsidR="002D63B3" w:rsidRPr="009D6682" w:rsidRDefault="002D63B3" w:rsidP="002D63B3">
      <w:pPr>
        <w:pStyle w:val="ad"/>
        <w:widowControl/>
        <w:numPr>
          <w:ilvl w:val="0"/>
          <w:numId w:val="32"/>
        </w:numPr>
        <w:spacing w:before="240"/>
        <w:ind w:left="0" w:firstLine="426"/>
        <w:jc w:val="both"/>
        <w:rPr>
          <w:sz w:val="24"/>
          <w:szCs w:val="24"/>
        </w:rPr>
      </w:pPr>
      <w:r w:rsidRPr="009D6682">
        <w:rPr>
          <w:b/>
          <w:sz w:val="24"/>
          <w:szCs w:val="24"/>
        </w:rPr>
        <w:t>Займаюсь /  не займаюсь</w:t>
      </w:r>
      <w:r w:rsidRPr="009D6682">
        <w:rPr>
          <w:sz w:val="24"/>
          <w:szCs w:val="24"/>
        </w:rPr>
        <w:t xml:space="preserve"> підприємницькою або іншою оплачуваною діяльністю, крім виконання обов’язків на підставі укладених контрактів (договорів) з Товариством (необхідне підкреслити).</w:t>
      </w:r>
    </w:p>
    <w:p w:rsidR="002D63B3" w:rsidRPr="009D6682" w:rsidRDefault="002D63B3" w:rsidP="002D63B3">
      <w:pPr>
        <w:pStyle w:val="ad"/>
        <w:widowControl/>
        <w:numPr>
          <w:ilvl w:val="0"/>
          <w:numId w:val="32"/>
        </w:numPr>
        <w:tabs>
          <w:tab w:val="left" w:pos="851"/>
        </w:tabs>
        <w:spacing w:before="240" w:after="200"/>
        <w:ind w:left="0" w:firstLine="426"/>
        <w:jc w:val="both"/>
        <w:rPr>
          <w:sz w:val="24"/>
          <w:szCs w:val="24"/>
        </w:rPr>
      </w:pPr>
      <w:r w:rsidRPr="009D6682">
        <w:rPr>
          <w:sz w:val="24"/>
          <w:szCs w:val="24"/>
        </w:rPr>
        <w:t xml:space="preserve">  Я  </w:t>
      </w:r>
      <w:r w:rsidRPr="009D6682">
        <w:rPr>
          <w:b/>
          <w:sz w:val="24"/>
          <w:szCs w:val="24"/>
        </w:rPr>
        <w:t>є</w:t>
      </w:r>
      <w:r w:rsidRPr="009D6682">
        <w:rPr>
          <w:sz w:val="24"/>
          <w:szCs w:val="24"/>
        </w:rPr>
        <w:t xml:space="preserve"> /  </w:t>
      </w:r>
      <w:r w:rsidRPr="009D6682">
        <w:rPr>
          <w:b/>
          <w:sz w:val="24"/>
          <w:szCs w:val="24"/>
        </w:rPr>
        <w:t>не є</w:t>
      </w:r>
      <w:r w:rsidRPr="009D6682">
        <w:rPr>
          <w:sz w:val="24"/>
          <w:szCs w:val="24"/>
        </w:rPr>
        <w:t xml:space="preserve">  посадовою особою інших органів Товариства (необхідне підкреслити).</w:t>
      </w:r>
    </w:p>
    <w:p w:rsidR="002D63B3" w:rsidRPr="009D6682" w:rsidRDefault="002D63B3" w:rsidP="002D63B3">
      <w:pPr>
        <w:pStyle w:val="ad"/>
        <w:widowControl/>
        <w:numPr>
          <w:ilvl w:val="0"/>
          <w:numId w:val="32"/>
        </w:numPr>
        <w:tabs>
          <w:tab w:val="left" w:pos="851"/>
        </w:tabs>
        <w:spacing w:before="240" w:after="200"/>
        <w:ind w:left="0" w:firstLine="426"/>
        <w:jc w:val="both"/>
        <w:rPr>
          <w:sz w:val="24"/>
          <w:szCs w:val="24"/>
        </w:rPr>
      </w:pPr>
      <w:r w:rsidRPr="009D6682">
        <w:rPr>
          <w:sz w:val="24"/>
          <w:szCs w:val="24"/>
        </w:rPr>
        <w:t>Загальний стаж роботи ___________ років.</w:t>
      </w:r>
    </w:p>
    <w:p w:rsidR="002D63B3" w:rsidRPr="009D6682" w:rsidRDefault="002D63B3" w:rsidP="002D63B3">
      <w:pPr>
        <w:pStyle w:val="ad"/>
        <w:widowControl/>
        <w:numPr>
          <w:ilvl w:val="0"/>
          <w:numId w:val="32"/>
        </w:numPr>
        <w:tabs>
          <w:tab w:val="left" w:pos="851"/>
        </w:tabs>
        <w:spacing w:before="240" w:after="200"/>
        <w:ind w:left="0" w:firstLine="426"/>
        <w:jc w:val="both"/>
        <w:rPr>
          <w:sz w:val="24"/>
          <w:szCs w:val="24"/>
        </w:rPr>
      </w:pPr>
      <w:r w:rsidRPr="009D6682">
        <w:rPr>
          <w:sz w:val="24"/>
          <w:szCs w:val="24"/>
        </w:rPr>
        <w:t>Інформація про стаж роботи протягом останніх п’яти років (період, місце роботи, займана посада _____________________________________________________________________</w:t>
      </w:r>
    </w:p>
    <w:p w:rsidR="002D63B3" w:rsidRPr="009D6682" w:rsidRDefault="002D63B3" w:rsidP="002D63B3">
      <w:pPr>
        <w:tabs>
          <w:tab w:val="left" w:pos="851"/>
        </w:tabs>
        <w:spacing w:before="240"/>
        <w:jc w:val="both"/>
        <w:rPr>
          <w:sz w:val="24"/>
          <w:szCs w:val="24"/>
        </w:rPr>
      </w:pPr>
      <w:r w:rsidRPr="009D6682">
        <w:rPr>
          <w:sz w:val="24"/>
          <w:szCs w:val="24"/>
        </w:rPr>
        <w:t>__________________________________________________________________________________</w:t>
      </w:r>
    </w:p>
    <w:p w:rsidR="002D63B3" w:rsidRPr="009D6682" w:rsidRDefault="002D63B3" w:rsidP="002D63B3">
      <w:pPr>
        <w:pStyle w:val="ad"/>
        <w:widowControl/>
        <w:numPr>
          <w:ilvl w:val="0"/>
          <w:numId w:val="32"/>
        </w:numPr>
        <w:tabs>
          <w:tab w:val="left" w:pos="851"/>
        </w:tabs>
        <w:spacing w:before="240" w:after="200"/>
        <w:ind w:left="0" w:firstLine="426"/>
        <w:jc w:val="both"/>
        <w:rPr>
          <w:sz w:val="24"/>
          <w:szCs w:val="24"/>
        </w:rPr>
      </w:pPr>
      <w:r w:rsidRPr="009D6682">
        <w:rPr>
          <w:sz w:val="24"/>
          <w:szCs w:val="24"/>
        </w:rPr>
        <w:t>Наявність (відсутність) непогашеної (не знятої) судимості _________________________</w:t>
      </w:r>
    </w:p>
    <w:p w:rsidR="002D63B3" w:rsidRPr="009D6682" w:rsidRDefault="002D63B3" w:rsidP="002D63B3">
      <w:pPr>
        <w:pStyle w:val="ad"/>
        <w:widowControl/>
        <w:numPr>
          <w:ilvl w:val="0"/>
          <w:numId w:val="32"/>
        </w:numPr>
        <w:tabs>
          <w:tab w:val="left" w:pos="851"/>
        </w:tabs>
        <w:spacing w:before="240" w:after="200"/>
        <w:ind w:left="0" w:firstLine="426"/>
        <w:jc w:val="both"/>
        <w:rPr>
          <w:sz w:val="24"/>
          <w:szCs w:val="24"/>
        </w:rPr>
      </w:pPr>
      <w:r w:rsidRPr="009D6682">
        <w:rPr>
          <w:sz w:val="24"/>
          <w:szCs w:val="24"/>
        </w:rPr>
        <w:t>Наявність (відсутність) заборони обіймати певні посади та/або займатись певною діяльністю ________________________________________________________________________</w:t>
      </w:r>
    </w:p>
    <w:p w:rsidR="002D63B3" w:rsidRPr="009D6682" w:rsidRDefault="002D63B3" w:rsidP="002D63B3">
      <w:pPr>
        <w:pStyle w:val="ad"/>
        <w:widowControl/>
        <w:numPr>
          <w:ilvl w:val="0"/>
          <w:numId w:val="32"/>
        </w:numPr>
        <w:tabs>
          <w:tab w:val="left" w:pos="851"/>
        </w:tabs>
        <w:spacing w:before="240"/>
        <w:ind w:left="0" w:firstLine="426"/>
        <w:jc w:val="both"/>
        <w:rPr>
          <w:sz w:val="24"/>
          <w:szCs w:val="24"/>
        </w:rPr>
      </w:pPr>
      <w:r w:rsidRPr="009D6682">
        <w:rPr>
          <w:sz w:val="24"/>
          <w:szCs w:val="24"/>
        </w:rPr>
        <w:t xml:space="preserve"> Я  </w:t>
      </w:r>
      <w:r w:rsidRPr="009D6682">
        <w:rPr>
          <w:b/>
          <w:sz w:val="24"/>
          <w:szCs w:val="24"/>
        </w:rPr>
        <w:t>є /</w:t>
      </w:r>
      <w:r w:rsidRPr="009D6682">
        <w:rPr>
          <w:sz w:val="24"/>
          <w:szCs w:val="24"/>
        </w:rPr>
        <w:t xml:space="preserve">  </w:t>
      </w:r>
      <w:r w:rsidRPr="009D6682">
        <w:rPr>
          <w:b/>
          <w:sz w:val="24"/>
          <w:szCs w:val="24"/>
        </w:rPr>
        <w:t>не є</w:t>
      </w:r>
      <w:r w:rsidRPr="009D6682">
        <w:rPr>
          <w:sz w:val="24"/>
          <w:szCs w:val="24"/>
        </w:rPr>
        <w:t xml:space="preserve">  афілійованою особою Товариства  (необхідне підкреслити).</w:t>
      </w:r>
    </w:p>
    <w:p w:rsidR="002D63B3" w:rsidRPr="009D6682" w:rsidRDefault="002D63B3" w:rsidP="002D63B3">
      <w:pPr>
        <w:pStyle w:val="ad"/>
        <w:widowControl/>
        <w:numPr>
          <w:ilvl w:val="0"/>
          <w:numId w:val="32"/>
        </w:numPr>
        <w:tabs>
          <w:tab w:val="left" w:pos="851"/>
        </w:tabs>
        <w:ind w:left="0" w:firstLine="426"/>
        <w:jc w:val="both"/>
        <w:rPr>
          <w:sz w:val="24"/>
          <w:szCs w:val="24"/>
        </w:rPr>
      </w:pPr>
      <w:r w:rsidRPr="009D6682">
        <w:rPr>
          <w:sz w:val="24"/>
          <w:szCs w:val="24"/>
        </w:rPr>
        <w:t xml:space="preserve">Акціонери Товариства, що є моїми афілійованими особами </w:t>
      </w:r>
    </w:p>
    <w:p w:rsidR="002D63B3" w:rsidRPr="009D6682" w:rsidRDefault="002D63B3" w:rsidP="002D63B3">
      <w:pPr>
        <w:tabs>
          <w:tab w:val="left" w:pos="851"/>
        </w:tabs>
        <w:jc w:val="both"/>
        <w:rPr>
          <w:sz w:val="24"/>
          <w:szCs w:val="24"/>
        </w:rPr>
      </w:pPr>
      <w:r w:rsidRPr="009D6682">
        <w:rPr>
          <w:sz w:val="24"/>
          <w:szCs w:val="24"/>
        </w:rPr>
        <w:t>_________________________________________________________________________________</w:t>
      </w:r>
    </w:p>
    <w:p w:rsidR="002D63B3" w:rsidRPr="009D6682" w:rsidRDefault="002D63B3" w:rsidP="002D63B3">
      <w:pPr>
        <w:tabs>
          <w:tab w:val="left" w:pos="851"/>
        </w:tabs>
        <w:jc w:val="both"/>
        <w:rPr>
          <w:sz w:val="24"/>
          <w:szCs w:val="24"/>
        </w:rPr>
      </w:pPr>
      <w:r w:rsidRPr="009D6682">
        <w:rPr>
          <w:sz w:val="24"/>
          <w:szCs w:val="24"/>
        </w:rPr>
        <w:t>__________________________________________________________________________________</w:t>
      </w:r>
    </w:p>
    <w:p w:rsidR="002D63B3" w:rsidRPr="009D6682" w:rsidRDefault="002D63B3" w:rsidP="002D63B3">
      <w:pPr>
        <w:pStyle w:val="ad"/>
        <w:widowControl/>
        <w:numPr>
          <w:ilvl w:val="0"/>
          <w:numId w:val="32"/>
        </w:numPr>
        <w:tabs>
          <w:tab w:val="left" w:pos="851"/>
        </w:tabs>
        <w:spacing w:before="240"/>
        <w:ind w:left="0" w:firstLine="426"/>
        <w:jc w:val="both"/>
        <w:rPr>
          <w:sz w:val="24"/>
          <w:szCs w:val="24"/>
        </w:rPr>
      </w:pPr>
      <w:r w:rsidRPr="009D6682">
        <w:rPr>
          <w:sz w:val="24"/>
          <w:szCs w:val="24"/>
        </w:rPr>
        <w:t xml:space="preserve">Я </w:t>
      </w:r>
      <w:r w:rsidRPr="009D6682">
        <w:rPr>
          <w:b/>
          <w:sz w:val="24"/>
          <w:szCs w:val="24"/>
        </w:rPr>
        <w:t>маю / не маю</w:t>
      </w:r>
      <w:r w:rsidRPr="009D6682">
        <w:rPr>
          <w:sz w:val="24"/>
          <w:szCs w:val="24"/>
        </w:rPr>
        <w:t xml:space="preserve"> необхідний рівень знань щодо принципів корпоративного управління (необхідне підкреслити).</w:t>
      </w:r>
    </w:p>
    <w:p w:rsidR="002D63B3" w:rsidRPr="009D6682" w:rsidRDefault="002D63B3" w:rsidP="002D63B3">
      <w:pPr>
        <w:pStyle w:val="ad"/>
        <w:widowControl/>
        <w:numPr>
          <w:ilvl w:val="0"/>
          <w:numId w:val="32"/>
        </w:numPr>
        <w:tabs>
          <w:tab w:val="left" w:pos="851"/>
        </w:tabs>
        <w:spacing w:before="240"/>
        <w:ind w:left="0" w:firstLine="426"/>
        <w:jc w:val="both"/>
        <w:rPr>
          <w:sz w:val="24"/>
          <w:szCs w:val="24"/>
        </w:rPr>
      </w:pPr>
      <w:r w:rsidRPr="009D6682">
        <w:rPr>
          <w:sz w:val="24"/>
          <w:szCs w:val="24"/>
        </w:rPr>
        <w:t xml:space="preserve">Я </w:t>
      </w:r>
      <w:r w:rsidRPr="009D6682">
        <w:rPr>
          <w:b/>
          <w:sz w:val="24"/>
          <w:szCs w:val="24"/>
        </w:rPr>
        <w:t>володію / не володію</w:t>
      </w:r>
      <w:r w:rsidRPr="009D6682">
        <w:rPr>
          <w:sz w:val="24"/>
          <w:szCs w:val="24"/>
        </w:rPr>
        <w:t xml:space="preserve"> основами економічних знань, трудового законодавства, бухгалтерського обліку та фінансової звітності (необхідне підкреслити).</w:t>
      </w:r>
    </w:p>
    <w:p w:rsidR="002D63B3" w:rsidRPr="009D6682" w:rsidRDefault="002D63B3" w:rsidP="002D63B3">
      <w:pPr>
        <w:ind w:firstLine="540"/>
        <w:jc w:val="both"/>
        <w:rPr>
          <w:sz w:val="24"/>
          <w:szCs w:val="24"/>
        </w:rPr>
      </w:pPr>
    </w:p>
    <w:p w:rsidR="002D63B3" w:rsidRPr="009D6682" w:rsidRDefault="002D63B3" w:rsidP="002D63B3">
      <w:pPr>
        <w:ind w:firstLine="540"/>
        <w:jc w:val="both"/>
      </w:pPr>
      <w:r w:rsidRPr="009D6682">
        <w:rPr>
          <w:sz w:val="24"/>
          <w:szCs w:val="24"/>
        </w:rPr>
        <w:t xml:space="preserve">     </w:t>
      </w:r>
      <w:r w:rsidRPr="009D6682">
        <w:t xml:space="preserve">                                   ______________________          ___________________</w:t>
      </w:r>
    </w:p>
    <w:p w:rsidR="002D63B3" w:rsidRPr="009D6682" w:rsidRDefault="002D63B3" w:rsidP="002D63B3">
      <w:pPr>
        <w:ind w:firstLine="540"/>
        <w:jc w:val="both"/>
        <w:rPr>
          <w:sz w:val="28"/>
          <w:szCs w:val="28"/>
        </w:rPr>
      </w:pPr>
      <w:r w:rsidRPr="009D6682">
        <w:rPr>
          <w:sz w:val="18"/>
          <w:szCs w:val="18"/>
        </w:rPr>
        <w:t xml:space="preserve">                                                             </w:t>
      </w:r>
      <w:r w:rsidRPr="009D6682">
        <w:t>(підпис)                                           (дата)</w:t>
      </w:r>
    </w:p>
    <w:sectPr w:rsidR="002D63B3" w:rsidRPr="009D6682" w:rsidSect="00DB4EA4">
      <w:headerReference w:type="even" r:id="rId8"/>
      <w:headerReference w:type="default" r:id="rId9"/>
      <w:footerReference w:type="default" r:id="rId10"/>
      <w:pgSz w:w="11907" w:h="16840" w:code="9"/>
      <w:pgMar w:top="851" w:right="567" w:bottom="720"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043" w:rsidRDefault="00441043">
      <w:r>
        <w:separator/>
      </w:r>
    </w:p>
  </w:endnote>
  <w:endnote w:type="continuationSeparator" w:id="1">
    <w:p w:rsidR="00441043" w:rsidRDefault="00441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4D" w:rsidRDefault="0038494D">
    <w:pPr>
      <w:pStyle w:val="a7"/>
      <w:framePr w:wrap="auto" w:vAnchor="text" w:hAnchor="margin" w:xAlign="right" w:y="1"/>
      <w:rPr>
        <w:rStyle w:val="a8"/>
      </w:rPr>
    </w:pPr>
  </w:p>
  <w:p w:rsidR="0038494D" w:rsidRDefault="0038494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043" w:rsidRDefault="00441043">
      <w:r>
        <w:separator/>
      </w:r>
    </w:p>
  </w:footnote>
  <w:footnote w:type="continuationSeparator" w:id="1">
    <w:p w:rsidR="00441043" w:rsidRDefault="00441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4D" w:rsidRDefault="0022109E">
    <w:pPr>
      <w:pStyle w:val="a6"/>
      <w:framePr w:wrap="around" w:vAnchor="text" w:hAnchor="margin" w:xAlign="center" w:y="1"/>
      <w:rPr>
        <w:rStyle w:val="a9"/>
      </w:rPr>
    </w:pPr>
    <w:r>
      <w:rPr>
        <w:rStyle w:val="a9"/>
      </w:rPr>
      <w:fldChar w:fldCharType="begin"/>
    </w:r>
    <w:r w:rsidR="0038494D">
      <w:rPr>
        <w:rStyle w:val="a9"/>
      </w:rPr>
      <w:instrText xml:space="preserve">PAGE  </w:instrText>
    </w:r>
    <w:r>
      <w:rPr>
        <w:rStyle w:val="a9"/>
      </w:rPr>
      <w:fldChar w:fldCharType="end"/>
    </w:r>
  </w:p>
  <w:p w:rsidR="0038494D" w:rsidRDefault="003849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4D" w:rsidRDefault="0022109E">
    <w:pPr>
      <w:pStyle w:val="a6"/>
      <w:framePr w:wrap="around" w:vAnchor="text" w:hAnchor="margin" w:xAlign="center" w:y="1"/>
      <w:rPr>
        <w:rStyle w:val="a8"/>
      </w:rPr>
    </w:pPr>
    <w:r>
      <w:rPr>
        <w:rStyle w:val="a8"/>
      </w:rPr>
      <w:fldChar w:fldCharType="begin"/>
    </w:r>
    <w:r w:rsidR="0038494D">
      <w:rPr>
        <w:rStyle w:val="a8"/>
      </w:rPr>
      <w:instrText xml:space="preserve">PAGE  </w:instrText>
    </w:r>
    <w:r>
      <w:rPr>
        <w:rStyle w:val="a8"/>
      </w:rPr>
      <w:fldChar w:fldCharType="separate"/>
    </w:r>
    <w:r w:rsidR="007B6CBE">
      <w:rPr>
        <w:rStyle w:val="a8"/>
        <w:noProof/>
      </w:rPr>
      <w:t>9</w:t>
    </w:r>
    <w:r>
      <w:rPr>
        <w:rStyle w:val="a8"/>
      </w:rPr>
      <w:fldChar w:fldCharType="end"/>
    </w:r>
  </w:p>
  <w:p w:rsidR="0038494D" w:rsidRDefault="003849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817"/>
    <w:multiLevelType w:val="hybridMultilevel"/>
    <w:tmpl w:val="422E6774"/>
    <w:lvl w:ilvl="0" w:tplc="6576B4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FE14AB"/>
    <w:multiLevelType w:val="hybridMultilevel"/>
    <w:tmpl w:val="43EE702C"/>
    <w:lvl w:ilvl="0" w:tplc="0F708B02">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4342C9"/>
    <w:multiLevelType w:val="multilevel"/>
    <w:tmpl w:val="6DBE876C"/>
    <w:styleLink w:val="1"/>
    <w:lvl w:ilvl="0">
      <w:start w:val="4"/>
      <w:numFmt w:val="decimal"/>
      <w:lvlText w:val="%1"/>
      <w:lvlJc w:val="left"/>
      <w:pPr>
        <w:ind w:left="1080" w:hanging="540"/>
      </w:pPr>
      <w:rPr>
        <w:rFonts w:hint="default"/>
      </w:rPr>
    </w:lvl>
    <w:lvl w:ilvl="1">
      <w:start w:val="2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2E1630"/>
    <w:multiLevelType w:val="hybridMultilevel"/>
    <w:tmpl w:val="D7C07A38"/>
    <w:lvl w:ilvl="0" w:tplc="36582280">
      <w:start w:val="1"/>
      <w:numFmt w:val="decimal"/>
      <w:lvlText w:val="%1)"/>
      <w:lvlJc w:val="left"/>
      <w:pPr>
        <w:ind w:left="1842" w:hanging="12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EE540B"/>
    <w:multiLevelType w:val="hybridMultilevel"/>
    <w:tmpl w:val="53821888"/>
    <w:lvl w:ilvl="0" w:tplc="6576B4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BC0B86"/>
    <w:multiLevelType w:val="multilevel"/>
    <w:tmpl w:val="B072A82C"/>
    <w:styleLink w:val="2"/>
    <w:lvl w:ilvl="0">
      <w:start w:val="1"/>
      <w:numFmt w:val="decimal"/>
      <w:lvlText w:val="%1."/>
      <w:lvlJc w:val="left"/>
      <w:pPr>
        <w:ind w:left="720" w:hanging="360"/>
      </w:pPr>
      <w:rPr>
        <w:rFonts w:hint="default"/>
        <w:sz w:val="28"/>
        <w:szCs w:val="28"/>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C10D80"/>
    <w:multiLevelType w:val="hybridMultilevel"/>
    <w:tmpl w:val="5E9AB326"/>
    <w:lvl w:ilvl="0" w:tplc="491651B0">
      <w:start w:val="1"/>
      <w:numFmt w:val="decimal"/>
      <w:lvlText w:val="%1)"/>
      <w:lvlJc w:val="left"/>
      <w:pPr>
        <w:ind w:left="1347" w:hanging="360"/>
      </w:pPr>
      <w:rPr>
        <w:rFonts w:ascii="Times" w:hAnsi="Times" w:cs="Times" w:hint="default"/>
        <w:b w:val="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7">
    <w:nsid w:val="18B341C4"/>
    <w:multiLevelType w:val="hybridMultilevel"/>
    <w:tmpl w:val="1E167B22"/>
    <w:lvl w:ilvl="0" w:tplc="5E648AAA">
      <w:start w:val="1"/>
      <w:numFmt w:val="decimal"/>
      <w:lvlText w:val="%1)"/>
      <w:lvlJc w:val="left"/>
      <w:pPr>
        <w:ind w:left="1272" w:hanging="70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F730FD"/>
    <w:multiLevelType w:val="multilevel"/>
    <w:tmpl w:val="0D50329E"/>
    <w:lvl w:ilvl="0">
      <w:start w:val="1"/>
      <w:numFmt w:val="decimal"/>
      <w:lvlText w:val="%1."/>
      <w:lvlJc w:val="left"/>
      <w:pPr>
        <w:tabs>
          <w:tab w:val="num" w:pos="4229"/>
        </w:tabs>
        <w:ind w:left="4229" w:hanging="1110"/>
      </w:pPr>
      <w:rPr>
        <w:rFonts w:ascii="Times New Roman" w:hAnsi="Times New Roman" w:hint="default"/>
        <w:b/>
      </w:rPr>
    </w:lvl>
    <w:lvl w:ilvl="1">
      <w:start w:val="1"/>
      <w:numFmt w:val="decimal"/>
      <w:lvlText w:val="%1.%2."/>
      <w:lvlJc w:val="left"/>
      <w:pPr>
        <w:tabs>
          <w:tab w:val="num" w:pos="4654"/>
        </w:tabs>
        <w:ind w:left="4654" w:hanging="1110"/>
      </w:pPr>
      <w:rPr>
        <w:rFonts w:ascii="Times New Roman" w:hAnsi="Times New Roman" w:hint="default"/>
        <w:b w:val="0"/>
        <w:sz w:val="28"/>
        <w:szCs w:val="28"/>
      </w:rPr>
    </w:lvl>
    <w:lvl w:ilvl="2">
      <w:start w:val="1"/>
      <w:numFmt w:val="decimal"/>
      <w:lvlText w:val="%1.%2.%3."/>
      <w:lvlJc w:val="left"/>
      <w:pPr>
        <w:tabs>
          <w:tab w:val="num" w:pos="5079"/>
        </w:tabs>
        <w:ind w:left="5079" w:hanging="1110"/>
      </w:pPr>
      <w:rPr>
        <w:rFonts w:ascii="Times New Roman" w:hAnsi="Times New Roman" w:hint="default"/>
      </w:rPr>
    </w:lvl>
    <w:lvl w:ilvl="3">
      <w:start w:val="1"/>
      <w:numFmt w:val="decimal"/>
      <w:lvlText w:val="%1.%2.%3.%4."/>
      <w:lvlJc w:val="left"/>
      <w:pPr>
        <w:tabs>
          <w:tab w:val="num" w:pos="5504"/>
        </w:tabs>
        <w:ind w:left="5504" w:hanging="1110"/>
      </w:pPr>
      <w:rPr>
        <w:rFonts w:ascii="Times New Roman" w:hAnsi="Times New Roman" w:hint="default"/>
      </w:rPr>
    </w:lvl>
    <w:lvl w:ilvl="4">
      <w:start w:val="1"/>
      <w:numFmt w:val="decimal"/>
      <w:lvlText w:val="%1.%2.%3.%4.%5."/>
      <w:lvlJc w:val="left"/>
      <w:pPr>
        <w:tabs>
          <w:tab w:val="num" w:pos="5929"/>
        </w:tabs>
        <w:ind w:left="5929" w:hanging="1110"/>
      </w:pPr>
      <w:rPr>
        <w:rFonts w:ascii="Times New Roman" w:hAnsi="Times New Roman" w:hint="default"/>
      </w:rPr>
    </w:lvl>
    <w:lvl w:ilvl="5">
      <w:start w:val="1"/>
      <w:numFmt w:val="decimal"/>
      <w:lvlText w:val="%1.%2.%3.%4.%5.%6."/>
      <w:lvlJc w:val="left"/>
      <w:pPr>
        <w:tabs>
          <w:tab w:val="num" w:pos="6684"/>
        </w:tabs>
        <w:ind w:left="6684" w:hanging="1440"/>
      </w:pPr>
      <w:rPr>
        <w:rFonts w:ascii="Times New Roman" w:hAnsi="Times New Roman" w:hint="default"/>
      </w:rPr>
    </w:lvl>
    <w:lvl w:ilvl="6">
      <w:start w:val="1"/>
      <w:numFmt w:val="decimal"/>
      <w:lvlText w:val="%1.%2.%3.%4.%5.%6.%7."/>
      <w:lvlJc w:val="left"/>
      <w:pPr>
        <w:tabs>
          <w:tab w:val="num" w:pos="7469"/>
        </w:tabs>
        <w:ind w:left="7469" w:hanging="1800"/>
      </w:pPr>
      <w:rPr>
        <w:rFonts w:ascii="Times New Roman" w:hAnsi="Times New Roman" w:hint="default"/>
      </w:rPr>
    </w:lvl>
    <w:lvl w:ilvl="7">
      <w:start w:val="1"/>
      <w:numFmt w:val="decimal"/>
      <w:lvlText w:val="%1.%2.%3.%4.%5.%6.%7.%8."/>
      <w:lvlJc w:val="left"/>
      <w:pPr>
        <w:tabs>
          <w:tab w:val="num" w:pos="7894"/>
        </w:tabs>
        <w:ind w:left="7894" w:hanging="1800"/>
      </w:pPr>
      <w:rPr>
        <w:rFonts w:ascii="Times New Roman" w:hAnsi="Times New Roman" w:hint="default"/>
      </w:rPr>
    </w:lvl>
    <w:lvl w:ilvl="8">
      <w:start w:val="1"/>
      <w:numFmt w:val="decimal"/>
      <w:lvlText w:val="%1.%2.%3.%4.%5.%6.%7.%8.%9."/>
      <w:lvlJc w:val="left"/>
      <w:pPr>
        <w:tabs>
          <w:tab w:val="num" w:pos="8679"/>
        </w:tabs>
        <w:ind w:left="8679" w:hanging="2160"/>
      </w:pPr>
      <w:rPr>
        <w:rFonts w:ascii="Times New Roman" w:hAnsi="Times New Roman" w:hint="default"/>
      </w:rPr>
    </w:lvl>
  </w:abstractNum>
  <w:abstractNum w:abstractNumId="9">
    <w:nsid w:val="1B1C360C"/>
    <w:multiLevelType w:val="hybridMultilevel"/>
    <w:tmpl w:val="68785872"/>
    <w:lvl w:ilvl="0" w:tplc="69681FF6">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E4508C"/>
    <w:multiLevelType w:val="multilevel"/>
    <w:tmpl w:val="C270BDA4"/>
    <w:lvl w:ilvl="0">
      <w:start w:val="1"/>
      <w:numFmt w:val="decimal"/>
      <w:lvlText w:val="%1."/>
      <w:lvlJc w:val="left"/>
      <w:pPr>
        <w:ind w:left="720" w:hanging="360"/>
      </w:pPr>
      <w:rPr>
        <w:rFonts w:hint="default"/>
        <w:b/>
        <w:sz w:val="28"/>
        <w:szCs w:val="28"/>
      </w:rPr>
    </w:lvl>
    <w:lvl w:ilvl="1">
      <w:start w:val="1"/>
      <w:numFmt w:val="decimal"/>
      <w:isLgl/>
      <w:lvlText w:val="%1.%2."/>
      <w:lvlJc w:val="left"/>
      <w:pPr>
        <w:ind w:left="1745" w:hanging="1035"/>
      </w:pPr>
      <w:rPr>
        <w:rFonts w:ascii="Times New Roman" w:hAnsi="Times New Roman" w:cs="Times New Roman" w:hint="default"/>
        <w:b w:val="0"/>
        <w:sz w:val="28"/>
        <w:szCs w:val="28"/>
      </w:rPr>
    </w:lvl>
    <w:lvl w:ilvl="2">
      <w:start w:val="1"/>
      <w:numFmt w:val="decimal"/>
      <w:isLgl/>
      <w:lvlText w:val="%1.%2.%3."/>
      <w:lvlJc w:val="left"/>
      <w:pPr>
        <w:ind w:left="1755" w:hanging="1035"/>
      </w:pPr>
      <w:rPr>
        <w:rFonts w:ascii="Times New Roman" w:hAnsi="Times New Roman" w:cs="Times New Roman"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263566B2"/>
    <w:multiLevelType w:val="hybridMultilevel"/>
    <w:tmpl w:val="95DCBEC8"/>
    <w:lvl w:ilvl="0" w:tplc="37F8A2F8">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D559ED"/>
    <w:multiLevelType w:val="hybridMultilevel"/>
    <w:tmpl w:val="567665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06261D1"/>
    <w:multiLevelType w:val="hybridMultilevel"/>
    <w:tmpl w:val="DA045AC0"/>
    <w:lvl w:ilvl="0" w:tplc="F2C62BD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04345E"/>
    <w:multiLevelType w:val="hybridMultilevel"/>
    <w:tmpl w:val="DB226774"/>
    <w:lvl w:ilvl="0" w:tplc="996C38E4">
      <w:start w:val="1"/>
      <w:numFmt w:val="decimal"/>
      <w:lvlText w:val="%1)"/>
      <w:lvlJc w:val="left"/>
      <w:pPr>
        <w:ind w:left="1347" w:hanging="360"/>
      </w:pPr>
      <w:rPr>
        <w:rFonts w:ascii="Times" w:hAnsi="Times" w:cs="Times" w:hint="default"/>
        <w:b w:val="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5">
    <w:nsid w:val="33962C7B"/>
    <w:multiLevelType w:val="hybridMultilevel"/>
    <w:tmpl w:val="3494766E"/>
    <w:lvl w:ilvl="0" w:tplc="5FD00DCE">
      <w:start w:val="1"/>
      <w:numFmt w:val="decimal"/>
      <w:lvlText w:val="%1)"/>
      <w:lvlJc w:val="left"/>
      <w:pPr>
        <w:ind w:left="1377" w:hanging="81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C81FCB"/>
    <w:multiLevelType w:val="hybridMultilevel"/>
    <w:tmpl w:val="B986DE90"/>
    <w:lvl w:ilvl="0" w:tplc="FAF4217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D371863"/>
    <w:multiLevelType w:val="hybridMultilevel"/>
    <w:tmpl w:val="92F09D00"/>
    <w:lvl w:ilvl="0" w:tplc="46E87FAE">
      <w:start w:val="1"/>
      <w:numFmt w:val="decimal"/>
      <w:lvlText w:val="%1)"/>
      <w:lvlJc w:val="left"/>
      <w:pPr>
        <w:ind w:left="1290" w:hanging="84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2C67A90"/>
    <w:multiLevelType w:val="hybridMultilevel"/>
    <w:tmpl w:val="85A0E27A"/>
    <w:lvl w:ilvl="0" w:tplc="E40672C6">
      <w:start w:val="1"/>
      <w:numFmt w:val="decimal"/>
      <w:lvlText w:val="%1)"/>
      <w:lvlJc w:val="left"/>
      <w:pPr>
        <w:ind w:left="1347" w:hanging="360"/>
      </w:pPr>
      <w:rPr>
        <w:rFonts w:ascii="Times" w:hAnsi="Times" w:cs="Times" w:hint="default"/>
        <w:b w:val="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9">
    <w:nsid w:val="46405B94"/>
    <w:multiLevelType w:val="hybridMultilevel"/>
    <w:tmpl w:val="C422EC64"/>
    <w:lvl w:ilvl="0" w:tplc="46E87FAE">
      <w:start w:val="1"/>
      <w:numFmt w:val="decimal"/>
      <w:lvlText w:val="%1)"/>
      <w:lvlJc w:val="left"/>
      <w:pPr>
        <w:ind w:left="1290" w:hanging="84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5FBC7609"/>
    <w:multiLevelType w:val="hybridMultilevel"/>
    <w:tmpl w:val="E864C748"/>
    <w:lvl w:ilvl="0" w:tplc="83503AEC">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2CE4468"/>
    <w:multiLevelType w:val="multilevel"/>
    <w:tmpl w:val="326CBEE0"/>
    <w:lvl w:ilvl="0">
      <w:start w:val="5"/>
      <w:numFmt w:val="decimal"/>
      <w:lvlText w:val="%1"/>
      <w:lvlJc w:val="left"/>
      <w:pPr>
        <w:ind w:left="360" w:hanging="360"/>
      </w:pPr>
      <w:rPr>
        <w:rFonts w:hint="default"/>
        <w:sz w:val="20"/>
      </w:rPr>
    </w:lvl>
    <w:lvl w:ilvl="1">
      <w:start w:val="5"/>
      <w:numFmt w:val="decimal"/>
      <w:lvlText w:val="%1.%2"/>
      <w:lvlJc w:val="left"/>
      <w:pPr>
        <w:ind w:left="1211" w:hanging="360"/>
      </w:pPr>
      <w:rPr>
        <w:rFonts w:hint="default"/>
        <w:sz w:val="28"/>
        <w:szCs w:val="28"/>
      </w:rPr>
    </w:lvl>
    <w:lvl w:ilvl="2">
      <w:start w:val="1"/>
      <w:numFmt w:val="decimal"/>
      <w:lvlText w:val="%1.%2.%3"/>
      <w:lvlJc w:val="left"/>
      <w:pPr>
        <w:ind w:left="2422" w:hanging="720"/>
      </w:pPr>
      <w:rPr>
        <w:rFonts w:hint="default"/>
        <w:sz w:val="20"/>
      </w:rPr>
    </w:lvl>
    <w:lvl w:ilvl="3">
      <w:start w:val="1"/>
      <w:numFmt w:val="decimal"/>
      <w:lvlText w:val="%1.%2.%3.%4"/>
      <w:lvlJc w:val="left"/>
      <w:pPr>
        <w:ind w:left="3633" w:hanging="108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695" w:hanging="144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757" w:hanging="1800"/>
      </w:pPr>
      <w:rPr>
        <w:rFonts w:hint="default"/>
        <w:sz w:val="20"/>
      </w:rPr>
    </w:lvl>
    <w:lvl w:ilvl="8">
      <w:start w:val="1"/>
      <w:numFmt w:val="decimal"/>
      <w:lvlText w:val="%1.%2.%3.%4.%5.%6.%7.%8.%9"/>
      <w:lvlJc w:val="left"/>
      <w:pPr>
        <w:ind w:left="8968" w:hanging="2160"/>
      </w:pPr>
      <w:rPr>
        <w:rFonts w:hint="default"/>
        <w:sz w:val="20"/>
      </w:rPr>
    </w:lvl>
  </w:abstractNum>
  <w:abstractNum w:abstractNumId="22">
    <w:nsid w:val="681660D0"/>
    <w:multiLevelType w:val="multilevel"/>
    <w:tmpl w:val="F62463C8"/>
    <w:lvl w:ilvl="0">
      <w:start w:val="1"/>
      <w:numFmt w:val="decimal"/>
      <w:lvlText w:val="%1."/>
      <w:lvlJc w:val="left"/>
      <w:pPr>
        <w:ind w:left="786" w:hanging="360"/>
      </w:pPr>
      <w:rPr>
        <w:rFonts w:hint="default"/>
        <w:b/>
      </w:rPr>
    </w:lvl>
    <w:lvl w:ilvl="1">
      <w:start w:val="1"/>
      <w:numFmt w:val="decimal"/>
      <w:isLgl/>
      <w:lvlText w:val="%1.%2."/>
      <w:lvlJc w:val="left"/>
      <w:pPr>
        <w:ind w:left="1281" w:hanging="855"/>
      </w:pPr>
      <w:rPr>
        <w:rFonts w:ascii="Times New Roman" w:hAnsi="Times New Roman" w:cs="Times New Roman" w:hint="default"/>
        <w:b w:val="0"/>
        <w:i w:val="0"/>
        <w:color w:val="000000"/>
        <w:sz w:val="24"/>
        <w:szCs w:val="24"/>
      </w:rPr>
    </w:lvl>
    <w:lvl w:ilvl="2">
      <w:start w:val="1"/>
      <w:numFmt w:val="decimal"/>
      <w:isLgl/>
      <w:lvlText w:val="%1.%2.%3."/>
      <w:lvlJc w:val="left"/>
      <w:pPr>
        <w:ind w:left="1281" w:hanging="855"/>
      </w:pPr>
      <w:rPr>
        <w:rFonts w:ascii="Times New Roman" w:hAnsi="Times New Roman" w:cs="Times New Roman" w:hint="default"/>
        <w:b w:val="0"/>
      </w:rPr>
    </w:lvl>
    <w:lvl w:ilvl="3">
      <w:start w:val="1"/>
      <w:numFmt w:val="decimal"/>
      <w:isLgl/>
      <w:lvlText w:val="%1.%2.%3.%4."/>
      <w:lvlJc w:val="left"/>
      <w:pPr>
        <w:ind w:left="1281" w:hanging="85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695B27BC"/>
    <w:multiLevelType w:val="multilevel"/>
    <w:tmpl w:val="CA5CD0D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A6501F2"/>
    <w:multiLevelType w:val="hybridMultilevel"/>
    <w:tmpl w:val="8D0CA946"/>
    <w:lvl w:ilvl="0" w:tplc="9CFE6D74">
      <w:start w:val="1"/>
      <w:numFmt w:val="decimal"/>
      <w:lvlText w:val="%1)"/>
      <w:lvlJc w:val="left"/>
      <w:pPr>
        <w:ind w:left="2544" w:hanging="141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A701648"/>
    <w:multiLevelType w:val="hybridMultilevel"/>
    <w:tmpl w:val="034CBE1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6D0A6B92"/>
    <w:multiLevelType w:val="hybridMultilevel"/>
    <w:tmpl w:val="A7A26014"/>
    <w:lvl w:ilvl="0" w:tplc="9CFE6D74">
      <w:start w:val="1"/>
      <w:numFmt w:val="decimal"/>
      <w:lvlText w:val="%1)"/>
      <w:lvlJc w:val="left"/>
      <w:pPr>
        <w:ind w:left="1977" w:hanging="141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2FF62E1"/>
    <w:multiLevelType w:val="multilevel"/>
    <w:tmpl w:val="963884A4"/>
    <w:lvl w:ilvl="0">
      <w:start w:val="2"/>
      <w:numFmt w:val="decimal"/>
      <w:lvlText w:val="%1."/>
      <w:lvlJc w:val="left"/>
      <w:pPr>
        <w:ind w:left="786" w:hanging="360"/>
      </w:pPr>
      <w:rPr>
        <w:rFonts w:hint="default"/>
        <w:b/>
        <w:sz w:val="28"/>
        <w:szCs w:val="28"/>
      </w:rPr>
    </w:lvl>
    <w:lvl w:ilvl="1">
      <w:start w:val="1"/>
      <w:numFmt w:val="decimal"/>
      <w:isLgl/>
      <w:lvlText w:val="%1.%2."/>
      <w:lvlJc w:val="left"/>
      <w:pPr>
        <w:ind w:left="1952" w:hanging="1035"/>
      </w:pPr>
      <w:rPr>
        <w:rFonts w:ascii="Times New Roman" w:hAnsi="Times New Roman" w:cs="Times New Roman" w:hint="default"/>
        <w:b w:val="0"/>
        <w:sz w:val="28"/>
        <w:szCs w:val="28"/>
      </w:rPr>
    </w:lvl>
    <w:lvl w:ilvl="2">
      <w:start w:val="1"/>
      <w:numFmt w:val="decimal"/>
      <w:isLgl/>
      <w:lvlText w:val="%1.%2.%3."/>
      <w:lvlJc w:val="left"/>
      <w:pPr>
        <w:ind w:left="1962" w:hanging="1035"/>
      </w:pPr>
      <w:rPr>
        <w:rFonts w:ascii="Times New Roman" w:hAnsi="Times New Roman" w:cs="Times New Roman"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627" w:hanging="1800"/>
      </w:pPr>
      <w:rPr>
        <w:rFonts w:hint="default"/>
      </w:rPr>
    </w:lvl>
    <w:lvl w:ilvl="8">
      <w:start w:val="1"/>
      <w:numFmt w:val="decimal"/>
      <w:isLgl/>
      <w:lvlText w:val="%1.%2.%3.%4.%5.%6.%7.%8.%9."/>
      <w:lvlJc w:val="left"/>
      <w:pPr>
        <w:ind w:left="4167" w:hanging="2160"/>
      </w:pPr>
      <w:rPr>
        <w:rFonts w:hint="default"/>
      </w:rPr>
    </w:lvl>
  </w:abstractNum>
  <w:abstractNum w:abstractNumId="28">
    <w:nsid w:val="79E80AA4"/>
    <w:multiLevelType w:val="multilevel"/>
    <w:tmpl w:val="50A05D9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D54B91"/>
    <w:multiLevelType w:val="hybridMultilevel"/>
    <w:tmpl w:val="3A3435F2"/>
    <w:lvl w:ilvl="0" w:tplc="D5AA6BC8">
      <w:start w:val="1"/>
      <w:numFmt w:val="decimal"/>
      <w:lvlText w:val="%1)"/>
      <w:lvlJc w:val="left"/>
      <w:pPr>
        <w:ind w:left="1992" w:hanging="14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084227"/>
    <w:multiLevelType w:val="hybridMultilevel"/>
    <w:tmpl w:val="97540180"/>
    <w:lvl w:ilvl="0" w:tplc="FDE84370">
      <w:start w:val="1"/>
      <w:numFmt w:val="decimal"/>
      <w:lvlText w:val="%1)"/>
      <w:lvlJc w:val="left"/>
      <w:pPr>
        <w:ind w:left="1631" w:hanging="780"/>
      </w:pPr>
      <w:rPr>
        <w:rFonts w:hint="default"/>
        <w:sz w:val="24"/>
        <w:szCs w:val="24"/>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E317BA8"/>
    <w:multiLevelType w:val="multilevel"/>
    <w:tmpl w:val="C270BDA4"/>
    <w:lvl w:ilvl="0">
      <w:start w:val="1"/>
      <w:numFmt w:val="decimal"/>
      <w:lvlText w:val="%1."/>
      <w:lvlJc w:val="left"/>
      <w:pPr>
        <w:ind w:left="720" w:hanging="360"/>
      </w:pPr>
      <w:rPr>
        <w:rFonts w:hint="default"/>
        <w:b/>
        <w:sz w:val="28"/>
        <w:szCs w:val="28"/>
      </w:rPr>
    </w:lvl>
    <w:lvl w:ilvl="1">
      <w:start w:val="1"/>
      <w:numFmt w:val="decimal"/>
      <w:isLgl/>
      <w:lvlText w:val="%1.%2."/>
      <w:lvlJc w:val="left"/>
      <w:pPr>
        <w:ind w:left="1745" w:hanging="1035"/>
      </w:pPr>
      <w:rPr>
        <w:rFonts w:ascii="Times New Roman" w:hAnsi="Times New Roman" w:cs="Times New Roman" w:hint="default"/>
        <w:b w:val="0"/>
        <w:sz w:val="28"/>
        <w:szCs w:val="28"/>
      </w:rPr>
    </w:lvl>
    <w:lvl w:ilvl="2">
      <w:start w:val="1"/>
      <w:numFmt w:val="decimal"/>
      <w:isLgl/>
      <w:lvlText w:val="%1.%2.%3."/>
      <w:lvlJc w:val="left"/>
      <w:pPr>
        <w:ind w:left="1755" w:hanging="1035"/>
      </w:pPr>
      <w:rPr>
        <w:rFonts w:ascii="Times New Roman" w:hAnsi="Times New Roman" w:cs="Times New Roman"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 w:numId="2">
    <w:abstractNumId w:val="5"/>
  </w:num>
  <w:num w:numId="3">
    <w:abstractNumId w:val="10"/>
  </w:num>
  <w:num w:numId="4">
    <w:abstractNumId w:val="26"/>
  </w:num>
  <w:num w:numId="5">
    <w:abstractNumId w:val="20"/>
  </w:num>
  <w:num w:numId="6">
    <w:abstractNumId w:val="17"/>
  </w:num>
  <w:num w:numId="7">
    <w:abstractNumId w:val="19"/>
  </w:num>
  <w:num w:numId="8">
    <w:abstractNumId w:val="0"/>
  </w:num>
  <w:num w:numId="9">
    <w:abstractNumId w:val="1"/>
  </w:num>
  <w:num w:numId="10">
    <w:abstractNumId w:val="4"/>
  </w:num>
  <w:num w:numId="11">
    <w:abstractNumId w:val="9"/>
  </w:num>
  <w:num w:numId="12">
    <w:abstractNumId w:val="11"/>
  </w:num>
  <w:num w:numId="13">
    <w:abstractNumId w:val="15"/>
  </w:num>
  <w:num w:numId="14">
    <w:abstractNumId w:val="29"/>
  </w:num>
  <w:num w:numId="15">
    <w:abstractNumId w:val="7"/>
  </w:num>
  <w:num w:numId="16">
    <w:abstractNumId w:val="24"/>
  </w:num>
  <w:num w:numId="17">
    <w:abstractNumId w:val="3"/>
  </w:num>
  <w:num w:numId="18">
    <w:abstractNumId w:val="31"/>
  </w:num>
  <w:num w:numId="19">
    <w:abstractNumId w:val="22"/>
  </w:num>
  <w:num w:numId="20">
    <w:abstractNumId w:val="8"/>
  </w:num>
  <w:num w:numId="21">
    <w:abstractNumId w:val="12"/>
  </w:num>
  <w:num w:numId="22">
    <w:abstractNumId w:val="16"/>
  </w:num>
  <w:num w:numId="23">
    <w:abstractNumId w:val="27"/>
  </w:num>
  <w:num w:numId="24">
    <w:abstractNumId w:val="23"/>
  </w:num>
  <w:num w:numId="25">
    <w:abstractNumId w:val="18"/>
  </w:num>
  <w:num w:numId="26">
    <w:abstractNumId w:val="14"/>
  </w:num>
  <w:num w:numId="27">
    <w:abstractNumId w:val="6"/>
  </w:num>
  <w:num w:numId="28">
    <w:abstractNumId w:val="13"/>
  </w:num>
  <w:num w:numId="29">
    <w:abstractNumId w:val="21"/>
  </w:num>
  <w:num w:numId="30">
    <w:abstractNumId w:val="28"/>
  </w:num>
  <w:num w:numId="31">
    <w:abstractNumId w:val="30"/>
  </w:num>
  <w:num w:numId="32">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activeWritingStyle w:appName="MSWord" w:lang="ru-RU" w:vendorID="1" w:dllVersion="512" w:checkStyle="1"/>
  <w:stylePaneFormatFilter w:val="3F01"/>
  <w:defaultTabStop w:val="720"/>
  <w:hyphenationZone w:val="142"/>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05CE9"/>
    <w:rsid w:val="0000072A"/>
    <w:rsid w:val="00001B9B"/>
    <w:rsid w:val="00003C4E"/>
    <w:rsid w:val="00004A7E"/>
    <w:rsid w:val="00011B61"/>
    <w:rsid w:val="00012288"/>
    <w:rsid w:val="00023FDD"/>
    <w:rsid w:val="00024C7F"/>
    <w:rsid w:val="000268D2"/>
    <w:rsid w:val="00026F3C"/>
    <w:rsid w:val="00030625"/>
    <w:rsid w:val="0003071A"/>
    <w:rsid w:val="000317DE"/>
    <w:rsid w:val="00033821"/>
    <w:rsid w:val="0004087B"/>
    <w:rsid w:val="00040D96"/>
    <w:rsid w:val="000424DA"/>
    <w:rsid w:val="0004426B"/>
    <w:rsid w:val="00050386"/>
    <w:rsid w:val="000534EE"/>
    <w:rsid w:val="00053BC6"/>
    <w:rsid w:val="00054546"/>
    <w:rsid w:val="000550B1"/>
    <w:rsid w:val="00056851"/>
    <w:rsid w:val="00062A3E"/>
    <w:rsid w:val="00063835"/>
    <w:rsid w:val="000642F3"/>
    <w:rsid w:val="0006445B"/>
    <w:rsid w:val="0006549F"/>
    <w:rsid w:val="00066974"/>
    <w:rsid w:val="00071497"/>
    <w:rsid w:val="00072396"/>
    <w:rsid w:val="00072AD7"/>
    <w:rsid w:val="00073E2F"/>
    <w:rsid w:val="00075C53"/>
    <w:rsid w:val="00077769"/>
    <w:rsid w:val="000805E6"/>
    <w:rsid w:val="000834C5"/>
    <w:rsid w:val="00083FC8"/>
    <w:rsid w:val="00086834"/>
    <w:rsid w:val="00090204"/>
    <w:rsid w:val="00091EF4"/>
    <w:rsid w:val="00092665"/>
    <w:rsid w:val="000970A8"/>
    <w:rsid w:val="000A736C"/>
    <w:rsid w:val="000A7EB6"/>
    <w:rsid w:val="000A7F61"/>
    <w:rsid w:val="000A7FDD"/>
    <w:rsid w:val="000B0E02"/>
    <w:rsid w:val="000B28E7"/>
    <w:rsid w:val="000B3307"/>
    <w:rsid w:val="000C0166"/>
    <w:rsid w:val="000C2B0E"/>
    <w:rsid w:val="000C3569"/>
    <w:rsid w:val="000C4906"/>
    <w:rsid w:val="000D0620"/>
    <w:rsid w:val="000D07F7"/>
    <w:rsid w:val="000D3F59"/>
    <w:rsid w:val="000D762B"/>
    <w:rsid w:val="000D7865"/>
    <w:rsid w:val="000E0FEC"/>
    <w:rsid w:val="000E61D5"/>
    <w:rsid w:val="000E6BFD"/>
    <w:rsid w:val="000F1CE8"/>
    <w:rsid w:val="000F4253"/>
    <w:rsid w:val="000F4F80"/>
    <w:rsid w:val="001004F8"/>
    <w:rsid w:val="00100588"/>
    <w:rsid w:val="00105EF2"/>
    <w:rsid w:val="00106499"/>
    <w:rsid w:val="00111B9E"/>
    <w:rsid w:val="001126D8"/>
    <w:rsid w:val="00115834"/>
    <w:rsid w:val="00121095"/>
    <w:rsid w:val="0012248B"/>
    <w:rsid w:val="001228DC"/>
    <w:rsid w:val="00122BB1"/>
    <w:rsid w:val="00124B27"/>
    <w:rsid w:val="001277B2"/>
    <w:rsid w:val="0013212B"/>
    <w:rsid w:val="001321A6"/>
    <w:rsid w:val="00135E02"/>
    <w:rsid w:val="001403F3"/>
    <w:rsid w:val="00140433"/>
    <w:rsid w:val="0014082E"/>
    <w:rsid w:val="001438D2"/>
    <w:rsid w:val="001442E2"/>
    <w:rsid w:val="00145D98"/>
    <w:rsid w:val="00146DE9"/>
    <w:rsid w:val="00151588"/>
    <w:rsid w:val="00151F6F"/>
    <w:rsid w:val="00155C80"/>
    <w:rsid w:val="001567D2"/>
    <w:rsid w:val="001570FB"/>
    <w:rsid w:val="001661A0"/>
    <w:rsid w:val="00170E89"/>
    <w:rsid w:val="00172D39"/>
    <w:rsid w:val="00176EE8"/>
    <w:rsid w:val="001804FC"/>
    <w:rsid w:val="00180E21"/>
    <w:rsid w:val="0018171E"/>
    <w:rsid w:val="00187671"/>
    <w:rsid w:val="00187E2F"/>
    <w:rsid w:val="00191FA8"/>
    <w:rsid w:val="00192776"/>
    <w:rsid w:val="00194A3E"/>
    <w:rsid w:val="00195C51"/>
    <w:rsid w:val="00196EF8"/>
    <w:rsid w:val="001A13BC"/>
    <w:rsid w:val="001A280F"/>
    <w:rsid w:val="001A3D1C"/>
    <w:rsid w:val="001A7C32"/>
    <w:rsid w:val="001B177E"/>
    <w:rsid w:val="001B385A"/>
    <w:rsid w:val="001B3A29"/>
    <w:rsid w:val="001B6952"/>
    <w:rsid w:val="001C0A2B"/>
    <w:rsid w:val="001C2BDD"/>
    <w:rsid w:val="001C37B2"/>
    <w:rsid w:val="001C3909"/>
    <w:rsid w:val="001C4527"/>
    <w:rsid w:val="001C4D23"/>
    <w:rsid w:val="001C55E4"/>
    <w:rsid w:val="001C5945"/>
    <w:rsid w:val="001D425A"/>
    <w:rsid w:val="001D7C84"/>
    <w:rsid w:val="001E00EB"/>
    <w:rsid w:val="001E16DD"/>
    <w:rsid w:val="001E175F"/>
    <w:rsid w:val="001E1C44"/>
    <w:rsid w:val="001E4A87"/>
    <w:rsid w:val="001E5A20"/>
    <w:rsid w:val="001E7E1C"/>
    <w:rsid w:val="001F0A50"/>
    <w:rsid w:val="001F128E"/>
    <w:rsid w:val="001F3532"/>
    <w:rsid w:val="001F368E"/>
    <w:rsid w:val="002006AE"/>
    <w:rsid w:val="00200ECA"/>
    <w:rsid w:val="00203212"/>
    <w:rsid w:val="00203D3B"/>
    <w:rsid w:val="00205A1D"/>
    <w:rsid w:val="00211B43"/>
    <w:rsid w:val="0021279E"/>
    <w:rsid w:val="00212A50"/>
    <w:rsid w:val="0021335B"/>
    <w:rsid w:val="00215288"/>
    <w:rsid w:val="00215BEF"/>
    <w:rsid w:val="002163BE"/>
    <w:rsid w:val="002166F8"/>
    <w:rsid w:val="00217776"/>
    <w:rsid w:val="00217BA2"/>
    <w:rsid w:val="00220BF2"/>
    <w:rsid w:val="0022109E"/>
    <w:rsid w:val="00221861"/>
    <w:rsid w:val="00222191"/>
    <w:rsid w:val="002233FB"/>
    <w:rsid w:val="002239B4"/>
    <w:rsid w:val="00224B3D"/>
    <w:rsid w:val="00225C2E"/>
    <w:rsid w:val="00227AA0"/>
    <w:rsid w:val="002321FF"/>
    <w:rsid w:val="002331C3"/>
    <w:rsid w:val="002366F2"/>
    <w:rsid w:val="0023713A"/>
    <w:rsid w:val="0024043C"/>
    <w:rsid w:val="00243150"/>
    <w:rsid w:val="0024357D"/>
    <w:rsid w:val="002437C0"/>
    <w:rsid w:val="002437DD"/>
    <w:rsid w:val="0024525A"/>
    <w:rsid w:val="002516E3"/>
    <w:rsid w:val="00251E75"/>
    <w:rsid w:val="0025217A"/>
    <w:rsid w:val="0025274E"/>
    <w:rsid w:val="00253BBC"/>
    <w:rsid w:val="002541CF"/>
    <w:rsid w:val="00254EB0"/>
    <w:rsid w:val="00257E29"/>
    <w:rsid w:val="00262A2E"/>
    <w:rsid w:val="002649C7"/>
    <w:rsid w:val="00264C91"/>
    <w:rsid w:val="002659F0"/>
    <w:rsid w:val="00265E34"/>
    <w:rsid w:val="002705D0"/>
    <w:rsid w:val="00272BCB"/>
    <w:rsid w:val="00276A9C"/>
    <w:rsid w:val="00276B7C"/>
    <w:rsid w:val="002771FF"/>
    <w:rsid w:val="00277A82"/>
    <w:rsid w:val="002818C7"/>
    <w:rsid w:val="0028251E"/>
    <w:rsid w:val="00282B0C"/>
    <w:rsid w:val="00282D69"/>
    <w:rsid w:val="002915A1"/>
    <w:rsid w:val="0029187C"/>
    <w:rsid w:val="00292847"/>
    <w:rsid w:val="00294ED5"/>
    <w:rsid w:val="002954C1"/>
    <w:rsid w:val="002A0195"/>
    <w:rsid w:val="002A038F"/>
    <w:rsid w:val="002A1A5F"/>
    <w:rsid w:val="002A269F"/>
    <w:rsid w:val="002A44AA"/>
    <w:rsid w:val="002B0778"/>
    <w:rsid w:val="002B0FAA"/>
    <w:rsid w:val="002B27F1"/>
    <w:rsid w:val="002B2B6A"/>
    <w:rsid w:val="002B32DF"/>
    <w:rsid w:val="002B3EE9"/>
    <w:rsid w:val="002B557A"/>
    <w:rsid w:val="002B7419"/>
    <w:rsid w:val="002C3F7B"/>
    <w:rsid w:val="002C72DF"/>
    <w:rsid w:val="002D0236"/>
    <w:rsid w:val="002D1551"/>
    <w:rsid w:val="002D1A4A"/>
    <w:rsid w:val="002D4680"/>
    <w:rsid w:val="002D5CAB"/>
    <w:rsid w:val="002D63B3"/>
    <w:rsid w:val="002D67EA"/>
    <w:rsid w:val="002E0C1E"/>
    <w:rsid w:val="002E11E1"/>
    <w:rsid w:val="002E27A2"/>
    <w:rsid w:val="002E2E37"/>
    <w:rsid w:val="002E322D"/>
    <w:rsid w:val="002E44CF"/>
    <w:rsid w:val="002E52BD"/>
    <w:rsid w:val="002F05A4"/>
    <w:rsid w:val="002F0CD4"/>
    <w:rsid w:val="002F208F"/>
    <w:rsid w:val="002F26B3"/>
    <w:rsid w:val="002F27B8"/>
    <w:rsid w:val="002F2EFC"/>
    <w:rsid w:val="003017D4"/>
    <w:rsid w:val="00302674"/>
    <w:rsid w:val="003068FF"/>
    <w:rsid w:val="00311985"/>
    <w:rsid w:val="0031569D"/>
    <w:rsid w:val="00317165"/>
    <w:rsid w:val="00317D9B"/>
    <w:rsid w:val="00320A1E"/>
    <w:rsid w:val="00321785"/>
    <w:rsid w:val="00325084"/>
    <w:rsid w:val="00325962"/>
    <w:rsid w:val="0033263A"/>
    <w:rsid w:val="00333970"/>
    <w:rsid w:val="0033660B"/>
    <w:rsid w:val="00337782"/>
    <w:rsid w:val="00341ADA"/>
    <w:rsid w:val="00343322"/>
    <w:rsid w:val="00344A34"/>
    <w:rsid w:val="00345327"/>
    <w:rsid w:val="00345CF8"/>
    <w:rsid w:val="0034687C"/>
    <w:rsid w:val="00346FD4"/>
    <w:rsid w:val="00352F0E"/>
    <w:rsid w:val="0035503E"/>
    <w:rsid w:val="003562C4"/>
    <w:rsid w:val="00361F01"/>
    <w:rsid w:val="00366736"/>
    <w:rsid w:val="00370CC6"/>
    <w:rsid w:val="00372B14"/>
    <w:rsid w:val="0038494D"/>
    <w:rsid w:val="00384D98"/>
    <w:rsid w:val="00386C6C"/>
    <w:rsid w:val="00395E48"/>
    <w:rsid w:val="003978AC"/>
    <w:rsid w:val="003A08AC"/>
    <w:rsid w:val="003A2E47"/>
    <w:rsid w:val="003A398C"/>
    <w:rsid w:val="003A4026"/>
    <w:rsid w:val="003A43C6"/>
    <w:rsid w:val="003A6813"/>
    <w:rsid w:val="003A760D"/>
    <w:rsid w:val="003A79C7"/>
    <w:rsid w:val="003B13D6"/>
    <w:rsid w:val="003B188C"/>
    <w:rsid w:val="003B201B"/>
    <w:rsid w:val="003B2848"/>
    <w:rsid w:val="003B50E4"/>
    <w:rsid w:val="003B684E"/>
    <w:rsid w:val="003C133D"/>
    <w:rsid w:val="003C26FF"/>
    <w:rsid w:val="003C2960"/>
    <w:rsid w:val="003C2F3D"/>
    <w:rsid w:val="003C51E2"/>
    <w:rsid w:val="003D29B1"/>
    <w:rsid w:val="003D6A9B"/>
    <w:rsid w:val="003E1730"/>
    <w:rsid w:val="003E43F7"/>
    <w:rsid w:val="003E7C30"/>
    <w:rsid w:val="003F2F73"/>
    <w:rsid w:val="003F4D10"/>
    <w:rsid w:val="003F5334"/>
    <w:rsid w:val="003F65D3"/>
    <w:rsid w:val="003F7877"/>
    <w:rsid w:val="003F7F43"/>
    <w:rsid w:val="00403BC8"/>
    <w:rsid w:val="004043FA"/>
    <w:rsid w:val="004068AD"/>
    <w:rsid w:val="00406DD3"/>
    <w:rsid w:val="00407E85"/>
    <w:rsid w:val="00411A71"/>
    <w:rsid w:val="00414255"/>
    <w:rsid w:val="00417F6E"/>
    <w:rsid w:val="00420797"/>
    <w:rsid w:val="00424405"/>
    <w:rsid w:val="00424764"/>
    <w:rsid w:val="004259D8"/>
    <w:rsid w:val="00430724"/>
    <w:rsid w:val="0043199F"/>
    <w:rsid w:val="00431CCC"/>
    <w:rsid w:val="0043551E"/>
    <w:rsid w:val="00435A07"/>
    <w:rsid w:val="00435BDB"/>
    <w:rsid w:val="0043642D"/>
    <w:rsid w:val="00441043"/>
    <w:rsid w:val="0044269F"/>
    <w:rsid w:val="00450F30"/>
    <w:rsid w:val="0045347B"/>
    <w:rsid w:val="00460004"/>
    <w:rsid w:val="00460365"/>
    <w:rsid w:val="00460C37"/>
    <w:rsid w:val="0046106A"/>
    <w:rsid w:val="00461CCB"/>
    <w:rsid w:val="00462ADA"/>
    <w:rsid w:val="00464121"/>
    <w:rsid w:val="00465755"/>
    <w:rsid w:val="004735C7"/>
    <w:rsid w:val="00474ADE"/>
    <w:rsid w:val="00480E11"/>
    <w:rsid w:val="00482113"/>
    <w:rsid w:val="00483F37"/>
    <w:rsid w:val="00492882"/>
    <w:rsid w:val="00495B95"/>
    <w:rsid w:val="00495E30"/>
    <w:rsid w:val="00497325"/>
    <w:rsid w:val="004A3723"/>
    <w:rsid w:val="004A4A42"/>
    <w:rsid w:val="004A5944"/>
    <w:rsid w:val="004B0992"/>
    <w:rsid w:val="004B09AE"/>
    <w:rsid w:val="004B1E45"/>
    <w:rsid w:val="004B5182"/>
    <w:rsid w:val="004B6B28"/>
    <w:rsid w:val="004B6FD8"/>
    <w:rsid w:val="004B7E76"/>
    <w:rsid w:val="004C1114"/>
    <w:rsid w:val="004C1673"/>
    <w:rsid w:val="004C4830"/>
    <w:rsid w:val="004C4C0E"/>
    <w:rsid w:val="004C5D71"/>
    <w:rsid w:val="004D0E7F"/>
    <w:rsid w:val="004D3CB4"/>
    <w:rsid w:val="004D5EAC"/>
    <w:rsid w:val="004D6F70"/>
    <w:rsid w:val="004D7BFC"/>
    <w:rsid w:val="004E0D8F"/>
    <w:rsid w:val="004E11C5"/>
    <w:rsid w:val="004E5641"/>
    <w:rsid w:val="004E593A"/>
    <w:rsid w:val="004E68B5"/>
    <w:rsid w:val="004F0FB4"/>
    <w:rsid w:val="0050251A"/>
    <w:rsid w:val="00503055"/>
    <w:rsid w:val="00503331"/>
    <w:rsid w:val="00504D86"/>
    <w:rsid w:val="00515705"/>
    <w:rsid w:val="005167E3"/>
    <w:rsid w:val="00517AE4"/>
    <w:rsid w:val="00517BC0"/>
    <w:rsid w:val="0052176C"/>
    <w:rsid w:val="00522120"/>
    <w:rsid w:val="00522257"/>
    <w:rsid w:val="00527812"/>
    <w:rsid w:val="005309C8"/>
    <w:rsid w:val="00534BE6"/>
    <w:rsid w:val="00534C9B"/>
    <w:rsid w:val="00535B12"/>
    <w:rsid w:val="00540687"/>
    <w:rsid w:val="005424D9"/>
    <w:rsid w:val="00542E6E"/>
    <w:rsid w:val="00545321"/>
    <w:rsid w:val="00545706"/>
    <w:rsid w:val="00552236"/>
    <w:rsid w:val="00555D32"/>
    <w:rsid w:val="00560CB5"/>
    <w:rsid w:val="005610F0"/>
    <w:rsid w:val="00561BF6"/>
    <w:rsid w:val="00563CBD"/>
    <w:rsid w:val="00564285"/>
    <w:rsid w:val="00564680"/>
    <w:rsid w:val="00566CD6"/>
    <w:rsid w:val="00570046"/>
    <w:rsid w:val="0057007E"/>
    <w:rsid w:val="00570875"/>
    <w:rsid w:val="00573C12"/>
    <w:rsid w:val="005754D0"/>
    <w:rsid w:val="00576750"/>
    <w:rsid w:val="00580B29"/>
    <w:rsid w:val="00583E6E"/>
    <w:rsid w:val="00586B76"/>
    <w:rsid w:val="00592438"/>
    <w:rsid w:val="00592683"/>
    <w:rsid w:val="005949BD"/>
    <w:rsid w:val="0059701C"/>
    <w:rsid w:val="005A6ABE"/>
    <w:rsid w:val="005A77A0"/>
    <w:rsid w:val="005A7E5B"/>
    <w:rsid w:val="005A7F27"/>
    <w:rsid w:val="005B1ACF"/>
    <w:rsid w:val="005B1B78"/>
    <w:rsid w:val="005B244B"/>
    <w:rsid w:val="005B3C12"/>
    <w:rsid w:val="005B5B4D"/>
    <w:rsid w:val="005B5C3E"/>
    <w:rsid w:val="005C11E4"/>
    <w:rsid w:val="005C1AAD"/>
    <w:rsid w:val="005D0D1B"/>
    <w:rsid w:val="005D36FF"/>
    <w:rsid w:val="005D57DA"/>
    <w:rsid w:val="005E0051"/>
    <w:rsid w:val="005E1C78"/>
    <w:rsid w:val="005E3705"/>
    <w:rsid w:val="005E4032"/>
    <w:rsid w:val="005E4D0C"/>
    <w:rsid w:val="005E5B74"/>
    <w:rsid w:val="005E68FC"/>
    <w:rsid w:val="005F3B35"/>
    <w:rsid w:val="005F5D6A"/>
    <w:rsid w:val="005F6AAF"/>
    <w:rsid w:val="005F708C"/>
    <w:rsid w:val="005F7ACE"/>
    <w:rsid w:val="00601083"/>
    <w:rsid w:val="00602A4C"/>
    <w:rsid w:val="006046D2"/>
    <w:rsid w:val="00611914"/>
    <w:rsid w:val="00612BC3"/>
    <w:rsid w:val="006146D8"/>
    <w:rsid w:val="00614B26"/>
    <w:rsid w:val="00617733"/>
    <w:rsid w:val="00617C9B"/>
    <w:rsid w:val="00623659"/>
    <w:rsid w:val="00623D6E"/>
    <w:rsid w:val="0062478D"/>
    <w:rsid w:val="00627D26"/>
    <w:rsid w:val="00632B42"/>
    <w:rsid w:val="00634906"/>
    <w:rsid w:val="006362BE"/>
    <w:rsid w:val="0064058B"/>
    <w:rsid w:val="00644FEE"/>
    <w:rsid w:val="0065797D"/>
    <w:rsid w:val="00660A5E"/>
    <w:rsid w:val="00670903"/>
    <w:rsid w:val="00673978"/>
    <w:rsid w:val="00676F80"/>
    <w:rsid w:val="0068025D"/>
    <w:rsid w:val="00686E66"/>
    <w:rsid w:val="006910B5"/>
    <w:rsid w:val="00691350"/>
    <w:rsid w:val="00691866"/>
    <w:rsid w:val="006940B0"/>
    <w:rsid w:val="0069577D"/>
    <w:rsid w:val="00695B3D"/>
    <w:rsid w:val="006A1657"/>
    <w:rsid w:val="006A62F9"/>
    <w:rsid w:val="006A7348"/>
    <w:rsid w:val="006B29EC"/>
    <w:rsid w:val="006C17CA"/>
    <w:rsid w:val="006C6E90"/>
    <w:rsid w:val="006D17B8"/>
    <w:rsid w:val="006D2FB7"/>
    <w:rsid w:val="006E33DE"/>
    <w:rsid w:val="006E5E21"/>
    <w:rsid w:val="006E719D"/>
    <w:rsid w:val="006F3CB7"/>
    <w:rsid w:val="006F77B7"/>
    <w:rsid w:val="007044C2"/>
    <w:rsid w:val="00704754"/>
    <w:rsid w:val="00705491"/>
    <w:rsid w:val="00706221"/>
    <w:rsid w:val="00711EA2"/>
    <w:rsid w:val="00712307"/>
    <w:rsid w:val="00720454"/>
    <w:rsid w:val="007219B2"/>
    <w:rsid w:val="0072404E"/>
    <w:rsid w:val="00724331"/>
    <w:rsid w:val="00724B49"/>
    <w:rsid w:val="00726C20"/>
    <w:rsid w:val="007305D1"/>
    <w:rsid w:val="00731735"/>
    <w:rsid w:val="0073725B"/>
    <w:rsid w:val="00740093"/>
    <w:rsid w:val="00740951"/>
    <w:rsid w:val="00741CBA"/>
    <w:rsid w:val="0074297E"/>
    <w:rsid w:val="0074516B"/>
    <w:rsid w:val="007470A8"/>
    <w:rsid w:val="007511D5"/>
    <w:rsid w:val="007563FA"/>
    <w:rsid w:val="007604D0"/>
    <w:rsid w:val="00762744"/>
    <w:rsid w:val="00762937"/>
    <w:rsid w:val="00762A5A"/>
    <w:rsid w:val="00763300"/>
    <w:rsid w:val="007671D3"/>
    <w:rsid w:val="00767E35"/>
    <w:rsid w:val="00771A11"/>
    <w:rsid w:val="007724CC"/>
    <w:rsid w:val="00774AF5"/>
    <w:rsid w:val="0077533E"/>
    <w:rsid w:val="00781BD8"/>
    <w:rsid w:val="0078201A"/>
    <w:rsid w:val="00787E96"/>
    <w:rsid w:val="00794F76"/>
    <w:rsid w:val="007963DF"/>
    <w:rsid w:val="00796A00"/>
    <w:rsid w:val="007976DB"/>
    <w:rsid w:val="007A274C"/>
    <w:rsid w:val="007A2C84"/>
    <w:rsid w:val="007A5462"/>
    <w:rsid w:val="007A60D2"/>
    <w:rsid w:val="007B5230"/>
    <w:rsid w:val="007B656D"/>
    <w:rsid w:val="007B6CBE"/>
    <w:rsid w:val="007C0560"/>
    <w:rsid w:val="007C0720"/>
    <w:rsid w:val="007C115D"/>
    <w:rsid w:val="007C2D3A"/>
    <w:rsid w:val="007C430C"/>
    <w:rsid w:val="007C7EDE"/>
    <w:rsid w:val="007C7F87"/>
    <w:rsid w:val="007D01BF"/>
    <w:rsid w:val="007D080D"/>
    <w:rsid w:val="007D1A0B"/>
    <w:rsid w:val="007D6AC5"/>
    <w:rsid w:val="007D7373"/>
    <w:rsid w:val="007D7635"/>
    <w:rsid w:val="007E2964"/>
    <w:rsid w:val="007E4468"/>
    <w:rsid w:val="007E7F70"/>
    <w:rsid w:val="007F043B"/>
    <w:rsid w:val="007F0795"/>
    <w:rsid w:val="007F0AD6"/>
    <w:rsid w:val="007F4A5C"/>
    <w:rsid w:val="007F6F3E"/>
    <w:rsid w:val="007F79B9"/>
    <w:rsid w:val="00801A3C"/>
    <w:rsid w:val="00803979"/>
    <w:rsid w:val="0080473C"/>
    <w:rsid w:val="008060B4"/>
    <w:rsid w:val="008064E9"/>
    <w:rsid w:val="00806D46"/>
    <w:rsid w:val="00810DB2"/>
    <w:rsid w:val="00811A85"/>
    <w:rsid w:val="00816AAB"/>
    <w:rsid w:val="008253C7"/>
    <w:rsid w:val="00825E3D"/>
    <w:rsid w:val="008262A6"/>
    <w:rsid w:val="00826D5A"/>
    <w:rsid w:val="008308E5"/>
    <w:rsid w:val="00831893"/>
    <w:rsid w:val="008326AD"/>
    <w:rsid w:val="0083430B"/>
    <w:rsid w:val="008347AC"/>
    <w:rsid w:val="00834F8B"/>
    <w:rsid w:val="00835607"/>
    <w:rsid w:val="00836714"/>
    <w:rsid w:val="008372DC"/>
    <w:rsid w:val="0084026A"/>
    <w:rsid w:val="008404FD"/>
    <w:rsid w:val="008432B8"/>
    <w:rsid w:val="008472E2"/>
    <w:rsid w:val="008516DC"/>
    <w:rsid w:val="00851976"/>
    <w:rsid w:val="00852D71"/>
    <w:rsid w:val="00853E61"/>
    <w:rsid w:val="00854F05"/>
    <w:rsid w:val="00855128"/>
    <w:rsid w:val="0085517E"/>
    <w:rsid w:val="008607F6"/>
    <w:rsid w:val="008647E1"/>
    <w:rsid w:val="00865BA7"/>
    <w:rsid w:val="00867D44"/>
    <w:rsid w:val="00872873"/>
    <w:rsid w:val="00873829"/>
    <w:rsid w:val="00873A95"/>
    <w:rsid w:val="00880C75"/>
    <w:rsid w:val="0088214C"/>
    <w:rsid w:val="00883670"/>
    <w:rsid w:val="00890366"/>
    <w:rsid w:val="00892590"/>
    <w:rsid w:val="00895882"/>
    <w:rsid w:val="0089766A"/>
    <w:rsid w:val="008A0677"/>
    <w:rsid w:val="008A3968"/>
    <w:rsid w:val="008A3A1C"/>
    <w:rsid w:val="008A5187"/>
    <w:rsid w:val="008A539F"/>
    <w:rsid w:val="008A60BD"/>
    <w:rsid w:val="008A75E0"/>
    <w:rsid w:val="008A7606"/>
    <w:rsid w:val="008B25FF"/>
    <w:rsid w:val="008B28CD"/>
    <w:rsid w:val="008B3389"/>
    <w:rsid w:val="008C6EDA"/>
    <w:rsid w:val="008D09BA"/>
    <w:rsid w:val="008D2266"/>
    <w:rsid w:val="008D23E9"/>
    <w:rsid w:val="008D4BEB"/>
    <w:rsid w:val="008E13B2"/>
    <w:rsid w:val="008E3663"/>
    <w:rsid w:val="008E4EF5"/>
    <w:rsid w:val="008E54A8"/>
    <w:rsid w:val="008E5E1B"/>
    <w:rsid w:val="008E7D4D"/>
    <w:rsid w:val="008E7F52"/>
    <w:rsid w:val="008F1D58"/>
    <w:rsid w:val="008F2B70"/>
    <w:rsid w:val="008F557C"/>
    <w:rsid w:val="008F74D5"/>
    <w:rsid w:val="008F7CB4"/>
    <w:rsid w:val="00901698"/>
    <w:rsid w:val="00902C24"/>
    <w:rsid w:val="00904BB0"/>
    <w:rsid w:val="00905A32"/>
    <w:rsid w:val="00915CF3"/>
    <w:rsid w:val="009179D8"/>
    <w:rsid w:val="009208CF"/>
    <w:rsid w:val="0092157C"/>
    <w:rsid w:val="00923D5B"/>
    <w:rsid w:val="009307F9"/>
    <w:rsid w:val="00930B0C"/>
    <w:rsid w:val="00931127"/>
    <w:rsid w:val="0093350A"/>
    <w:rsid w:val="00934A45"/>
    <w:rsid w:val="00935A83"/>
    <w:rsid w:val="00936049"/>
    <w:rsid w:val="0093629E"/>
    <w:rsid w:val="00937B16"/>
    <w:rsid w:val="009406ED"/>
    <w:rsid w:val="009406FD"/>
    <w:rsid w:val="00944387"/>
    <w:rsid w:val="00947550"/>
    <w:rsid w:val="009516E6"/>
    <w:rsid w:val="00953B72"/>
    <w:rsid w:val="00953D91"/>
    <w:rsid w:val="00955C51"/>
    <w:rsid w:val="00962753"/>
    <w:rsid w:val="00966CB1"/>
    <w:rsid w:val="00972264"/>
    <w:rsid w:val="0097458B"/>
    <w:rsid w:val="0097694B"/>
    <w:rsid w:val="0097731E"/>
    <w:rsid w:val="00982A45"/>
    <w:rsid w:val="00985C91"/>
    <w:rsid w:val="009863EB"/>
    <w:rsid w:val="00986604"/>
    <w:rsid w:val="009945E5"/>
    <w:rsid w:val="00994A01"/>
    <w:rsid w:val="009957C2"/>
    <w:rsid w:val="00996444"/>
    <w:rsid w:val="009976EB"/>
    <w:rsid w:val="009A15D0"/>
    <w:rsid w:val="009A6A3B"/>
    <w:rsid w:val="009A72DC"/>
    <w:rsid w:val="009A783D"/>
    <w:rsid w:val="009A7EE4"/>
    <w:rsid w:val="009B227A"/>
    <w:rsid w:val="009B2475"/>
    <w:rsid w:val="009B2FE1"/>
    <w:rsid w:val="009B5752"/>
    <w:rsid w:val="009C162D"/>
    <w:rsid w:val="009C1684"/>
    <w:rsid w:val="009C1DBB"/>
    <w:rsid w:val="009C2C43"/>
    <w:rsid w:val="009C6DE7"/>
    <w:rsid w:val="009D09A5"/>
    <w:rsid w:val="009D2B8F"/>
    <w:rsid w:val="009D2C55"/>
    <w:rsid w:val="009D3805"/>
    <w:rsid w:val="009D553F"/>
    <w:rsid w:val="009D6682"/>
    <w:rsid w:val="009D7319"/>
    <w:rsid w:val="009D77B6"/>
    <w:rsid w:val="009E0A4B"/>
    <w:rsid w:val="009E3383"/>
    <w:rsid w:val="009E3F75"/>
    <w:rsid w:val="009F3E39"/>
    <w:rsid w:val="009F4968"/>
    <w:rsid w:val="009F4C18"/>
    <w:rsid w:val="009F6530"/>
    <w:rsid w:val="009F68D2"/>
    <w:rsid w:val="009F6D47"/>
    <w:rsid w:val="00A00560"/>
    <w:rsid w:val="00A008BC"/>
    <w:rsid w:val="00A0134A"/>
    <w:rsid w:val="00A074A3"/>
    <w:rsid w:val="00A12866"/>
    <w:rsid w:val="00A12C4E"/>
    <w:rsid w:val="00A17A41"/>
    <w:rsid w:val="00A2091A"/>
    <w:rsid w:val="00A2224E"/>
    <w:rsid w:val="00A22BEA"/>
    <w:rsid w:val="00A24847"/>
    <w:rsid w:val="00A24C40"/>
    <w:rsid w:val="00A24F69"/>
    <w:rsid w:val="00A267B0"/>
    <w:rsid w:val="00A32B4B"/>
    <w:rsid w:val="00A3372A"/>
    <w:rsid w:val="00A34413"/>
    <w:rsid w:val="00A3484B"/>
    <w:rsid w:val="00A376C2"/>
    <w:rsid w:val="00A4094F"/>
    <w:rsid w:val="00A426F6"/>
    <w:rsid w:val="00A42B18"/>
    <w:rsid w:val="00A473CA"/>
    <w:rsid w:val="00A522C2"/>
    <w:rsid w:val="00A52D37"/>
    <w:rsid w:val="00A52E0A"/>
    <w:rsid w:val="00A555D2"/>
    <w:rsid w:val="00A56FE5"/>
    <w:rsid w:val="00A572C6"/>
    <w:rsid w:val="00A57794"/>
    <w:rsid w:val="00A60798"/>
    <w:rsid w:val="00A6380F"/>
    <w:rsid w:val="00A67594"/>
    <w:rsid w:val="00A67E74"/>
    <w:rsid w:val="00A725E8"/>
    <w:rsid w:val="00A73DC7"/>
    <w:rsid w:val="00A75692"/>
    <w:rsid w:val="00A76031"/>
    <w:rsid w:val="00A761CD"/>
    <w:rsid w:val="00A771C4"/>
    <w:rsid w:val="00A803E9"/>
    <w:rsid w:val="00A8149D"/>
    <w:rsid w:val="00A8242D"/>
    <w:rsid w:val="00A83402"/>
    <w:rsid w:val="00A84CA4"/>
    <w:rsid w:val="00A915BE"/>
    <w:rsid w:val="00A930A3"/>
    <w:rsid w:val="00A94AEA"/>
    <w:rsid w:val="00A963D7"/>
    <w:rsid w:val="00A96CE0"/>
    <w:rsid w:val="00A970EC"/>
    <w:rsid w:val="00A97163"/>
    <w:rsid w:val="00AA09FE"/>
    <w:rsid w:val="00AA2B2C"/>
    <w:rsid w:val="00AA572E"/>
    <w:rsid w:val="00AB0814"/>
    <w:rsid w:val="00AB43B6"/>
    <w:rsid w:val="00AB44F7"/>
    <w:rsid w:val="00AB48CC"/>
    <w:rsid w:val="00AC3117"/>
    <w:rsid w:val="00AC71C1"/>
    <w:rsid w:val="00AD3124"/>
    <w:rsid w:val="00AE0241"/>
    <w:rsid w:val="00AE0BE1"/>
    <w:rsid w:val="00AE15BE"/>
    <w:rsid w:val="00AE28D2"/>
    <w:rsid w:val="00AF45A4"/>
    <w:rsid w:val="00AF530E"/>
    <w:rsid w:val="00AF6176"/>
    <w:rsid w:val="00AF7757"/>
    <w:rsid w:val="00AF7A59"/>
    <w:rsid w:val="00B0012E"/>
    <w:rsid w:val="00B0018F"/>
    <w:rsid w:val="00B06D0A"/>
    <w:rsid w:val="00B06F00"/>
    <w:rsid w:val="00B0737A"/>
    <w:rsid w:val="00B1131D"/>
    <w:rsid w:val="00B11A1B"/>
    <w:rsid w:val="00B13C39"/>
    <w:rsid w:val="00B1770F"/>
    <w:rsid w:val="00B20B7E"/>
    <w:rsid w:val="00B2174B"/>
    <w:rsid w:val="00B25895"/>
    <w:rsid w:val="00B32BE7"/>
    <w:rsid w:val="00B342A3"/>
    <w:rsid w:val="00B35044"/>
    <w:rsid w:val="00B357B3"/>
    <w:rsid w:val="00B371AD"/>
    <w:rsid w:val="00B37EB8"/>
    <w:rsid w:val="00B37EC0"/>
    <w:rsid w:val="00B420FE"/>
    <w:rsid w:val="00B42D20"/>
    <w:rsid w:val="00B47767"/>
    <w:rsid w:val="00B47CFD"/>
    <w:rsid w:val="00B504EE"/>
    <w:rsid w:val="00B506D7"/>
    <w:rsid w:val="00B50874"/>
    <w:rsid w:val="00B50AFA"/>
    <w:rsid w:val="00B51A5C"/>
    <w:rsid w:val="00B56C33"/>
    <w:rsid w:val="00B57BB8"/>
    <w:rsid w:val="00B638DB"/>
    <w:rsid w:val="00B6647B"/>
    <w:rsid w:val="00B7137B"/>
    <w:rsid w:val="00B72E45"/>
    <w:rsid w:val="00B74621"/>
    <w:rsid w:val="00B808AB"/>
    <w:rsid w:val="00B82765"/>
    <w:rsid w:val="00B8452F"/>
    <w:rsid w:val="00B95DB4"/>
    <w:rsid w:val="00B97EFE"/>
    <w:rsid w:val="00BA1C81"/>
    <w:rsid w:val="00BA2132"/>
    <w:rsid w:val="00BA4D8E"/>
    <w:rsid w:val="00BA5874"/>
    <w:rsid w:val="00BB56BE"/>
    <w:rsid w:val="00BB5D2A"/>
    <w:rsid w:val="00BB7533"/>
    <w:rsid w:val="00BB7646"/>
    <w:rsid w:val="00BC0A5F"/>
    <w:rsid w:val="00BC239E"/>
    <w:rsid w:val="00BC24BC"/>
    <w:rsid w:val="00BC64AD"/>
    <w:rsid w:val="00BC7639"/>
    <w:rsid w:val="00BD13B9"/>
    <w:rsid w:val="00BD2C92"/>
    <w:rsid w:val="00BD2C96"/>
    <w:rsid w:val="00BD3648"/>
    <w:rsid w:val="00BD384D"/>
    <w:rsid w:val="00BD5842"/>
    <w:rsid w:val="00BD7FBF"/>
    <w:rsid w:val="00BE081A"/>
    <w:rsid w:val="00BE1196"/>
    <w:rsid w:val="00BE127C"/>
    <w:rsid w:val="00BE3D9C"/>
    <w:rsid w:val="00BE4933"/>
    <w:rsid w:val="00BE553E"/>
    <w:rsid w:val="00BF0456"/>
    <w:rsid w:val="00BF33E0"/>
    <w:rsid w:val="00BF7C3B"/>
    <w:rsid w:val="00C0086E"/>
    <w:rsid w:val="00C00A68"/>
    <w:rsid w:val="00C030AB"/>
    <w:rsid w:val="00C05CE9"/>
    <w:rsid w:val="00C07CD3"/>
    <w:rsid w:val="00C10580"/>
    <w:rsid w:val="00C124A4"/>
    <w:rsid w:val="00C15B3A"/>
    <w:rsid w:val="00C161F3"/>
    <w:rsid w:val="00C16277"/>
    <w:rsid w:val="00C16D57"/>
    <w:rsid w:val="00C2055D"/>
    <w:rsid w:val="00C21CFA"/>
    <w:rsid w:val="00C2330C"/>
    <w:rsid w:val="00C23F2B"/>
    <w:rsid w:val="00C24AD4"/>
    <w:rsid w:val="00C25764"/>
    <w:rsid w:val="00C267B1"/>
    <w:rsid w:val="00C273CC"/>
    <w:rsid w:val="00C304E4"/>
    <w:rsid w:val="00C30A4E"/>
    <w:rsid w:val="00C339BF"/>
    <w:rsid w:val="00C37DCB"/>
    <w:rsid w:val="00C40A85"/>
    <w:rsid w:val="00C4297F"/>
    <w:rsid w:val="00C43EE5"/>
    <w:rsid w:val="00C4546F"/>
    <w:rsid w:val="00C45803"/>
    <w:rsid w:val="00C47280"/>
    <w:rsid w:val="00C50AE6"/>
    <w:rsid w:val="00C55208"/>
    <w:rsid w:val="00C6013F"/>
    <w:rsid w:val="00C62015"/>
    <w:rsid w:val="00C646CB"/>
    <w:rsid w:val="00C668B3"/>
    <w:rsid w:val="00C66E81"/>
    <w:rsid w:val="00C751A4"/>
    <w:rsid w:val="00C80B74"/>
    <w:rsid w:val="00C821C2"/>
    <w:rsid w:val="00C85785"/>
    <w:rsid w:val="00C97AF1"/>
    <w:rsid w:val="00CA17F1"/>
    <w:rsid w:val="00CA2225"/>
    <w:rsid w:val="00CA27BA"/>
    <w:rsid w:val="00CB35A7"/>
    <w:rsid w:val="00CB3CF4"/>
    <w:rsid w:val="00CB58FB"/>
    <w:rsid w:val="00CB5A84"/>
    <w:rsid w:val="00CB5D73"/>
    <w:rsid w:val="00CB6752"/>
    <w:rsid w:val="00CC0FFC"/>
    <w:rsid w:val="00CC21EF"/>
    <w:rsid w:val="00CC34A5"/>
    <w:rsid w:val="00CC5739"/>
    <w:rsid w:val="00CC7160"/>
    <w:rsid w:val="00CC7ED9"/>
    <w:rsid w:val="00CD005B"/>
    <w:rsid w:val="00CD24B4"/>
    <w:rsid w:val="00CD4D22"/>
    <w:rsid w:val="00CD5329"/>
    <w:rsid w:val="00CD6CEA"/>
    <w:rsid w:val="00CE1242"/>
    <w:rsid w:val="00CE12E3"/>
    <w:rsid w:val="00CE188E"/>
    <w:rsid w:val="00CE2A23"/>
    <w:rsid w:val="00CE30E0"/>
    <w:rsid w:val="00CE63C0"/>
    <w:rsid w:val="00CE6FB7"/>
    <w:rsid w:val="00CE7737"/>
    <w:rsid w:val="00CF05CF"/>
    <w:rsid w:val="00CF0907"/>
    <w:rsid w:val="00D0278B"/>
    <w:rsid w:val="00D04C43"/>
    <w:rsid w:val="00D10FD1"/>
    <w:rsid w:val="00D11E17"/>
    <w:rsid w:val="00D122EA"/>
    <w:rsid w:val="00D16DEB"/>
    <w:rsid w:val="00D17917"/>
    <w:rsid w:val="00D235F4"/>
    <w:rsid w:val="00D25806"/>
    <w:rsid w:val="00D25CE8"/>
    <w:rsid w:val="00D2653C"/>
    <w:rsid w:val="00D2713C"/>
    <w:rsid w:val="00D2770B"/>
    <w:rsid w:val="00D27A53"/>
    <w:rsid w:val="00D33AED"/>
    <w:rsid w:val="00D348D9"/>
    <w:rsid w:val="00D36335"/>
    <w:rsid w:val="00D36D8C"/>
    <w:rsid w:val="00D37C61"/>
    <w:rsid w:val="00D417A9"/>
    <w:rsid w:val="00D425C9"/>
    <w:rsid w:val="00D449E9"/>
    <w:rsid w:val="00D45CD6"/>
    <w:rsid w:val="00D461B3"/>
    <w:rsid w:val="00D50252"/>
    <w:rsid w:val="00D5389C"/>
    <w:rsid w:val="00D53E67"/>
    <w:rsid w:val="00D53F6C"/>
    <w:rsid w:val="00D54D74"/>
    <w:rsid w:val="00D55268"/>
    <w:rsid w:val="00D555FB"/>
    <w:rsid w:val="00D56368"/>
    <w:rsid w:val="00D5777D"/>
    <w:rsid w:val="00D63D04"/>
    <w:rsid w:val="00D65244"/>
    <w:rsid w:val="00D6670B"/>
    <w:rsid w:val="00D71689"/>
    <w:rsid w:val="00D71BF4"/>
    <w:rsid w:val="00D73008"/>
    <w:rsid w:val="00D73AA1"/>
    <w:rsid w:val="00D74137"/>
    <w:rsid w:val="00D77F9E"/>
    <w:rsid w:val="00D8080D"/>
    <w:rsid w:val="00D81E1D"/>
    <w:rsid w:val="00D83521"/>
    <w:rsid w:val="00D835C7"/>
    <w:rsid w:val="00D866D2"/>
    <w:rsid w:val="00D87971"/>
    <w:rsid w:val="00D87C09"/>
    <w:rsid w:val="00D90A8E"/>
    <w:rsid w:val="00D90B82"/>
    <w:rsid w:val="00D96706"/>
    <w:rsid w:val="00D96F48"/>
    <w:rsid w:val="00DA08E8"/>
    <w:rsid w:val="00DA2567"/>
    <w:rsid w:val="00DA3114"/>
    <w:rsid w:val="00DA7FD3"/>
    <w:rsid w:val="00DB0DCF"/>
    <w:rsid w:val="00DB3616"/>
    <w:rsid w:val="00DB37DA"/>
    <w:rsid w:val="00DB4EA4"/>
    <w:rsid w:val="00DB718F"/>
    <w:rsid w:val="00DC05C5"/>
    <w:rsid w:val="00DD038A"/>
    <w:rsid w:val="00DD0A0B"/>
    <w:rsid w:val="00DD6889"/>
    <w:rsid w:val="00DE2AA8"/>
    <w:rsid w:val="00DE4C3F"/>
    <w:rsid w:val="00DE6F79"/>
    <w:rsid w:val="00E01A35"/>
    <w:rsid w:val="00E01BBB"/>
    <w:rsid w:val="00E0237F"/>
    <w:rsid w:val="00E04BAB"/>
    <w:rsid w:val="00E0514B"/>
    <w:rsid w:val="00E12B59"/>
    <w:rsid w:val="00E14179"/>
    <w:rsid w:val="00E159A5"/>
    <w:rsid w:val="00E17837"/>
    <w:rsid w:val="00E204FE"/>
    <w:rsid w:val="00E20E15"/>
    <w:rsid w:val="00E2368C"/>
    <w:rsid w:val="00E25328"/>
    <w:rsid w:val="00E30B2D"/>
    <w:rsid w:val="00E41E4C"/>
    <w:rsid w:val="00E45664"/>
    <w:rsid w:val="00E46787"/>
    <w:rsid w:val="00E476EC"/>
    <w:rsid w:val="00E52247"/>
    <w:rsid w:val="00E52A8C"/>
    <w:rsid w:val="00E53D5C"/>
    <w:rsid w:val="00E543C5"/>
    <w:rsid w:val="00E54EEA"/>
    <w:rsid w:val="00E5661B"/>
    <w:rsid w:val="00E608DC"/>
    <w:rsid w:val="00E60BA9"/>
    <w:rsid w:val="00E62959"/>
    <w:rsid w:val="00E63DCF"/>
    <w:rsid w:val="00E6409C"/>
    <w:rsid w:val="00E674BE"/>
    <w:rsid w:val="00E70D16"/>
    <w:rsid w:val="00E72D41"/>
    <w:rsid w:val="00E73AA5"/>
    <w:rsid w:val="00E741E1"/>
    <w:rsid w:val="00E767C8"/>
    <w:rsid w:val="00E80387"/>
    <w:rsid w:val="00E80BC3"/>
    <w:rsid w:val="00E81052"/>
    <w:rsid w:val="00E83AED"/>
    <w:rsid w:val="00E869EE"/>
    <w:rsid w:val="00E8789F"/>
    <w:rsid w:val="00E90209"/>
    <w:rsid w:val="00EA026A"/>
    <w:rsid w:val="00EA37AC"/>
    <w:rsid w:val="00EA3A52"/>
    <w:rsid w:val="00EA44AC"/>
    <w:rsid w:val="00EA47CC"/>
    <w:rsid w:val="00EA58CD"/>
    <w:rsid w:val="00EA5F14"/>
    <w:rsid w:val="00EA62A6"/>
    <w:rsid w:val="00EB13CA"/>
    <w:rsid w:val="00EB21E4"/>
    <w:rsid w:val="00EB6456"/>
    <w:rsid w:val="00EB7522"/>
    <w:rsid w:val="00EC1383"/>
    <w:rsid w:val="00EC43E9"/>
    <w:rsid w:val="00EC49A1"/>
    <w:rsid w:val="00EC54AE"/>
    <w:rsid w:val="00EC748C"/>
    <w:rsid w:val="00ED1618"/>
    <w:rsid w:val="00ED4A77"/>
    <w:rsid w:val="00ED5A64"/>
    <w:rsid w:val="00ED6115"/>
    <w:rsid w:val="00ED739A"/>
    <w:rsid w:val="00ED7F74"/>
    <w:rsid w:val="00EE229A"/>
    <w:rsid w:val="00EE3510"/>
    <w:rsid w:val="00EE64A1"/>
    <w:rsid w:val="00EE7838"/>
    <w:rsid w:val="00EE7AE1"/>
    <w:rsid w:val="00EF3878"/>
    <w:rsid w:val="00EF3AE7"/>
    <w:rsid w:val="00EF636C"/>
    <w:rsid w:val="00EF76AC"/>
    <w:rsid w:val="00F01DBC"/>
    <w:rsid w:val="00F01DC2"/>
    <w:rsid w:val="00F064A4"/>
    <w:rsid w:val="00F06838"/>
    <w:rsid w:val="00F07B99"/>
    <w:rsid w:val="00F07BE3"/>
    <w:rsid w:val="00F126FA"/>
    <w:rsid w:val="00F13E95"/>
    <w:rsid w:val="00F15470"/>
    <w:rsid w:val="00F20B6A"/>
    <w:rsid w:val="00F21F41"/>
    <w:rsid w:val="00F21F8C"/>
    <w:rsid w:val="00F22F84"/>
    <w:rsid w:val="00F23995"/>
    <w:rsid w:val="00F240EB"/>
    <w:rsid w:val="00F250F1"/>
    <w:rsid w:val="00F252CE"/>
    <w:rsid w:val="00F27FBC"/>
    <w:rsid w:val="00F32EEF"/>
    <w:rsid w:val="00F333B8"/>
    <w:rsid w:val="00F3493D"/>
    <w:rsid w:val="00F369ED"/>
    <w:rsid w:val="00F432FF"/>
    <w:rsid w:val="00F45B22"/>
    <w:rsid w:val="00F466BC"/>
    <w:rsid w:val="00F517FC"/>
    <w:rsid w:val="00F519F0"/>
    <w:rsid w:val="00F540FB"/>
    <w:rsid w:val="00F5462B"/>
    <w:rsid w:val="00F60E1C"/>
    <w:rsid w:val="00F622DD"/>
    <w:rsid w:val="00F63C93"/>
    <w:rsid w:val="00F63F40"/>
    <w:rsid w:val="00F6508E"/>
    <w:rsid w:val="00F653B7"/>
    <w:rsid w:val="00F74177"/>
    <w:rsid w:val="00F81DCB"/>
    <w:rsid w:val="00F81E8B"/>
    <w:rsid w:val="00F822EE"/>
    <w:rsid w:val="00F87AC3"/>
    <w:rsid w:val="00F9093B"/>
    <w:rsid w:val="00F9097B"/>
    <w:rsid w:val="00F9165F"/>
    <w:rsid w:val="00F93599"/>
    <w:rsid w:val="00F95642"/>
    <w:rsid w:val="00F957F8"/>
    <w:rsid w:val="00F96F9F"/>
    <w:rsid w:val="00FA78A8"/>
    <w:rsid w:val="00FB1962"/>
    <w:rsid w:val="00FB40C8"/>
    <w:rsid w:val="00FB5E2D"/>
    <w:rsid w:val="00FB62CF"/>
    <w:rsid w:val="00FC00AD"/>
    <w:rsid w:val="00FC0E45"/>
    <w:rsid w:val="00FC1044"/>
    <w:rsid w:val="00FC138C"/>
    <w:rsid w:val="00FC35B2"/>
    <w:rsid w:val="00FC395D"/>
    <w:rsid w:val="00FD0A3C"/>
    <w:rsid w:val="00FD0DA6"/>
    <w:rsid w:val="00FD13E8"/>
    <w:rsid w:val="00FD2329"/>
    <w:rsid w:val="00FD3147"/>
    <w:rsid w:val="00FD6AD0"/>
    <w:rsid w:val="00FD6FA5"/>
    <w:rsid w:val="00FD756E"/>
    <w:rsid w:val="00FE04F3"/>
    <w:rsid w:val="00FE0C89"/>
    <w:rsid w:val="00FE246E"/>
    <w:rsid w:val="00FE3B37"/>
    <w:rsid w:val="00FE3C17"/>
    <w:rsid w:val="00FE410C"/>
    <w:rsid w:val="00FE53AA"/>
    <w:rsid w:val="00FE56EA"/>
    <w:rsid w:val="00FE6BD6"/>
    <w:rsid w:val="00FE78EE"/>
    <w:rsid w:val="00FF5D5E"/>
    <w:rsid w:val="00FF618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4847"/>
    <w:pPr>
      <w:widowControl w:val="0"/>
    </w:pPr>
    <w:rPr>
      <w:lang w:val="uk-UA"/>
    </w:rPr>
  </w:style>
  <w:style w:type="paragraph" w:styleId="10">
    <w:name w:val="heading 1"/>
    <w:basedOn w:val="a"/>
    <w:next w:val="a"/>
    <w:qFormat/>
    <w:rsid w:val="00A24847"/>
    <w:pPr>
      <w:keepNext/>
      <w:ind w:firstLine="540"/>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A24847"/>
    <w:pPr>
      <w:keepNext/>
      <w:spacing w:before="240" w:after="60"/>
    </w:pPr>
    <w:rPr>
      <w:rFonts w:ascii="Arial" w:hAnsi="Arial"/>
      <w:b/>
      <w:kern w:val="28"/>
      <w:sz w:val="28"/>
    </w:rPr>
  </w:style>
  <w:style w:type="paragraph" w:customStyle="1" w:styleId="20">
    <w:name w:val="заголовок 2"/>
    <w:basedOn w:val="a"/>
    <w:next w:val="a"/>
    <w:rsid w:val="00A24847"/>
    <w:pPr>
      <w:keepNext/>
      <w:spacing w:before="240" w:after="60"/>
    </w:pPr>
    <w:rPr>
      <w:rFonts w:ascii="Arial" w:hAnsi="Arial"/>
      <w:b/>
      <w:i/>
      <w:sz w:val="24"/>
    </w:rPr>
  </w:style>
  <w:style w:type="paragraph" w:customStyle="1" w:styleId="3">
    <w:name w:val="заголовок 3"/>
    <w:basedOn w:val="a"/>
    <w:next w:val="a"/>
    <w:rsid w:val="00A24847"/>
    <w:pPr>
      <w:keepNext/>
      <w:spacing w:before="240" w:after="60"/>
    </w:pPr>
    <w:rPr>
      <w:b/>
      <w:sz w:val="24"/>
    </w:rPr>
  </w:style>
  <w:style w:type="paragraph" w:customStyle="1" w:styleId="5">
    <w:name w:val="заголовок 5"/>
    <w:basedOn w:val="a"/>
    <w:next w:val="a"/>
    <w:rsid w:val="00A24847"/>
    <w:pPr>
      <w:spacing w:before="240" w:after="60"/>
    </w:pPr>
    <w:rPr>
      <w:rFonts w:ascii="Arial" w:hAnsi="Arial"/>
      <w:sz w:val="22"/>
    </w:rPr>
  </w:style>
  <w:style w:type="character" w:customStyle="1" w:styleId="a3">
    <w:name w:val="Основной шрифт"/>
    <w:rsid w:val="00A24847"/>
  </w:style>
  <w:style w:type="paragraph" w:customStyle="1" w:styleId="12">
    <w:name w:val="Обычный1"/>
    <w:rsid w:val="00A24847"/>
    <w:pPr>
      <w:widowControl w:val="0"/>
    </w:pPr>
  </w:style>
  <w:style w:type="character" w:customStyle="1" w:styleId="13">
    <w:name w:val="Основной шрифт1"/>
    <w:rsid w:val="00A24847"/>
  </w:style>
  <w:style w:type="paragraph" w:styleId="a4">
    <w:name w:val="Plain Text"/>
    <w:basedOn w:val="12"/>
    <w:link w:val="a5"/>
    <w:rsid w:val="00A24847"/>
    <w:rPr>
      <w:rFonts w:ascii="Courier New" w:hAnsi="Courier New"/>
    </w:rPr>
  </w:style>
  <w:style w:type="paragraph" w:styleId="21">
    <w:name w:val="Body Text 2"/>
    <w:basedOn w:val="12"/>
    <w:rsid w:val="00A24847"/>
    <w:pPr>
      <w:spacing w:after="120"/>
      <w:ind w:left="283"/>
    </w:pPr>
  </w:style>
  <w:style w:type="paragraph" w:styleId="a6">
    <w:name w:val="header"/>
    <w:basedOn w:val="a"/>
    <w:rsid w:val="00A24847"/>
    <w:pPr>
      <w:tabs>
        <w:tab w:val="center" w:pos="4536"/>
        <w:tab w:val="right" w:pos="9072"/>
      </w:tabs>
    </w:pPr>
  </w:style>
  <w:style w:type="paragraph" w:styleId="a7">
    <w:name w:val="footer"/>
    <w:basedOn w:val="a"/>
    <w:rsid w:val="00A24847"/>
    <w:pPr>
      <w:tabs>
        <w:tab w:val="center" w:pos="4536"/>
        <w:tab w:val="right" w:pos="9072"/>
      </w:tabs>
    </w:pPr>
  </w:style>
  <w:style w:type="character" w:customStyle="1" w:styleId="a8">
    <w:name w:val="номер страницы"/>
    <w:basedOn w:val="a3"/>
    <w:rsid w:val="00A24847"/>
  </w:style>
  <w:style w:type="character" w:styleId="a9">
    <w:name w:val="page number"/>
    <w:basedOn w:val="a0"/>
    <w:rsid w:val="00A24847"/>
  </w:style>
  <w:style w:type="paragraph" w:customStyle="1" w:styleId="14">
    <w:name w:val="Текст1"/>
    <w:basedOn w:val="a"/>
    <w:rsid w:val="00A24847"/>
    <w:rPr>
      <w:rFonts w:ascii="Courier New" w:hAnsi="Courier New"/>
    </w:rPr>
  </w:style>
  <w:style w:type="paragraph" w:customStyle="1" w:styleId="15">
    <w:name w:val="Текст1"/>
    <w:basedOn w:val="a"/>
    <w:rsid w:val="00A00560"/>
    <w:rPr>
      <w:rFonts w:ascii="Courier New" w:hAnsi="Courier New"/>
    </w:rPr>
  </w:style>
  <w:style w:type="character" w:customStyle="1" w:styleId="a5">
    <w:name w:val="Текст Знак"/>
    <w:basedOn w:val="a0"/>
    <w:link w:val="a4"/>
    <w:rsid w:val="00C161F3"/>
    <w:rPr>
      <w:rFonts w:ascii="Courier New" w:hAnsi="Courier New"/>
    </w:rPr>
  </w:style>
  <w:style w:type="numbering" w:customStyle="1" w:styleId="1">
    <w:name w:val="Стиль1"/>
    <w:rsid w:val="00A76031"/>
    <w:pPr>
      <w:numPr>
        <w:numId w:val="1"/>
      </w:numPr>
    </w:pPr>
  </w:style>
  <w:style w:type="character" w:styleId="aa">
    <w:name w:val="Hyperlink"/>
    <w:basedOn w:val="a0"/>
    <w:uiPriority w:val="99"/>
    <w:unhideWhenUsed/>
    <w:rsid w:val="00317D9B"/>
    <w:rPr>
      <w:color w:val="0000FF"/>
      <w:u w:val="single"/>
    </w:rPr>
  </w:style>
  <w:style w:type="paragraph" w:styleId="ab">
    <w:name w:val="Body Text Indent"/>
    <w:basedOn w:val="a"/>
    <w:link w:val="ac"/>
    <w:uiPriority w:val="99"/>
    <w:semiHidden/>
    <w:unhideWhenUsed/>
    <w:rsid w:val="002818C7"/>
    <w:pPr>
      <w:spacing w:after="120"/>
      <w:ind w:left="283"/>
    </w:pPr>
  </w:style>
  <w:style w:type="character" w:customStyle="1" w:styleId="ac">
    <w:name w:val="Основной текст с отступом Знак"/>
    <w:basedOn w:val="a0"/>
    <w:link w:val="ab"/>
    <w:uiPriority w:val="99"/>
    <w:semiHidden/>
    <w:rsid w:val="002818C7"/>
  </w:style>
  <w:style w:type="paragraph" w:styleId="30">
    <w:name w:val="Body Text Indent 3"/>
    <w:basedOn w:val="a"/>
    <w:link w:val="31"/>
    <w:uiPriority w:val="99"/>
    <w:semiHidden/>
    <w:unhideWhenUsed/>
    <w:rsid w:val="002818C7"/>
    <w:pPr>
      <w:spacing w:after="120"/>
      <w:ind w:left="283"/>
    </w:pPr>
    <w:rPr>
      <w:sz w:val="16"/>
      <w:szCs w:val="16"/>
    </w:rPr>
  </w:style>
  <w:style w:type="character" w:customStyle="1" w:styleId="31">
    <w:name w:val="Основной текст с отступом 3 Знак"/>
    <w:basedOn w:val="a0"/>
    <w:link w:val="30"/>
    <w:uiPriority w:val="99"/>
    <w:semiHidden/>
    <w:rsid w:val="002818C7"/>
    <w:rPr>
      <w:sz w:val="16"/>
      <w:szCs w:val="16"/>
    </w:rPr>
  </w:style>
  <w:style w:type="numbering" w:customStyle="1" w:styleId="2">
    <w:name w:val="Стиль2"/>
    <w:rsid w:val="00170E89"/>
    <w:pPr>
      <w:numPr>
        <w:numId w:val="2"/>
      </w:numPr>
    </w:pPr>
  </w:style>
  <w:style w:type="paragraph" w:styleId="ad">
    <w:name w:val="List Paragraph"/>
    <w:basedOn w:val="a"/>
    <w:uiPriority w:val="34"/>
    <w:qFormat/>
    <w:rsid w:val="00A84CA4"/>
    <w:pPr>
      <w:ind w:left="720"/>
      <w:contextualSpacing/>
    </w:pPr>
  </w:style>
</w:styles>
</file>

<file path=word/webSettings.xml><?xml version="1.0" encoding="utf-8"?>
<w:webSettings xmlns:r="http://schemas.openxmlformats.org/officeDocument/2006/relationships" xmlns:w="http://schemas.openxmlformats.org/wordprocessingml/2006/main">
  <w:divs>
    <w:div w:id="363362586">
      <w:bodyDiv w:val="1"/>
      <w:marLeft w:val="0"/>
      <w:marRight w:val="0"/>
      <w:marTop w:val="0"/>
      <w:marBottom w:val="0"/>
      <w:divBdr>
        <w:top w:val="none" w:sz="0" w:space="0" w:color="auto"/>
        <w:left w:val="none" w:sz="0" w:space="0" w:color="auto"/>
        <w:bottom w:val="none" w:sz="0" w:space="0" w:color="auto"/>
        <w:right w:val="none" w:sz="0" w:space="0" w:color="auto"/>
      </w:divBdr>
      <w:divsChild>
        <w:div w:id="1175265927">
          <w:marLeft w:val="0"/>
          <w:marRight w:val="0"/>
          <w:marTop w:val="0"/>
          <w:marBottom w:val="0"/>
          <w:divBdr>
            <w:top w:val="none" w:sz="0" w:space="0" w:color="auto"/>
            <w:left w:val="none" w:sz="0" w:space="0" w:color="auto"/>
            <w:bottom w:val="none" w:sz="0" w:space="0" w:color="auto"/>
            <w:right w:val="none" w:sz="0" w:space="0" w:color="auto"/>
          </w:divBdr>
          <w:divsChild>
            <w:div w:id="188101990">
              <w:marLeft w:val="0"/>
              <w:marRight w:val="0"/>
              <w:marTop w:val="0"/>
              <w:marBottom w:val="0"/>
              <w:divBdr>
                <w:top w:val="none" w:sz="0" w:space="0" w:color="auto"/>
                <w:left w:val="none" w:sz="0" w:space="0" w:color="auto"/>
                <w:bottom w:val="none" w:sz="0" w:space="0" w:color="auto"/>
                <w:right w:val="none" w:sz="0" w:space="0" w:color="auto"/>
              </w:divBdr>
            </w:div>
            <w:div w:id="8244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7767">
      <w:bodyDiv w:val="1"/>
      <w:marLeft w:val="0"/>
      <w:marRight w:val="0"/>
      <w:marTop w:val="0"/>
      <w:marBottom w:val="0"/>
      <w:divBdr>
        <w:top w:val="none" w:sz="0" w:space="0" w:color="auto"/>
        <w:left w:val="none" w:sz="0" w:space="0" w:color="auto"/>
        <w:bottom w:val="none" w:sz="0" w:space="0" w:color="auto"/>
        <w:right w:val="none" w:sz="0" w:space="0" w:color="auto"/>
      </w:divBdr>
    </w:div>
    <w:div w:id="20341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0989-2795-4C5D-AA02-0481392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ЗАТВЕРДЖЕНО</vt:lpstr>
    </vt:vector>
  </TitlesOfParts>
  <Company>ВАТ "КСЕ"</Company>
  <LinksUpToDate>false</LinksUpToDate>
  <CharactersWithSpaces>18160</CharactersWithSpaces>
  <SharedDoc>false</SharedDoc>
  <HLinks>
    <vt:vector size="6" baseType="variant">
      <vt:variant>
        <vt:i4>4259914</vt:i4>
      </vt:variant>
      <vt:variant>
        <vt:i4>0</vt:i4>
      </vt:variant>
      <vt:variant>
        <vt:i4>0</vt:i4>
      </vt:variant>
      <vt:variant>
        <vt:i4>5</vt:i4>
      </vt:variant>
      <vt:variant>
        <vt:lpwstr>http://www.kievselelektro.com.ua/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БОЙКО  В.  П.</dc:creator>
  <cp:keywords/>
  <cp:lastModifiedBy>Пользователь</cp:lastModifiedBy>
  <cp:revision>86</cp:revision>
  <cp:lastPrinted>2013-02-21T06:59:00Z</cp:lastPrinted>
  <dcterms:created xsi:type="dcterms:W3CDTF">2012-03-12T07:19:00Z</dcterms:created>
  <dcterms:modified xsi:type="dcterms:W3CDTF">2013-02-21T08:38:00Z</dcterms:modified>
</cp:coreProperties>
</file>